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6B5" w:rsidRDefault="009E49B0">
      <w:r>
        <w:rPr>
          <w:noProof/>
          <w:lang w:eastAsia="it-IT"/>
        </w:rPr>
        <w:drawing>
          <wp:inline distT="0" distB="0" distL="0" distR="0">
            <wp:extent cx="1962747" cy="630195"/>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964410" cy="630729"/>
                    </a:xfrm>
                    <a:prstGeom prst="rect">
                      <a:avLst/>
                    </a:prstGeom>
                    <a:noFill/>
                    <a:ln w="9525">
                      <a:noFill/>
                      <a:miter lim="800000"/>
                      <a:headEnd/>
                      <a:tailEnd/>
                    </a:ln>
                  </pic:spPr>
                </pic:pic>
              </a:graphicData>
            </a:graphic>
          </wp:inline>
        </w:drawing>
      </w:r>
      <w:r>
        <w:tab/>
      </w:r>
      <w:r>
        <w:tab/>
      </w:r>
      <w:r>
        <w:tab/>
      </w:r>
      <w:r>
        <w:tab/>
      </w:r>
      <w:r>
        <w:tab/>
      </w:r>
      <w:r>
        <w:tab/>
      </w:r>
      <w:r>
        <w:rPr>
          <w:noProof/>
          <w:lang w:eastAsia="it-IT"/>
        </w:rPr>
        <w:drawing>
          <wp:inline distT="0" distB="0" distL="0" distR="0">
            <wp:extent cx="1204269" cy="810667"/>
            <wp:effectExtent l="1905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204074" cy="810536"/>
                    </a:xfrm>
                    <a:prstGeom prst="rect">
                      <a:avLst/>
                    </a:prstGeom>
                    <a:noFill/>
                    <a:ln w="9525">
                      <a:noFill/>
                      <a:miter lim="800000"/>
                      <a:headEnd/>
                      <a:tailEnd/>
                    </a:ln>
                  </pic:spPr>
                </pic:pic>
              </a:graphicData>
            </a:graphic>
          </wp:inline>
        </w:drawing>
      </w:r>
    </w:p>
    <w:p w:rsidR="009E49B0" w:rsidRDefault="009E49B0" w:rsidP="009E49B0">
      <w:pPr>
        <w:pStyle w:val="Default"/>
        <w:jc w:val="center"/>
        <w:rPr>
          <w:sz w:val="40"/>
          <w:szCs w:val="40"/>
        </w:rPr>
      </w:pPr>
      <w:r>
        <w:rPr>
          <w:b/>
          <w:bCs/>
          <w:sz w:val="40"/>
          <w:szCs w:val="40"/>
        </w:rPr>
        <w:t>DOMENICO PROCACCI</w:t>
      </w:r>
    </w:p>
    <w:p w:rsidR="009E49B0" w:rsidRDefault="009E49B0" w:rsidP="009E49B0">
      <w:pPr>
        <w:jc w:val="center"/>
        <w:rPr>
          <w:sz w:val="28"/>
          <w:szCs w:val="28"/>
        </w:rPr>
      </w:pPr>
      <w:r>
        <w:rPr>
          <w:sz w:val="28"/>
          <w:szCs w:val="28"/>
        </w:rPr>
        <w:t>Presenta</w:t>
      </w:r>
    </w:p>
    <w:p w:rsidR="009E49B0" w:rsidRDefault="009E49B0" w:rsidP="009E49B0">
      <w:pPr>
        <w:jc w:val="center"/>
        <w:rPr>
          <w:sz w:val="28"/>
          <w:szCs w:val="28"/>
        </w:rPr>
      </w:pPr>
      <w:r>
        <w:rPr>
          <w:noProof/>
          <w:sz w:val="28"/>
          <w:szCs w:val="28"/>
          <w:lang w:eastAsia="it-IT"/>
        </w:rPr>
        <w:drawing>
          <wp:inline distT="0" distB="0" distL="0" distR="0">
            <wp:extent cx="1997638" cy="2161184"/>
            <wp:effectExtent l="19050" t="0" r="2612"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1998344" cy="2161948"/>
                    </a:xfrm>
                    <a:prstGeom prst="rect">
                      <a:avLst/>
                    </a:prstGeom>
                    <a:noFill/>
                    <a:ln w="9525">
                      <a:noFill/>
                      <a:miter lim="800000"/>
                      <a:headEnd/>
                      <a:tailEnd/>
                    </a:ln>
                  </pic:spPr>
                </pic:pic>
              </a:graphicData>
            </a:graphic>
          </wp:inline>
        </w:drawing>
      </w:r>
    </w:p>
    <w:p w:rsidR="009E49B0" w:rsidRDefault="009E49B0" w:rsidP="009E49B0">
      <w:pPr>
        <w:jc w:val="center"/>
        <w:rPr>
          <w:sz w:val="28"/>
          <w:szCs w:val="28"/>
        </w:rPr>
      </w:pPr>
    </w:p>
    <w:p w:rsidR="009E49B0" w:rsidRDefault="009E49B0" w:rsidP="009E49B0">
      <w:pPr>
        <w:pStyle w:val="Default"/>
        <w:jc w:val="center"/>
        <w:rPr>
          <w:sz w:val="40"/>
          <w:szCs w:val="40"/>
        </w:rPr>
      </w:pPr>
      <w:r>
        <w:rPr>
          <w:sz w:val="28"/>
          <w:szCs w:val="28"/>
        </w:rPr>
        <w:t xml:space="preserve">Un film di </w:t>
      </w:r>
      <w:r>
        <w:rPr>
          <w:b/>
          <w:bCs/>
          <w:sz w:val="40"/>
          <w:szCs w:val="40"/>
        </w:rPr>
        <w:t xml:space="preserve">Sydney </w:t>
      </w:r>
      <w:proofErr w:type="spellStart"/>
      <w:r>
        <w:rPr>
          <w:b/>
          <w:bCs/>
          <w:sz w:val="40"/>
          <w:szCs w:val="40"/>
        </w:rPr>
        <w:t>Sibilia</w:t>
      </w:r>
      <w:proofErr w:type="spellEnd"/>
    </w:p>
    <w:p w:rsidR="009E49B0" w:rsidRDefault="009E49B0" w:rsidP="009E49B0">
      <w:pPr>
        <w:pStyle w:val="Default"/>
        <w:jc w:val="center"/>
        <w:rPr>
          <w:sz w:val="28"/>
          <w:szCs w:val="28"/>
        </w:rPr>
      </w:pPr>
      <w:r>
        <w:rPr>
          <w:sz w:val="28"/>
          <w:szCs w:val="28"/>
        </w:rPr>
        <w:t xml:space="preserve">con </w:t>
      </w:r>
      <w:r>
        <w:rPr>
          <w:b/>
          <w:bCs/>
          <w:sz w:val="28"/>
          <w:szCs w:val="28"/>
        </w:rPr>
        <w:t xml:space="preserve">Edoardo Leo, Valeria </w:t>
      </w:r>
      <w:proofErr w:type="spellStart"/>
      <w:r>
        <w:rPr>
          <w:b/>
          <w:bCs/>
          <w:sz w:val="28"/>
          <w:szCs w:val="28"/>
        </w:rPr>
        <w:t>Solarino</w:t>
      </w:r>
      <w:proofErr w:type="spellEnd"/>
      <w:r>
        <w:rPr>
          <w:b/>
          <w:bCs/>
          <w:sz w:val="28"/>
          <w:szCs w:val="28"/>
        </w:rPr>
        <w:t xml:space="preserve">, Valerio Aprea, Paolo Calabresi, Libero De Rienzo, Stefano Fresi, Lorenzo Lavia, Pietro Sermonti, Sergio </w:t>
      </w:r>
      <w:proofErr w:type="spellStart"/>
      <w:r>
        <w:rPr>
          <w:b/>
          <w:bCs/>
          <w:sz w:val="28"/>
          <w:szCs w:val="28"/>
        </w:rPr>
        <w:t>Solli</w:t>
      </w:r>
      <w:proofErr w:type="spellEnd"/>
    </w:p>
    <w:p w:rsidR="009E49B0" w:rsidRDefault="009E49B0" w:rsidP="009E49B0">
      <w:pPr>
        <w:pStyle w:val="Default"/>
        <w:jc w:val="center"/>
        <w:rPr>
          <w:sz w:val="28"/>
          <w:szCs w:val="28"/>
        </w:rPr>
      </w:pPr>
      <w:r>
        <w:rPr>
          <w:b/>
          <w:bCs/>
          <w:sz w:val="28"/>
          <w:szCs w:val="28"/>
        </w:rPr>
        <w:t xml:space="preserve">e con Neri </w:t>
      </w:r>
      <w:proofErr w:type="spellStart"/>
      <w:r>
        <w:rPr>
          <w:b/>
          <w:bCs/>
          <w:sz w:val="28"/>
          <w:szCs w:val="28"/>
        </w:rPr>
        <w:t>Marcorè</w:t>
      </w:r>
      <w:proofErr w:type="spellEnd"/>
    </w:p>
    <w:p w:rsidR="009E49B0" w:rsidRDefault="009E49B0" w:rsidP="009E49B0">
      <w:pPr>
        <w:pStyle w:val="Default"/>
        <w:jc w:val="center"/>
        <w:rPr>
          <w:sz w:val="28"/>
          <w:szCs w:val="28"/>
        </w:rPr>
      </w:pPr>
      <w:r>
        <w:rPr>
          <w:sz w:val="28"/>
          <w:szCs w:val="28"/>
        </w:rPr>
        <w:t>una produzione</w:t>
      </w:r>
    </w:p>
    <w:p w:rsidR="009E49B0" w:rsidRDefault="009E49B0" w:rsidP="009E49B0">
      <w:pPr>
        <w:pStyle w:val="Default"/>
        <w:jc w:val="center"/>
        <w:rPr>
          <w:sz w:val="28"/>
          <w:szCs w:val="28"/>
        </w:rPr>
      </w:pPr>
      <w:r>
        <w:rPr>
          <w:b/>
          <w:bCs/>
          <w:sz w:val="28"/>
          <w:szCs w:val="28"/>
        </w:rPr>
        <w:t>FANDANGO e ASCENT FILM</w:t>
      </w:r>
    </w:p>
    <w:p w:rsidR="009E49B0" w:rsidRDefault="009E49B0" w:rsidP="009E49B0">
      <w:pPr>
        <w:pStyle w:val="Default"/>
        <w:jc w:val="center"/>
        <w:rPr>
          <w:sz w:val="28"/>
          <w:szCs w:val="28"/>
        </w:rPr>
      </w:pPr>
      <w:r>
        <w:rPr>
          <w:sz w:val="28"/>
          <w:szCs w:val="28"/>
        </w:rPr>
        <w:t xml:space="preserve">con </w:t>
      </w:r>
      <w:r>
        <w:rPr>
          <w:b/>
          <w:bCs/>
          <w:sz w:val="28"/>
          <w:szCs w:val="28"/>
        </w:rPr>
        <w:t>RAI CINEMA</w:t>
      </w:r>
    </w:p>
    <w:p w:rsidR="009E49B0" w:rsidRDefault="009E49B0" w:rsidP="009E49B0">
      <w:pPr>
        <w:pStyle w:val="Default"/>
        <w:jc w:val="center"/>
        <w:rPr>
          <w:sz w:val="28"/>
          <w:szCs w:val="28"/>
        </w:rPr>
      </w:pPr>
      <w:r>
        <w:rPr>
          <w:sz w:val="28"/>
          <w:szCs w:val="28"/>
        </w:rPr>
        <w:t>prodotto da</w:t>
      </w:r>
    </w:p>
    <w:p w:rsidR="009E49B0" w:rsidRDefault="009E49B0" w:rsidP="009E49B0">
      <w:pPr>
        <w:pStyle w:val="Default"/>
        <w:jc w:val="center"/>
        <w:rPr>
          <w:sz w:val="28"/>
          <w:szCs w:val="28"/>
        </w:rPr>
      </w:pPr>
      <w:r>
        <w:rPr>
          <w:b/>
          <w:bCs/>
          <w:sz w:val="28"/>
          <w:szCs w:val="28"/>
        </w:rPr>
        <w:t>DOMENICO PROCACCI E MATTEO ROVERE</w:t>
      </w:r>
    </w:p>
    <w:p w:rsidR="009E49B0" w:rsidRPr="009E49B0" w:rsidRDefault="009E49B0" w:rsidP="009E49B0">
      <w:pPr>
        <w:jc w:val="center"/>
        <w:rPr>
          <w:b/>
          <w:bCs/>
          <w:color w:val="FF0000"/>
          <w:sz w:val="32"/>
          <w:szCs w:val="32"/>
        </w:rPr>
      </w:pPr>
      <w:r w:rsidRPr="009E49B0">
        <w:rPr>
          <w:b/>
          <w:bCs/>
          <w:color w:val="FF0000"/>
          <w:sz w:val="32"/>
          <w:szCs w:val="32"/>
        </w:rPr>
        <w:t xml:space="preserve">IN VENDITA IN DVD E IN BLU RAY DISC DAL </w:t>
      </w:r>
      <w:r>
        <w:rPr>
          <w:b/>
          <w:bCs/>
          <w:color w:val="FF0000"/>
          <w:sz w:val="32"/>
          <w:szCs w:val="32"/>
        </w:rPr>
        <w:t xml:space="preserve">31 LUGLIO </w:t>
      </w:r>
    </w:p>
    <w:p w:rsidR="009E49B0" w:rsidRDefault="009E49B0" w:rsidP="009E49B0">
      <w:pPr>
        <w:jc w:val="center"/>
        <w:rPr>
          <w:b/>
          <w:bCs/>
        </w:rPr>
      </w:pPr>
      <w:r>
        <w:rPr>
          <w:b/>
          <w:bCs/>
        </w:rPr>
        <w:t>DISTRIBUITO DA 01 DISTRIBUTION</w:t>
      </w:r>
    </w:p>
    <w:p w:rsidR="009E49B0" w:rsidRDefault="009E49B0" w:rsidP="009E49B0">
      <w:pPr>
        <w:pStyle w:val="Default"/>
        <w:rPr>
          <w:sz w:val="23"/>
          <w:szCs w:val="23"/>
        </w:rPr>
      </w:pPr>
      <w:r>
        <w:rPr>
          <w:sz w:val="23"/>
          <w:szCs w:val="23"/>
        </w:rPr>
        <w:t xml:space="preserve">realizzato con il contributo dal Ministero per i beni e le attività culturali Direzione Generale per il Cinema ed il sostegno della REGIONE LAZIO Fondo regionale per il cinema e l'audiovisivo </w:t>
      </w:r>
      <w:r>
        <w:rPr>
          <w:noProof/>
          <w:sz w:val="23"/>
          <w:szCs w:val="23"/>
          <w:lang w:eastAsia="it-IT"/>
        </w:rPr>
        <w:drawing>
          <wp:inline distT="0" distB="0" distL="0" distR="0">
            <wp:extent cx="322895" cy="234778"/>
            <wp:effectExtent l="19050" t="0" r="95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323140" cy="234956"/>
                    </a:xfrm>
                    <a:prstGeom prst="rect">
                      <a:avLst/>
                    </a:prstGeom>
                    <a:noFill/>
                    <a:ln w="9525">
                      <a:noFill/>
                      <a:miter lim="800000"/>
                      <a:headEnd/>
                      <a:tailEnd/>
                    </a:ln>
                  </pic:spPr>
                </pic:pic>
              </a:graphicData>
            </a:graphic>
          </wp:inline>
        </w:drawing>
      </w:r>
    </w:p>
    <w:p w:rsidR="009E49B0" w:rsidRDefault="009E49B0" w:rsidP="009E49B0">
      <w:pPr>
        <w:jc w:val="center"/>
        <w:rPr>
          <w:sz w:val="23"/>
          <w:szCs w:val="23"/>
        </w:rPr>
      </w:pPr>
      <w:r>
        <w:rPr>
          <w:sz w:val="23"/>
          <w:szCs w:val="23"/>
        </w:rPr>
        <w:t>in associazione con</w:t>
      </w:r>
      <w:r>
        <w:rPr>
          <w:noProof/>
          <w:sz w:val="23"/>
          <w:szCs w:val="23"/>
          <w:lang w:eastAsia="it-IT"/>
        </w:rPr>
        <w:drawing>
          <wp:inline distT="0" distB="0" distL="0" distR="0">
            <wp:extent cx="487577" cy="312961"/>
            <wp:effectExtent l="19050" t="0" r="7723"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487719" cy="313052"/>
                    </a:xfrm>
                    <a:prstGeom prst="rect">
                      <a:avLst/>
                    </a:prstGeom>
                    <a:noFill/>
                    <a:ln w="9525">
                      <a:noFill/>
                      <a:miter lim="800000"/>
                      <a:headEnd/>
                      <a:tailEnd/>
                    </a:ln>
                  </pic:spPr>
                </pic:pic>
              </a:graphicData>
            </a:graphic>
          </wp:inline>
        </w:drawing>
      </w:r>
      <w:r>
        <w:rPr>
          <w:sz w:val="23"/>
          <w:szCs w:val="23"/>
        </w:rPr>
        <w:t xml:space="preserve">  ai sensi delle norme sul </w:t>
      </w:r>
      <w:proofErr w:type="spellStart"/>
      <w:r>
        <w:rPr>
          <w:sz w:val="23"/>
          <w:szCs w:val="23"/>
        </w:rPr>
        <w:t>tax</w:t>
      </w:r>
      <w:proofErr w:type="spellEnd"/>
      <w:r>
        <w:rPr>
          <w:sz w:val="23"/>
          <w:szCs w:val="23"/>
        </w:rPr>
        <w:t xml:space="preserve"> </w:t>
      </w:r>
      <w:proofErr w:type="spellStart"/>
      <w:r>
        <w:rPr>
          <w:sz w:val="23"/>
          <w:szCs w:val="23"/>
        </w:rPr>
        <w:t>credit</w:t>
      </w:r>
      <w:proofErr w:type="spellEnd"/>
      <w:r>
        <w:rPr>
          <w:sz w:val="23"/>
          <w:szCs w:val="23"/>
        </w:rPr>
        <w:t xml:space="preserve"> </w:t>
      </w:r>
    </w:p>
    <w:tbl>
      <w:tblPr>
        <w:tblW w:w="0" w:type="auto"/>
        <w:tblLook w:val="01E0"/>
      </w:tblPr>
      <w:tblGrid>
        <w:gridCol w:w="2011"/>
        <w:gridCol w:w="1641"/>
        <w:gridCol w:w="336"/>
        <w:gridCol w:w="34"/>
        <w:gridCol w:w="2496"/>
        <w:gridCol w:w="1458"/>
        <w:gridCol w:w="1802"/>
      </w:tblGrid>
      <w:tr w:rsidR="009E49B0" w:rsidRPr="00920668" w:rsidTr="00584C0B">
        <w:tc>
          <w:tcPr>
            <w:tcW w:w="3652" w:type="dxa"/>
            <w:gridSpan w:val="2"/>
            <w:shd w:val="clear" w:color="auto" w:fill="auto"/>
            <w:hideMark/>
          </w:tcPr>
          <w:p w:rsidR="009E49B0" w:rsidRPr="00920668" w:rsidRDefault="009E49B0" w:rsidP="00584C0B">
            <w:pPr>
              <w:spacing w:after="0" w:line="240" w:lineRule="auto"/>
              <w:ind w:left="85" w:right="85"/>
              <w:jc w:val="center"/>
              <w:rPr>
                <w:rFonts w:cstheme="minorHAnsi"/>
                <w:noProof/>
                <w:sz w:val="18"/>
                <w:szCs w:val="18"/>
              </w:rPr>
            </w:pPr>
            <w:r w:rsidRPr="00920668">
              <w:rPr>
                <w:rFonts w:cstheme="minorHAnsi"/>
                <w:sz w:val="18"/>
                <w:szCs w:val="18"/>
              </w:rPr>
              <w:t>Ufficio stampa: Lucrezia Viti</w:t>
            </w:r>
          </w:p>
          <w:p w:rsidR="009E49B0" w:rsidRPr="00920668" w:rsidRDefault="009E49B0" w:rsidP="00584C0B">
            <w:pPr>
              <w:spacing w:after="0" w:line="240" w:lineRule="auto"/>
              <w:ind w:left="85" w:right="85"/>
              <w:jc w:val="center"/>
              <w:rPr>
                <w:rFonts w:cstheme="minorHAnsi"/>
                <w:sz w:val="18"/>
                <w:szCs w:val="18"/>
              </w:rPr>
            </w:pPr>
            <w:r w:rsidRPr="00920668">
              <w:rPr>
                <w:rFonts w:cstheme="minorHAnsi"/>
                <w:sz w:val="18"/>
                <w:szCs w:val="18"/>
              </w:rPr>
              <w:t>Tel. 348 2565827 - 06 68470333</w:t>
            </w:r>
          </w:p>
          <w:p w:rsidR="009E49B0" w:rsidRPr="00920668" w:rsidRDefault="008574D4" w:rsidP="00584C0B">
            <w:pPr>
              <w:spacing w:after="0" w:line="240" w:lineRule="auto"/>
              <w:ind w:left="85" w:right="85"/>
              <w:jc w:val="center"/>
              <w:rPr>
                <w:rFonts w:cstheme="minorHAnsi"/>
                <w:noProof/>
                <w:sz w:val="18"/>
                <w:szCs w:val="18"/>
              </w:rPr>
            </w:pPr>
            <w:hyperlink r:id="rId9" w:history="1">
              <w:r w:rsidR="009E49B0" w:rsidRPr="00920668">
                <w:rPr>
                  <w:rStyle w:val="Collegamentoipertestuale"/>
                  <w:rFonts w:cstheme="minorHAnsi"/>
                  <w:sz w:val="18"/>
                  <w:szCs w:val="18"/>
                </w:rPr>
                <w:t>lucreziaviti@yahoo.it</w:t>
              </w:r>
            </w:hyperlink>
            <w:r w:rsidR="009E49B0" w:rsidRPr="00920668">
              <w:rPr>
                <w:rFonts w:cstheme="minorHAnsi"/>
                <w:sz w:val="18"/>
                <w:szCs w:val="18"/>
              </w:rPr>
              <w:t xml:space="preserve"> – </w:t>
            </w:r>
            <w:hyperlink r:id="rId10" w:history="1">
              <w:r w:rsidR="009E49B0" w:rsidRPr="00920668">
                <w:rPr>
                  <w:rStyle w:val="Collegamentoipertestuale"/>
                  <w:rFonts w:cstheme="minorHAnsi"/>
                  <w:sz w:val="18"/>
                  <w:szCs w:val="18"/>
                </w:rPr>
                <w:t>l.viti@raicinema.it</w:t>
              </w:r>
            </w:hyperlink>
          </w:p>
        </w:tc>
        <w:tc>
          <w:tcPr>
            <w:tcW w:w="2866" w:type="dxa"/>
            <w:gridSpan w:val="3"/>
            <w:shd w:val="clear" w:color="auto" w:fill="auto"/>
          </w:tcPr>
          <w:p w:rsidR="009E49B0" w:rsidRPr="00920668" w:rsidRDefault="009E49B0" w:rsidP="00584C0B">
            <w:pPr>
              <w:spacing w:after="0" w:line="240" w:lineRule="auto"/>
              <w:ind w:left="85" w:right="85"/>
              <w:jc w:val="center"/>
              <w:rPr>
                <w:rFonts w:cstheme="minorHAnsi"/>
                <w:noProof/>
                <w:sz w:val="18"/>
                <w:szCs w:val="18"/>
              </w:rPr>
            </w:pPr>
          </w:p>
        </w:tc>
        <w:tc>
          <w:tcPr>
            <w:tcW w:w="3260" w:type="dxa"/>
            <w:gridSpan w:val="2"/>
            <w:shd w:val="clear" w:color="auto" w:fill="auto"/>
            <w:hideMark/>
          </w:tcPr>
          <w:p w:rsidR="009E49B0" w:rsidRPr="00920668" w:rsidRDefault="009E49B0" w:rsidP="00584C0B">
            <w:pPr>
              <w:spacing w:after="0" w:line="240" w:lineRule="auto"/>
              <w:ind w:left="85" w:right="85"/>
              <w:jc w:val="center"/>
              <w:rPr>
                <w:rFonts w:cstheme="minorHAnsi"/>
                <w:noProof/>
                <w:sz w:val="18"/>
                <w:szCs w:val="18"/>
              </w:rPr>
            </w:pPr>
            <w:r w:rsidRPr="00920668">
              <w:rPr>
                <w:rFonts w:cstheme="minorHAnsi"/>
                <w:sz w:val="18"/>
                <w:szCs w:val="18"/>
              </w:rPr>
              <w:t xml:space="preserve">Per immagini e materiali vari consultare il sito </w:t>
            </w:r>
            <w:hyperlink r:id="rId11" w:history="1">
              <w:r w:rsidRPr="00920668">
                <w:rPr>
                  <w:rStyle w:val="Collegamentoipertestuale"/>
                  <w:rFonts w:cstheme="minorHAnsi"/>
                  <w:sz w:val="18"/>
                  <w:szCs w:val="18"/>
                </w:rPr>
                <w:t>www.01distribution.it</w:t>
              </w:r>
            </w:hyperlink>
            <w:r w:rsidRPr="00920668">
              <w:rPr>
                <w:rFonts w:cstheme="minorHAnsi"/>
                <w:sz w:val="18"/>
                <w:szCs w:val="18"/>
              </w:rPr>
              <w:t xml:space="preserve">  – Area press home-video</w:t>
            </w:r>
          </w:p>
          <w:p w:rsidR="009E49B0" w:rsidRPr="00920668" w:rsidRDefault="009E49B0" w:rsidP="00584C0B">
            <w:pPr>
              <w:spacing w:after="0" w:line="240" w:lineRule="auto"/>
              <w:ind w:left="85" w:right="85"/>
              <w:jc w:val="center"/>
              <w:rPr>
                <w:rFonts w:cstheme="minorHAnsi"/>
                <w:noProof/>
                <w:sz w:val="18"/>
                <w:szCs w:val="18"/>
                <w:vertAlign w:val="superscript"/>
              </w:rPr>
            </w:pPr>
            <w:r w:rsidRPr="00920668">
              <w:rPr>
                <w:rFonts w:cstheme="minorHAnsi"/>
                <w:sz w:val="18"/>
                <w:szCs w:val="18"/>
                <w:vertAlign w:val="superscript"/>
              </w:rPr>
              <w:t xml:space="preserve"> </w:t>
            </w:r>
          </w:p>
        </w:tc>
      </w:tr>
      <w:tr w:rsidR="009E49B0" w:rsidRPr="009E49B0">
        <w:tblPrEx>
          <w:tblBorders>
            <w:top w:val="nil"/>
            <w:left w:val="nil"/>
            <w:bottom w:val="nil"/>
            <w:right w:val="nil"/>
          </w:tblBorders>
          <w:tblLook w:val="0000"/>
        </w:tblPrEx>
        <w:trPr>
          <w:gridAfter w:val="1"/>
          <w:wAfter w:w="1802" w:type="dxa"/>
          <w:trHeight w:val="5833"/>
        </w:trPr>
        <w:tc>
          <w:tcPr>
            <w:tcW w:w="3988" w:type="dxa"/>
            <w:gridSpan w:val="3"/>
          </w:tcPr>
          <w:p w:rsidR="009E49B0" w:rsidRPr="009E49B0" w:rsidRDefault="009E49B0">
            <w:pPr>
              <w:pStyle w:val="Default"/>
              <w:rPr>
                <w:b/>
                <w:bCs/>
                <w:sz w:val="20"/>
                <w:szCs w:val="20"/>
              </w:rPr>
            </w:pPr>
            <w:r w:rsidRPr="009E49B0">
              <w:rPr>
                <w:b/>
                <w:bCs/>
                <w:sz w:val="20"/>
                <w:szCs w:val="20"/>
              </w:rPr>
              <w:t xml:space="preserve">CAST TECNICO </w:t>
            </w:r>
          </w:p>
          <w:p w:rsidR="009E49B0" w:rsidRPr="009E49B0" w:rsidRDefault="009E49B0">
            <w:pPr>
              <w:pStyle w:val="Default"/>
              <w:rPr>
                <w:sz w:val="20"/>
                <w:szCs w:val="20"/>
              </w:rPr>
            </w:pPr>
            <w:r w:rsidRPr="009E49B0">
              <w:rPr>
                <w:sz w:val="20"/>
                <w:szCs w:val="20"/>
              </w:rPr>
              <w:t xml:space="preserve">REGIA </w:t>
            </w:r>
          </w:p>
          <w:p w:rsidR="009E49B0" w:rsidRPr="009E49B0" w:rsidRDefault="009E49B0">
            <w:pPr>
              <w:pStyle w:val="Default"/>
              <w:rPr>
                <w:sz w:val="20"/>
                <w:szCs w:val="20"/>
              </w:rPr>
            </w:pPr>
            <w:r w:rsidRPr="009E49B0">
              <w:rPr>
                <w:sz w:val="20"/>
                <w:szCs w:val="20"/>
              </w:rPr>
              <w:t xml:space="preserve">SOGGETTO </w:t>
            </w:r>
          </w:p>
          <w:p w:rsidR="009E49B0" w:rsidRPr="009E49B0" w:rsidRDefault="009E49B0">
            <w:pPr>
              <w:pStyle w:val="Default"/>
              <w:rPr>
                <w:sz w:val="20"/>
                <w:szCs w:val="20"/>
              </w:rPr>
            </w:pPr>
            <w:r w:rsidRPr="009E49B0">
              <w:rPr>
                <w:sz w:val="20"/>
                <w:szCs w:val="20"/>
              </w:rPr>
              <w:t xml:space="preserve">SCENEGGIATURA </w:t>
            </w:r>
          </w:p>
          <w:p w:rsidR="009E49B0" w:rsidRPr="009E49B0" w:rsidRDefault="009E49B0">
            <w:pPr>
              <w:pStyle w:val="Default"/>
              <w:rPr>
                <w:sz w:val="20"/>
                <w:szCs w:val="20"/>
              </w:rPr>
            </w:pPr>
            <w:r w:rsidRPr="009E49B0">
              <w:rPr>
                <w:sz w:val="20"/>
                <w:szCs w:val="20"/>
              </w:rPr>
              <w:t xml:space="preserve">DIRETTORE DELLA FOTOGRAFIA </w:t>
            </w:r>
          </w:p>
          <w:p w:rsidR="009E49B0" w:rsidRPr="009E49B0" w:rsidRDefault="009E49B0">
            <w:pPr>
              <w:pStyle w:val="Default"/>
              <w:rPr>
                <w:sz w:val="20"/>
                <w:szCs w:val="20"/>
              </w:rPr>
            </w:pPr>
            <w:r w:rsidRPr="009E49B0">
              <w:rPr>
                <w:sz w:val="20"/>
                <w:szCs w:val="20"/>
              </w:rPr>
              <w:t xml:space="preserve">SCENOGRAFIA </w:t>
            </w:r>
          </w:p>
          <w:p w:rsidR="009E49B0" w:rsidRPr="009E49B0" w:rsidRDefault="009E49B0">
            <w:pPr>
              <w:pStyle w:val="Default"/>
              <w:rPr>
                <w:sz w:val="20"/>
                <w:szCs w:val="20"/>
              </w:rPr>
            </w:pPr>
            <w:r w:rsidRPr="009E49B0">
              <w:rPr>
                <w:sz w:val="20"/>
                <w:szCs w:val="20"/>
              </w:rPr>
              <w:t xml:space="preserve">COSTUMI </w:t>
            </w:r>
          </w:p>
          <w:p w:rsidR="009E49B0" w:rsidRPr="009E49B0" w:rsidRDefault="009E49B0">
            <w:pPr>
              <w:pStyle w:val="Default"/>
              <w:rPr>
                <w:sz w:val="20"/>
                <w:szCs w:val="20"/>
              </w:rPr>
            </w:pPr>
            <w:r w:rsidRPr="009E49B0">
              <w:rPr>
                <w:sz w:val="20"/>
                <w:szCs w:val="20"/>
              </w:rPr>
              <w:t xml:space="preserve">SUONO </w:t>
            </w:r>
          </w:p>
          <w:p w:rsidR="009E49B0" w:rsidRPr="009E49B0" w:rsidRDefault="009E49B0">
            <w:pPr>
              <w:pStyle w:val="Default"/>
              <w:rPr>
                <w:sz w:val="20"/>
                <w:szCs w:val="20"/>
              </w:rPr>
            </w:pPr>
            <w:r w:rsidRPr="009E49B0">
              <w:rPr>
                <w:sz w:val="20"/>
                <w:szCs w:val="20"/>
              </w:rPr>
              <w:t xml:space="preserve">ORGANIZZATORE GENERALE </w:t>
            </w:r>
          </w:p>
          <w:p w:rsidR="009E49B0" w:rsidRPr="009E49B0" w:rsidRDefault="009E49B0">
            <w:pPr>
              <w:pStyle w:val="Default"/>
              <w:rPr>
                <w:sz w:val="20"/>
                <w:szCs w:val="20"/>
              </w:rPr>
            </w:pPr>
            <w:r w:rsidRPr="009E49B0">
              <w:rPr>
                <w:sz w:val="20"/>
                <w:szCs w:val="20"/>
              </w:rPr>
              <w:t xml:space="preserve">AIUTO REGISTA </w:t>
            </w:r>
          </w:p>
          <w:p w:rsidR="009E49B0" w:rsidRPr="009E49B0" w:rsidRDefault="009E49B0">
            <w:pPr>
              <w:pStyle w:val="Default"/>
              <w:rPr>
                <w:sz w:val="20"/>
                <w:szCs w:val="20"/>
              </w:rPr>
            </w:pPr>
            <w:r w:rsidRPr="009E49B0">
              <w:rPr>
                <w:sz w:val="20"/>
                <w:szCs w:val="20"/>
              </w:rPr>
              <w:t xml:space="preserve">MONTAGGIO </w:t>
            </w:r>
          </w:p>
          <w:p w:rsidR="009E49B0" w:rsidRPr="009E49B0" w:rsidRDefault="009E49B0">
            <w:pPr>
              <w:pStyle w:val="Default"/>
              <w:rPr>
                <w:sz w:val="20"/>
                <w:szCs w:val="20"/>
              </w:rPr>
            </w:pPr>
            <w:r w:rsidRPr="009E49B0">
              <w:rPr>
                <w:sz w:val="20"/>
                <w:szCs w:val="20"/>
              </w:rPr>
              <w:t xml:space="preserve">MUSICA </w:t>
            </w:r>
          </w:p>
          <w:p w:rsidR="009E49B0" w:rsidRPr="009E49B0" w:rsidRDefault="009E49B0">
            <w:pPr>
              <w:pStyle w:val="Default"/>
              <w:rPr>
                <w:sz w:val="20"/>
                <w:szCs w:val="20"/>
              </w:rPr>
            </w:pPr>
            <w:r w:rsidRPr="009E49B0">
              <w:rPr>
                <w:sz w:val="20"/>
                <w:szCs w:val="20"/>
              </w:rPr>
              <w:t xml:space="preserve">PRODOTTO DA </w:t>
            </w:r>
          </w:p>
          <w:p w:rsidR="009E49B0" w:rsidRPr="009E49B0" w:rsidRDefault="009E49B0">
            <w:pPr>
              <w:pStyle w:val="Default"/>
              <w:rPr>
                <w:sz w:val="20"/>
                <w:szCs w:val="20"/>
              </w:rPr>
            </w:pPr>
            <w:r w:rsidRPr="009E49B0">
              <w:rPr>
                <w:sz w:val="20"/>
                <w:szCs w:val="20"/>
              </w:rPr>
              <w:t xml:space="preserve">PRODUTTORE DELEGATO </w:t>
            </w:r>
          </w:p>
          <w:p w:rsidR="009E49B0" w:rsidRPr="009E49B0" w:rsidRDefault="009E49B0">
            <w:pPr>
              <w:pStyle w:val="Default"/>
              <w:rPr>
                <w:sz w:val="20"/>
                <w:szCs w:val="20"/>
              </w:rPr>
            </w:pPr>
            <w:r w:rsidRPr="009E49B0">
              <w:rPr>
                <w:sz w:val="20"/>
                <w:szCs w:val="20"/>
              </w:rPr>
              <w:t xml:space="preserve">SUPERVISIONE ALLA PRODUZIONE </w:t>
            </w:r>
          </w:p>
          <w:p w:rsidR="009E49B0" w:rsidRPr="009E49B0" w:rsidRDefault="009E49B0">
            <w:pPr>
              <w:pStyle w:val="Default"/>
              <w:rPr>
                <w:sz w:val="20"/>
                <w:szCs w:val="20"/>
              </w:rPr>
            </w:pPr>
            <w:r w:rsidRPr="009E49B0">
              <w:rPr>
                <w:sz w:val="20"/>
                <w:szCs w:val="20"/>
              </w:rPr>
              <w:t xml:space="preserve">UNA PRODUZIONE </w:t>
            </w:r>
          </w:p>
          <w:p w:rsidR="009E49B0" w:rsidRPr="009E49B0" w:rsidRDefault="009E49B0">
            <w:pPr>
              <w:pStyle w:val="Default"/>
              <w:rPr>
                <w:sz w:val="20"/>
                <w:szCs w:val="20"/>
              </w:rPr>
            </w:pPr>
            <w:r w:rsidRPr="009E49B0">
              <w:rPr>
                <w:sz w:val="20"/>
                <w:szCs w:val="20"/>
              </w:rPr>
              <w:t xml:space="preserve">CON </w:t>
            </w:r>
          </w:p>
          <w:p w:rsidR="009E49B0" w:rsidRPr="009E49B0" w:rsidRDefault="009E49B0">
            <w:pPr>
              <w:pStyle w:val="Default"/>
              <w:rPr>
                <w:sz w:val="20"/>
                <w:szCs w:val="20"/>
              </w:rPr>
            </w:pPr>
            <w:r w:rsidRPr="009E49B0">
              <w:rPr>
                <w:sz w:val="20"/>
                <w:szCs w:val="20"/>
              </w:rPr>
              <w:t xml:space="preserve">DISTRIBUITO DA </w:t>
            </w:r>
          </w:p>
          <w:p w:rsidR="009E49B0" w:rsidRPr="009E49B0" w:rsidRDefault="009E49B0">
            <w:pPr>
              <w:pStyle w:val="Default"/>
              <w:rPr>
                <w:sz w:val="20"/>
                <w:szCs w:val="20"/>
              </w:rPr>
            </w:pPr>
            <w:r w:rsidRPr="009E49B0">
              <w:rPr>
                <w:sz w:val="20"/>
                <w:szCs w:val="20"/>
              </w:rPr>
              <w:t xml:space="preserve">DURATA </w:t>
            </w:r>
          </w:p>
          <w:p w:rsidR="009E49B0" w:rsidRPr="009E49B0" w:rsidRDefault="009E49B0">
            <w:pPr>
              <w:pStyle w:val="Default"/>
              <w:rPr>
                <w:sz w:val="20"/>
                <w:szCs w:val="20"/>
              </w:rPr>
            </w:pPr>
            <w:r w:rsidRPr="009E49B0">
              <w:rPr>
                <w:sz w:val="20"/>
                <w:szCs w:val="20"/>
              </w:rPr>
              <w:t xml:space="preserve">ANNO </w:t>
            </w:r>
          </w:p>
        </w:tc>
        <w:tc>
          <w:tcPr>
            <w:tcW w:w="3988" w:type="dxa"/>
            <w:gridSpan w:val="3"/>
          </w:tcPr>
          <w:p w:rsidR="009E49B0" w:rsidRPr="009E49B0" w:rsidRDefault="009E49B0">
            <w:pPr>
              <w:pStyle w:val="Default"/>
              <w:rPr>
                <w:sz w:val="20"/>
                <w:szCs w:val="20"/>
              </w:rPr>
            </w:pPr>
            <w:r w:rsidRPr="009E49B0">
              <w:rPr>
                <w:b/>
                <w:bCs/>
                <w:sz w:val="20"/>
                <w:szCs w:val="20"/>
              </w:rPr>
              <w:t xml:space="preserve">SYDNEY SIBILIA </w:t>
            </w:r>
          </w:p>
          <w:p w:rsidR="009E49B0" w:rsidRPr="009E49B0" w:rsidRDefault="009E49B0">
            <w:pPr>
              <w:pStyle w:val="Default"/>
              <w:rPr>
                <w:sz w:val="20"/>
                <w:szCs w:val="20"/>
              </w:rPr>
            </w:pPr>
            <w:r w:rsidRPr="009E49B0">
              <w:rPr>
                <w:b/>
                <w:bCs/>
                <w:sz w:val="20"/>
                <w:szCs w:val="20"/>
              </w:rPr>
              <w:t xml:space="preserve">VALERIO ATTANASIO </w:t>
            </w:r>
          </w:p>
          <w:p w:rsidR="009E49B0" w:rsidRPr="009E49B0" w:rsidRDefault="009E49B0">
            <w:pPr>
              <w:pStyle w:val="Default"/>
              <w:rPr>
                <w:sz w:val="20"/>
                <w:szCs w:val="20"/>
              </w:rPr>
            </w:pPr>
            <w:r w:rsidRPr="009E49B0">
              <w:rPr>
                <w:b/>
                <w:bCs/>
                <w:sz w:val="20"/>
                <w:szCs w:val="20"/>
              </w:rPr>
              <w:t xml:space="preserve">SYDNEY SIBILIA </w:t>
            </w:r>
          </w:p>
          <w:p w:rsidR="009E49B0" w:rsidRPr="009E49B0" w:rsidRDefault="009E49B0">
            <w:pPr>
              <w:pStyle w:val="Default"/>
              <w:rPr>
                <w:sz w:val="20"/>
                <w:szCs w:val="20"/>
              </w:rPr>
            </w:pPr>
            <w:r w:rsidRPr="009E49B0">
              <w:rPr>
                <w:b/>
                <w:bCs/>
                <w:sz w:val="20"/>
                <w:szCs w:val="20"/>
              </w:rPr>
              <w:t xml:space="preserve">VALERIO ATTANASIO </w:t>
            </w:r>
          </w:p>
          <w:p w:rsidR="009E49B0" w:rsidRPr="009E49B0" w:rsidRDefault="009E49B0">
            <w:pPr>
              <w:pStyle w:val="Default"/>
              <w:rPr>
                <w:sz w:val="20"/>
                <w:szCs w:val="20"/>
              </w:rPr>
            </w:pPr>
            <w:r w:rsidRPr="009E49B0">
              <w:rPr>
                <w:b/>
                <w:bCs/>
                <w:sz w:val="20"/>
                <w:szCs w:val="20"/>
              </w:rPr>
              <w:t xml:space="preserve">ANDREA GARELLO </w:t>
            </w:r>
          </w:p>
          <w:p w:rsidR="009E49B0" w:rsidRPr="009E49B0" w:rsidRDefault="009E49B0">
            <w:pPr>
              <w:pStyle w:val="Default"/>
              <w:rPr>
                <w:sz w:val="20"/>
                <w:szCs w:val="20"/>
              </w:rPr>
            </w:pPr>
            <w:r w:rsidRPr="009E49B0">
              <w:rPr>
                <w:b/>
                <w:bCs/>
                <w:sz w:val="20"/>
                <w:szCs w:val="20"/>
              </w:rPr>
              <w:t xml:space="preserve">SYDNEY SIBILIA </w:t>
            </w:r>
          </w:p>
          <w:p w:rsidR="009E49B0" w:rsidRPr="009E49B0" w:rsidRDefault="009E49B0">
            <w:pPr>
              <w:pStyle w:val="Default"/>
              <w:rPr>
                <w:sz w:val="20"/>
                <w:szCs w:val="20"/>
              </w:rPr>
            </w:pPr>
            <w:r w:rsidRPr="009E49B0">
              <w:rPr>
                <w:b/>
                <w:bCs/>
                <w:sz w:val="20"/>
                <w:szCs w:val="20"/>
              </w:rPr>
              <w:t xml:space="preserve">VLADAN RADOVIC </w:t>
            </w:r>
          </w:p>
          <w:p w:rsidR="009E49B0" w:rsidRPr="009E49B0" w:rsidRDefault="009E49B0">
            <w:pPr>
              <w:pStyle w:val="Default"/>
              <w:rPr>
                <w:sz w:val="20"/>
                <w:szCs w:val="20"/>
              </w:rPr>
            </w:pPr>
            <w:r w:rsidRPr="009E49B0">
              <w:rPr>
                <w:b/>
                <w:bCs/>
                <w:sz w:val="20"/>
                <w:szCs w:val="20"/>
              </w:rPr>
              <w:t xml:space="preserve">ALESSANDRO VANNUCCI </w:t>
            </w:r>
          </w:p>
          <w:p w:rsidR="009E49B0" w:rsidRPr="009E49B0" w:rsidRDefault="009E49B0">
            <w:pPr>
              <w:pStyle w:val="Default"/>
              <w:rPr>
                <w:sz w:val="20"/>
                <w:szCs w:val="20"/>
              </w:rPr>
            </w:pPr>
            <w:r w:rsidRPr="009E49B0">
              <w:rPr>
                <w:b/>
                <w:bCs/>
                <w:sz w:val="20"/>
                <w:szCs w:val="20"/>
              </w:rPr>
              <w:t xml:space="preserve">FRANCESCA VECCHI </w:t>
            </w:r>
          </w:p>
          <w:p w:rsidR="009E49B0" w:rsidRPr="009E49B0" w:rsidRDefault="009E49B0">
            <w:pPr>
              <w:pStyle w:val="Default"/>
              <w:rPr>
                <w:sz w:val="20"/>
                <w:szCs w:val="20"/>
              </w:rPr>
            </w:pPr>
            <w:r w:rsidRPr="009E49B0">
              <w:rPr>
                <w:b/>
                <w:bCs/>
                <w:sz w:val="20"/>
                <w:szCs w:val="20"/>
              </w:rPr>
              <w:t xml:space="preserve">ROBERTA VECCHI </w:t>
            </w:r>
          </w:p>
          <w:p w:rsidR="009E49B0" w:rsidRPr="009E49B0" w:rsidRDefault="009E49B0">
            <w:pPr>
              <w:pStyle w:val="Default"/>
              <w:rPr>
                <w:sz w:val="20"/>
                <w:szCs w:val="20"/>
              </w:rPr>
            </w:pPr>
            <w:r w:rsidRPr="009E49B0">
              <w:rPr>
                <w:b/>
                <w:bCs/>
                <w:sz w:val="20"/>
                <w:szCs w:val="20"/>
              </w:rPr>
              <w:t xml:space="preserve">ANGELO BONANNI </w:t>
            </w:r>
          </w:p>
          <w:p w:rsidR="009E49B0" w:rsidRPr="009E49B0" w:rsidRDefault="009E49B0">
            <w:pPr>
              <w:pStyle w:val="Default"/>
              <w:rPr>
                <w:sz w:val="20"/>
                <w:szCs w:val="20"/>
              </w:rPr>
            </w:pPr>
            <w:r w:rsidRPr="009E49B0">
              <w:rPr>
                <w:b/>
                <w:bCs/>
                <w:sz w:val="20"/>
                <w:szCs w:val="20"/>
              </w:rPr>
              <w:t xml:space="preserve">GIAN LUCA CHIARETTI </w:t>
            </w:r>
          </w:p>
          <w:p w:rsidR="009E49B0" w:rsidRPr="009E49B0" w:rsidRDefault="009E49B0">
            <w:pPr>
              <w:pStyle w:val="Default"/>
              <w:rPr>
                <w:sz w:val="20"/>
                <w:szCs w:val="20"/>
              </w:rPr>
            </w:pPr>
            <w:r w:rsidRPr="009E49B0">
              <w:rPr>
                <w:b/>
                <w:bCs/>
                <w:sz w:val="20"/>
                <w:szCs w:val="20"/>
              </w:rPr>
              <w:t xml:space="preserve">MATTEO ALBANO </w:t>
            </w:r>
          </w:p>
          <w:p w:rsidR="009E49B0" w:rsidRPr="009E49B0" w:rsidRDefault="009E49B0">
            <w:pPr>
              <w:pStyle w:val="Default"/>
              <w:rPr>
                <w:sz w:val="20"/>
                <w:szCs w:val="20"/>
              </w:rPr>
            </w:pPr>
            <w:r w:rsidRPr="009E49B0">
              <w:rPr>
                <w:b/>
                <w:bCs/>
                <w:sz w:val="20"/>
                <w:szCs w:val="20"/>
              </w:rPr>
              <w:t xml:space="preserve">GIANNI VEZZOSI </w:t>
            </w:r>
          </w:p>
          <w:p w:rsidR="009E49B0" w:rsidRPr="009E49B0" w:rsidRDefault="009E49B0">
            <w:pPr>
              <w:pStyle w:val="Default"/>
              <w:rPr>
                <w:sz w:val="20"/>
                <w:szCs w:val="20"/>
              </w:rPr>
            </w:pPr>
            <w:r w:rsidRPr="009E49B0">
              <w:rPr>
                <w:b/>
                <w:bCs/>
                <w:sz w:val="20"/>
                <w:szCs w:val="20"/>
              </w:rPr>
              <w:t xml:space="preserve">ANDREA FARRI </w:t>
            </w:r>
          </w:p>
          <w:p w:rsidR="009E49B0" w:rsidRPr="009E49B0" w:rsidRDefault="009E49B0">
            <w:pPr>
              <w:pStyle w:val="Default"/>
              <w:rPr>
                <w:sz w:val="20"/>
                <w:szCs w:val="20"/>
              </w:rPr>
            </w:pPr>
            <w:r w:rsidRPr="009E49B0">
              <w:rPr>
                <w:b/>
                <w:bCs/>
                <w:sz w:val="20"/>
                <w:szCs w:val="20"/>
              </w:rPr>
              <w:t xml:space="preserve">DOMENICO PROCACCI E MATTEO ROVERE </w:t>
            </w:r>
          </w:p>
          <w:p w:rsidR="009E49B0" w:rsidRPr="009E49B0" w:rsidRDefault="009E49B0">
            <w:pPr>
              <w:pStyle w:val="Default"/>
              <w:rPr>
                <w:sz w:val="20"/>
                <w:szCs w:val="20"/>
              </w:rPr>
            </w:pPr>
            <w:r w:rsidRPr="009E49B0">
              <w:rPr>
                <w:b/>
                <w:bCs/>
                <w:sz w:val="20"/>
                <w:szCs w:val="20"/>
              </w:rPr>
              <w:t xml:space="preserve">LAURA PAOLUCCI </w:t>
            </w:r>
          </w:p>
          <w:p w:rsidR="009E49B0" w:rsidRPr="009E49B0" w:rsidRDefault="009E49B0">
            <w:pPr>
              <w:pStyle w:val="Default"/>
              <w:rPr>
                <w:sz w:val="20"/>
                <w:szCs w:val="20"/>
              </w:rPr>
            </w:pPr>
            <w:r w:rsidRPr="009E49B0">
              <w:rPr>
                <w:b/>
                <w:bCs/>
                <w:sz w:val="20"/>
                <w:szCs w:val="20"/>
              </w:rPr>
              <w:t xml:space="preserve">VALERIA LICURGO </w:t>
            </w:r>
          </w:p>
          <w:p w:rsidR="009E49B0" w:rsidRPr="009E49B0" w:rsidRDefault="009E49B0">
            <w:pPr>
              <w:pStyle w:val="Default"/>
              <w:rPr>
                <w:sz w:val="20"/>
                <w:szCs w:val="20"/>
              </w:rPr>
            </w:pPr>
            <w:r w:rsidRPr="009E49B0">
              <w:rPr>
                <w:b/>
                <w:bCs/>
                <w:sz w:val="20"/>
                <w:szCs w:val="20"/>
              </w:rPr>
              <w:t xml:space="preserve">FANDANGO e ASCENT FILM </w:t>
            </w:r>
          </w:p>
          <w:p w:rsidR="009E49B0" w:rsidRPr="009E49B0" w:rsidRDefault="009E49B0">
            <w:pPr>
              <w:pStyle w:val="Default"/>
              <w:rPr>
                <w:sz w:val="20"/>
                <w:szCs w:val="20"/>
              </w:rPr>
            </w:pPr>
            <w:r w:rsidRPr="009E49B0">
              <w:rPr>
                <w:b/>
                <w:bCs/>
                <w:sz w:val="20"/>
                <w:szCs w:val="20"/>
              </w:rPr>
              <w:t xml:space="preserve">RAI CINEMA </w:t>
            </w:r>
          </w:p>
          <w:p w:rsidR="009E49B0" w:rsidRPr="009E49B0" w:rsidRDefault="009E49B0">
            <w:pPr>
              <w:pStyle w:val="Default"/>
              <w:rPr>
                <w:sz w:val="20"/>
                <w:szCs w:val="20"/>
              </w:rPr>
            </w:pPr>
            <w:r w:rsidRPr="009E49B0">
              <w:rPr>
                <w:b/>
                <w:bCs/>
                <w:sz w:val="20"/>
                <w:szCs w:val="20"/>
              </w:rPr>
              <w:t xml:space="preserve">01 DISTRIBUTION </w:t>
            </w:r>
          </w:p>
          <w:p w:rsidR="009E49B0" w:rsidRPr="009E49B0" w:rsidRDefault="009E49B0">
            <w:pPr>
              <w:pStyle w:val="Default"/>
              <w:rPr>
                <w:sz w:val="20"/>
                <w:szCs w:val="20"/>
              </w:rPr>
            </w:pPr>
            <w:r w:rsidRPr="009E49B0">
              <w:rPr>
                <w:b/>
                <w:bCs/>
                <w:sz w:val="20"/>
                <w:szCs w:val="20"/>
              </w:rPr>
              <w:t xml:space="preserve">100 min </w:t>
            </w:r>
          </w:p>
          <w:p w:rsidR="009E49B0" w:rsidRPr="009E49B0" w:rsidRDefault="009E49B0">
            <w:pPr>
              <w:pStyle w:val="Default"/>
              <w:rPr>
                <w:b/>
                <w:bCs/>
                <w:sz w:val="20"/>
                <w:szCs w:val="20"/>
              </w:rPr>
            </w:pPr>
            <w:r w:rsidRPr="009E49B0">
              <w:rPr>
                <w:b/>
                <w:bCs/>
                <w:sz w:val="20"/>
                <w:szCs w:val="20"/>
              </w:rPr>
              <w:t xml:space="preserve">2013 </w:t>
            </w:r>
          </w:p>
          <w:p w:rsidR="009E49B0" w:rsidRPr="009E49B0" w:rsidRDefault="009E49B0">
            <w:pPr>
              <w:pStyle w:val="Default"/>
              <w:rPr>
                <w:sz w:val="20"/>
                <w:szCs w:val="20"/>
              </w:rPr>
            </w:pPr>
          </w:p>
        </w:tc>
      </w:tr>
      <w:tr w:rsidR="009E49B0" w:rsidRPr="009E49B0">
        <w:tblPrEx>
          <w:tblBorders>
            <w:top w:val="nil"/>
            <w:left w:val="nil"/>
            <w:bottom w:val="nil"/>
            <w:right w:val="nil"/>
          </w:tblBorders>
          <w:tblLook w:val="0000"/>
        </w:tblPrEx>
        <w:trPr>
          <w:gridAfter w:val="3"/>
          <w:wAfter w:w="5756" w:type="dxa"/>
          <w:trHeight w:val="1217"/>
        </w:trPr>
        <w:tc>
          <w:tcPr>
            <w:tcW w:w="2011" w:type="dxa"/>
          </w:tcPr>
          <w:p w:rsidR="009E49B0" w:rsidRPr="009E49B0" w:rsidRDefault="009E49B0">
            <w:pPr>
              <w:pStyle w:val="Default"/>
              <w:rPr>
                <w:sz w:val="20"/>
                <w:szCs w:val="20"/>
              </w:rPr>
            </w:pPr>
            <w:r w:rsidRPr="009E49B0">
              <w:rPr>
                <w:b/>
                <w:bCs/>
                <w:sz w:val="20"/>
                <w:szCs w:val="20"/>
              </w:rPr>
              <w:t xml:space="preserve">CAST ARTISTICO PIETRO </w:t>
            </w:r>
          </w:p>
          <w:p w:rsidR="009E49B0" w:rsidRPr="009E49B0" w:rsidRDefault="009E49B0">
            <w:pPr>
              <w:pStyle w:val="Default"/>
              <w:rPr>
                <w:sz w:val="20"/>
                <w:szCs w:val="20"/>
              </w:rPr>
            </w:pPr>
            <w:r w:rsidRPr="009E49B0">
              <w:rPr>
                <w:b/>
                <w:bCs/>
                <w:sz w:val="20"/>
                <w:szCs w:val="20"/>
              </w:rPr>
              <w:t xml:space="preserve">GIULIA </w:t>
            </w:r>
          </w:p>
          <w:p w:rsidR="009E49B0" w:rsidRPr="009E49B0" w:rsidRDefault="009E49B0">
            <w:pPr>
              <w:pStyle w:val="Default"/>
              <w:rPr>
                <w:sz w:val="20"/>
                <w:szCs w:val="20"/>
              </w:rPr>
            </w:pPr>
            <w:r w:rsidRPr="009E49B0">
              <w:rPr>
                <w:b/>
                <w:bCs/>
                <w:sz w:val="20"/>
                <w:szCs w:val="20"/>
              </w:rPr>
              <w:t xml:space="preserve">MATTIA </w:t>
            </w:r>
          </w:p>
          <w:p w:rsidR="009E49B0" w:rsidRPr="009E49B0" w:rsidRDefault="009E49B0">
            <w:pPr>
              <w:pStyle w:val="Default"/>
              <w:rPr>
                <w:sz w:val="20"/>
                <w:szCs w:val="20"/>
              </w:rPr>
            </w:pPr>
            <w:r w:rsidRPr="009E49B0">
              <w:rPr>
                <w:b/>
                <w:bCs/>
                <w:sz w:val="20"/>
                <w:szCs w:val="20"/>
              </w:rPr>
              <w:t xml:space="preserve">ARTURO </w:t>
            </w:r>
          </w:p>
          <w:p w:rsidR="009E49B0" w:rsidRPr="009E49B0" w:rsidRDefault="009E49B0">
            <w:pPr>
              <w:pStyle w:val="Default"/>
              <w:rPr>
                <w:sz w:val="20"/>
                <w:szCs w:val="20"/>
              </w:rPr>
            </w:pPr>
            <w:r w:rsidRPr="009E49B0">
              <w:rPr>
                <w:b/>
                <w:bCs/>
                <w:sz w:val="20"/>
                <w:szCs w:val="20"/>
              </w:rPr>
              <w:t xml:space="preserve">BARTOLOMEO </w:t>
            </w:r>
          </w:p>
          <w:p w:rsidR="009E49B0" w:rsidRPr="009E49B0" w:rsidRDefault="009E49B0">
            <w:pPr>
              <w:pStyle w:val="Default"/>
              <w:rPr>
                <w:sz w:val="20"/>
                <w:szCs w:val="20"/>
              </w:rPr>
            </w:pPr>
            <w:r w:rsidRPr="009E49B0">
              <w:rPr>
                <w:b/>
                <w:bCs/>
                <w:sz w:val="20"/>
                <w:szCs w:val="20"/>
              </w:rPr>
              <w:t xml:space="preserve">ALBERTO </w:t>
            </w:r>
          </w:p>
        </w:tc>
        <w:tc>
          <w:tcPr>
            <w:tcW w:w="2011" w:type="dxa"/>
            <w:gridSpan w:val="3"/>
          </w:tcPr>
          <w:p w:rsidR="009E49B0" w:rsidRPr="009E49B0" w:rsidRDefault="009E49B0">
            <w:pPr>
              <w:pStyle w:val="Default"/>
              <w:rPr>
                <w:sz w:val="20"/>
                <w:szCs w:val="20"/>
              </w:rPr>
            </w:pPr>
          </w:p>
          <w:p w:rsidR="009E49B0" w:rsidRPr="009E49B0" w:rsidRDefault="009E49B0">
            <w:pPr>
              <w:pStyle w:val="Default"/>
              <w:rPr>
                <w:sz w:val="20"/>
                <w:szCs w:val="20"/>
              </w:rPr>
            </w:pPr>
          </w:p>
          <w:p w:rsidR="009E49B0" w:rsidRPr="009E49B0" w:rsidRDefault="009E49B0">
            <w:pPr>
              <w:pStyle w:val="Default"/>
              <w:rPr>
                <w:sz w:val="20"/>
                <w:szCs w:val="20"/>
              </w:rPr>
            </w:pPr>
          </w:p>
          <w:p w:rsidR="009E49B0" w:rsidRPr="009E49B0" w:rsidRDefault="009E49B0">
            <w:pPr>
              <w:pStyle w:val="Default"/>
              <w:rPr>
                <w:sz w:val="20"/>
                <w:szCs w:val="20"/>
              </w:rPr>
            </w:pPr>
            <w:r w:rsidRPr="009E49B0">
              <w:rPr>
                <w:sz w:val="20"/>
                <w:szCs w:val="20"/>
              </w:rPr>
              <w:t xml:space="preserve">EDOARDO LEO </w:t>
            </w:r>
          </w:p>
          <w:p w:rsidR="009E49B0" w:rsidRPr="009E49B0" w:rsidRDefault="009E49B0">
            <w:pPr>
              <w:pStyle w:val="Default"/>
              <w:rPr>
                <w:sz w:val="20"/>
                <w:szCs w:val="20"/>
              </w:rPr>
            </w:pPr>
            <w:r w:rsidRPr="009E49B0">
              <w:rPr>
                <w:sz w:val="20"/>
                <w:szCs w:val="20"/>
              </w:rPr>
              <w:t xml:space="preserve">VALERIA SOLARINO </w:t>
            </w:r>
          </w:p>
          <w:p w:rsidR="009E49B0" w:rsidRPr="009E49B0" w:rsidRDefault="009E49B0">
            <w:pPr>
              <w:pStyle w:val="Default"/>
              <w:rPr>
                <w:sz w:val="20"/>
                <w:szCs w:val="20"/>
              </w:rPr>
            </w:pPr>
            <w:r w:rsidRPr="009E49B0">
              <w:rPr>
                <w:sz w:val="20"/>
                <w:szCs w:val="20"/>
              </w:rPr>
              <w:t xml:space="preserve">VALERIO APREA </w:t>
            </w:r>
          </w:p>
          <w:p w:rsidR="009E49B0" w:rsidRPr="009E49B0" w:rsidRDefault="009E49B0">
            <w:pPr>
              <w:pStyle w:val="Default"/>
              <w:rPr>
                <w:sz w:val="20"/>
                <w:szCs w:val="20"/>
              </w:rPr>
            </w:pPr>
            <w:r w:rsidRPr="009E49B0">
              <w:rPr>
                <w:sz w:val="20"/>
                <w:szCs w:val="20"/>
              </w:rPr>
              <w:t xml:space="preserve">PAOLO CALABRESI </w:t>
            </w:r>
          </w:p>
          <w:p w:rsidR="009E49B0" w:rsidRPr="009E49B0" w:rsidRDefault="009E49B0">
            <w:pPr>
              <w:pStyle w:val="Default"/>
              <w:rPr>
                <w:sz w:val="20"/>
                <w:szCs w:val="20"/>
              </w:rPr>
            </w:pPr>
            <w:r w:rsidRPr="009E49B0">
              <w:rPr>
                <w:sz w:val="20"/>
                <w:szCs w:val="20"/>
              </w:rPr>
              <w:t xml:space="preserve">LIBERO DE RIENZO </w:t>
            </w:r>
          </w:p>
          <w:p w:rsidR="009E49B0" w:rsidRPr="009E49B0" w:rsidRDefault="009E49B0">
            <w:pPr>
              <w:pStyle w:val="Default"/>
              <w:rPr>
                <w:sz w:val="20"/>
                <w:szCs w:val="20"/>
              </w:rPr>
            </w:pPr>
            <w:r w:rsidRPr="009E49B0">
              <w:rPr>
                <w:sz w:val="20"/>
                <w:szCs w:val="20"/>
              </w:rPr>
              <w:t xml:space="preserve">STEFANO FRESI </w:t>
            </w:r>
          </w:p>
        </w:tc>
      </w:tr>
      <w:tr w:rsidR="009E49B0" w:rsidRPr="009E49B0">
        <w:tblPrEx>
          <w:tblBorders>
            <w:top w:val="nil"/>
            <w:left w:val="nil"/>
            <w:bottom w:val="nil"/>
            <w:right w:val="nil"/>
          </w:tblBorders>
          <w:tblLook w:val="0000"/>
        </w:tblPrEx>
        <w:trPr>
          <w:gridAfter w:val="3"/>
          <w:wAfter w:w="5756" w:type="dxa"/>
          <w:trHeight w:val="120"/>
        </w:trPr>
        <w:tc>
          <w:tcPr>
            <w:tcW w:w="2011" w:type="dxa"/>
          </w:tcPr>
          <w:p w:rsidR="009E49B0" w:rsidRPr="009E49B0" w:rsidRDefault="009E49B0">
            <w:pPr>
              <w:pStyle w:val="Default"/>
              <w:rPr>
                <w:sz w:val="20"/>
                <w:szCs w:val="20"/>
              </w:rPr>
            </w:pPr>
            <w:r w:rsidRPr="009E49B0">
              <w:rPr>
                <w:b/>
                <w:bCs/>
                <w:sz w:val="20"/>
                <w:szCs w:val="20"/>
              </w:rPr>
              <w:t xml:space="preserve">GIORGIO </w:t>
            </w:r>
          </w:p>
        </w:tc>
        <w:tc>
          <w:tcPr>
            <w:tcW w:w="2011" w:type="dxa"/>
            <w:gridSpan w:val="3"/>
          </w:tcPr>
          <w:p w:rsidR="009E49B0" w:rsidRPr="009E49B0" w:rsidRDefault="009E49B0">
            <w:pPr>
              <w:pStyle w:val="Default"/>
              <w:rPr>
                <w:sz w:val="20"/>
                <w:szCs w:val="20"/>
              </w:rPr>
            </w:pPr>
            <w:r w:rsidRPr="009E49B0">
              <w:rPr>
                <w:sz w:val="20"/>
                <w:szCs w:val="20"/>
              </w:rPr>
              <w:t xml:space="preserve">LORENZO LAVIA </w:t>
            </w:r>
          </w:p>
        </w:tc>
      </w:tr>
      <w:tr w:rsidR="009E49B0" w:rsidRPr="009E49B0">
        <w:tblPrEx>
          <w:tblBorders>
            <w:top w:val="nil"/>
            <w:left w:val="nil"/>
            <w:bottom w:val="nil"/>
            <w:right w:val="nil"/>
          </w:tblBorders>
          <w:tblLook w:val="0000"/>
        </w:tblPrEx>
        <w:trPr>
          <w:gridAfter w:val="3"/>
          <w:wAfter w:w="5756" w:type="dxa"/>
          <w:trHeight w:val="120"/>
        </w:trPr>
        <w:tc>
          <w:tcPr>
            <w:tcW w:w="2011" w:type="dxa"/>
          </w:tcPr>
          <w:p w:rsidR="009E49B0" w:rsidRPr="009E49B0" w:rsidRDefault="009E49B0">
            <w:pPr>
              <w:pStyle w:val="Default"/>
              <w:rPr>
                <w:sz w:val="20"/>
                <w:szCs w:val="20"/>
              </w:rPr>
            </w:pPr>
            <w:r w:rsidRPr="009E49B0">
              <w:rPr>
                <w:b/>
                <w:bCs/>
                <w:sz w:val="20"/>
                <w:szCs w:val="20"/>
              </w:rPr>
              <w:t xml:space="preserve">ANDREA </w:t>
            </w:r>
          </w:p>
        </w:tc>
        <w:tc>
          <w:tcPr>
            <w:tcW w:w="2011" w:type="dxa"/>
            <w:gridSpan w:val="3"/>
          </w:tcPr>
          <w:p w:rsidR="009E49B0" w:rsidRPr="009E49B0" w:rsidRDefault="009E49B0">
            <w:pPr>
              <w:pStyle w:val="Default"/>
              <w:rPr>
                <w:sz w:val="20"/>
                <w:szCs w:val="20"/>
              </w:rPr>
            </w:pPr>
            <w:r w:rsidRPr="009E49B0">
              <w:rPr>
                <w:sz w:val="20"/>
                <w:szCs w:val="20"/>
              </w:rPr>
              <w:t xml:space="preserve">PIETRO SERMONTI </w:t>
            </w:r>
          </w:p>
        </w:tc>
      </w:tr>
      <w:tr w:rsidR="009E49B0" w:rsidRPr="009E49B0">
        <w:tblPrEx>
          <w:tblBorders>
            <w:top w:val="nil"/>
            <w:left w:val="nil"/>
            <w:bottom w:val="nil"/>
            <w:right w:val="nil"/>
          </w:tblBorders>
          <w:tblLook w:val="0000"/>
        </w:tblPrEx>
        <w:trPr>
          <w:gridAfter w:val="3"/>
          <w:wAfter w:w="5756" w:type="dxa"/>
          <w:trHeight w:val="120"/>
        </w:trPr>
        <w:tc>
          <w:tcPr>
            <w:tcW w:w="2011" w:type="dxa"/>
          </w:tcPr>
          <w:p w:rsidR="009E49B0" w:rsidRPr="009E49B0" w:rsidRDefault="009E49B0">
            <w:pPr>
              <w:pStyle w:val="Default"/>
              <w:rPr>
                <w:sz w:val="20"/>
                <w:szCs w:val="20"/>
              </w:rPr>
            </w:pPr>
            <w:r w:rsidRPr="009E49B0">
              <w:rPr>
                <w:b/>
                <w:bCs/>
                <w:sz w:val="20"/>
                <w:szCs w:val="20"/>
              </w:rPr>
              <w:t xml:space="preserve">MURENA </w:t>
            </w:r>
          </w:p>
        </w:tc>
        <w:tc>
          <w:tcPr>
            <w:tcW w:w="2011" w:type="dxa"/>
            <w:gridSpan w:val="3"/>
          </w:tcPr>
          <w:p w:rsidR="009E49B0" w:rsidRPr="009E49B0" w:rsidRDefault="009E49B0">
            <w:pPr>
              <w:pStyle w:val="Default"/>
              <w:rPr>
                <w:sz w:val="20"/>
                <w:szCs w:val="20"/>
              </w:rPr>
            </w:pPr>
            <w:r w:rsidRPr="009E49B0">
              <w:rPr>
                <w:sz w:val="20"/>
                <w:szCs w:val="20"/>
              </w:rPr>
              <w:t xml:space="preserve">NERI MARCORE’ </w:t>
            </w:r>
          </w:p>
        </w:tc>
      </w:tr>
    </w:tbl>
    <w:p w:rsidR="009E49B0" w:rsidRDefault="009E49B0" w:rsidP="009E49B0">
      <w:pPr>
        <w:jc w:val="center"/>
        <w:rPr>
          <w:b/>
          <w:bCs/>
        </w:rPr>
      </w:pPr>
    </w:p>
    <w:p w:rsidR="009E49B0" w:rsidRDefault="009E49B0" w:rsidP="009E49B0">
      <w:pPr>
        <w:pStyle w:val="Default"/>
        <w:rPr>
          <w:b/>
          <w:bCs/>
          <w:sz w:val="32"/>
          <w:szCs w:val="32"/>
        </w:rPr>
      </w:pPr>
      <w:r>
        <w:rPr>
          <w:b/>
          <w:bCs/>
          <w:sz w:val="32"/>
          <w:szCs w:val="32"/>
        </w:rPr>
        <w:t xml:space="preserve">SINOSSI </w:t>
      </w:r>
    </w:p>
    <w:p w:rsidR="009E49B0" w:rsidRDefault="009E49B0" w:rsidP="009E49B0">
      <w:pPr>
        <w:pStyle w:val="Default"/>
        <w:rPr>
          <w:sz w:val="32"/>
          <w:szCs w:val="32"/>
        </w:rPr>
      </w:pPr>
    </w:p>
    <w:p w:rsidR="009E49B0" w:rsidRPr="009E49B0" w:rsidRDefault="009E49B0" w:rsidP="009E49B0">
      <w:pPr>
        <w:pStyle w:val="Default"/>
        <w:jc w:val="both"/>
      </w:pPr>
      <w:r w:rsidRPr="009E49B0">
        <w:t xml:space="preserve">Meglio essere ricercati che </w:t>
      </w:r>
      <w:proofErr w:type="spellStart"/>
      <w:r w:rsidRPr="009E49B0">
        <w:t>ricercatori…</w:t>
      </w:r>
      <w:proofErr w:type="spellEnd"/>
      <w:r w:rsidRPr="009E49B0">
        <w:t xml:space="preserve"> </w:t>
      </w:r>
    </w:p>
    <w:p w:rsidR="009E49B0" w:rsidRPr="009E49B0" w:rsidRDefault="009E49B0" w:rsidP="009E49B0">
      <w:pPr>
        <w:pStyle w:val="Default"/>
        <w:jc w:val="both"/>
      </w:pPr>
      <w:r w:rsidRPr="009E49B0">
        <w:t xml:space="preserve">Pietro </w:t>
      </w:r>
      <w:proofErr w:type="spellStart"/>
      <w:r w:rsidRPr="009E49B0">
        <w:t>Zinni</w:t>
      </w:r>
      <w:proofErr w:type="spellEnd"/>
      <w:r w:rsidRPr="009E49B0">
        <w:t xml:space="preserve"> ha trentasette anni, fa il ricercatore ed è un genio. Ma questo non è sufficiente. Arrivano i tagli all'università e viene licenziato. Cosa può fare per sopravvivere un nerd che nella vita ha sempre e solo studiato? </w:t>
      </w:r>
    </w:p>
    <w:p w:rsidR="009E49B0" w:rsidRPr="00D83CF9" w:rsidRDefault="009E49B0" w:rsidP="009E49B0">
      <w:pPr>
        <w:jc w:val="both"/>
        <w:rPr>
          <w:rFonts w:cstheme="minorHAnsi"/>
          <w:sz w:val="20"/>
          <w:szCs w:val="20"/>
        </w:rPr>
      </w:pPr>
      <w:r w:rsidRPr="009E49B0">
        <w:rPr>
          <w:sz w:val="24"/>
          <w:szCs w:val="24"/>
        </w:rPr>
        <w:t xml:space="preserve">L'idea è drammaticamente semplice: mettere insieme una banda criminale come non se ne sono </w:t>
      </w:r>
      <w:r w:rsidRPr="00D83CF9">
        <w:rPr>
          <w:rFonts w:cstheme="minorHAnsi"/>
          <w:sz w:val="20"/>
          <w:szCs w:val="20"/>
        </w:rPr>
        <w:t xml:space="preserve">mai viste. Recluta i migliori tra i suoi ex colleghi, che nonostante le competenze vivono ormai tutti ai margini della società, facendo chi il benzinaio, chi il lavapiatti, chi il giocatore di poker. Macroeconomia, Neurobiologia, Antropologia, Lettere Classiche e Archeologia si riveleranno perfette per scalare la piramide malavitosa. Il successo è immediato e deflagrante, arrivano finalmente i soldi, il potere, le donne e il successo. Il problema sarà </w:t>
      </w:r>
      <w:proofErr w:type="spellStart"/>
      <w:r w:rsidRPr="00D83CF9">
        <w:rPr>
          <w:rFonts w:cstheme="minorHAnsi"/>
          <w:sz w:val="20"/>
          <w:szCs w:val="20"/>
        </w:rPr>
        <w:t>gestirli…</w:t>
      </w:r>
      <w:proofErr w:type="spellEnd"/>
    </w:p>
    <w:p w:rsidR="00D83CF9" w:rsidRDefault="00D83CF9" w:rsidP="00D83CF9">
      <w:pPr>
        <w:autoSpaceDE w:val="0"/>
        <w:autoSpaceDN w:val="0"/>
        <w:adjustRightInd w:val="0"/>
        <w:spacing w:after="0" w:line="240" w:lineRule="auto"/>
        <w:rPr>
          <w:rFonts w:cstheme="minorHAnsi"/>
          <w:b/>
          <w:bCs/>
          <w:sz w:val="20"/>
          <w:szCs w:val="20"/>
        </w:rPr>
      </w:pPr>
    </w:p>
    <w:p w:rsidR="00D83CF9" w:rsidRDefault="00D83CF9" w:rsidP="00D83CF9">
      <w:pPr>
        <w:autoSpaceDE w:val="0"/>
        <w:autoSpaceDN w:val="0"/>
        <w:adjustRightInd w:val="0"/>
        <w:spacing w:after="0" w:line="240" w:lineRule="auto"/>
        <w:rPr>
          <w:rFonts w:cstheme="minorHAnsi"/>
          <w:b/>
          <w:bCs/>
          <w:sz w:val="20"/>
          <w:szCs w:val="20"/>
        </w:rPr>
      </w:pPr>
    </w:p>
    <w:p w:rsidR="00D83CF9" w:rsidRDefault="00D83CF9" w:rsidP="00D83CF9">
      <w:pPr>
        <w:autoSpaceDE w:val="0"/>
        <w:autoSpaceDN w:val="0"/>
        <w:adjustRightInd w:val="0"/>
        <w:spacing w:after="0" w:line="240" w:lineRule="auto"/>
        <w:rPr>
          <w:rFonts w:cstheme="minorHAnsi"/>
          <w:b/>
          <w:bCs/>
          <w:sz w:val="20"/>
          <w:szCs w:val="20"/>
        </w:rPr>
      </w:pPr>
    </w:p>
    <w:p w:rsidR="00D83CF9" w:rsidRDefault="00D83CF9" w:rsidP="00D83CF9">
      <w:pPr>
        <w:autoSpaceDE w:val="0"/>
        <w:autoSpaceDN w:val="0"/>
        <w:adjustRightInd w:val="0"/>
        <w:spacing w:after="0" w:line="240" w:lineRule="auto"/>
        <w:rPr>
          <w:rFonts w:cstheme="minorHAnsi"/>
          <w:b/>
          <w:bCs/>
          <w:sz w:val="20"/>
          <w:szCs w:val="20"/>
        </w:rPr>
      </w:pPr>
    </w:p>
    <w:p w:rsidR="00D83CF9" w:rsidRDefault="00D83CF9" w:rsidP="00D83CF9">
      <w:pPr>
        <w:autoSpaceDE w:val="0"/>
        <w:autoSpaceDN w:val="0"/>
        <w:adjustRightInd w:val="0"/>
        <w:spacing w:after="0" w:line="240" w:lineRule="auto"/>
        <w:rPr>
          <w:rFonts w:cstheme="minorHAnsi"/>
          <w:b/>
          <w:bCs/>
          <w:sz w:val="20"/>
          <w:szCs w:val="20"/>
        </w:rPr>
      </w:pPr>
    </w:p>
    <w:p w:rsidR="00D83CF9" w:rsidRPr="00D83CF9" w:rsidRDefault="00D83CF9" w:rsidP="00D83CF9">
      <w:pPr>
        <w:autoSpaceDE w:val="0"/>
        <w:autoSpaceDN w:val="0"/>
        <w:adjustRightInd w:val="0"/>
        <w:spacing w:after="0" w:line="240" w:lineRule="auto"/>
        <w:rPr>
          <w:rFonts w:cstheme="minorHAnsi"/>
          <w:b/>
          <w:bCs/>
          <w:sz w:val="20"/>
          <w:szCs w:val="20"/>
        </w:rPr>
      </w:pPr>
      <w:r w:rsidRPr="00D83CF9">
        <w:rPr>
          <w:rFonts w:cstheme="minorHAnsi"/>
          <w:b/>
          <w:bCs/>
          <w:sz w:val="20"/>
          <w:szCs w:val="20"/>
        </w:rPr>
        <w:t xml:space="preserve">SMETTO QUANDO VOGLIO - </w:t>
      </w:r>
      <w:proofErr w:type="spellStart"/>
      <w:r w:rsidRPr="00D83CF9">
        <w:rPr>
          <w:rFonts w:cstheme="minorHAnsi"/>
          <w:b/>
          <w:bCs/>
          <w:sz w:val="20"/>
          <w:szCs w:val="20"/>
        </w:rPr>
        <w:t>Blu-ray</w:t>
      </w:r>
      <w:proofErr w:type="spellEnd"/>
    </w:p>
    <w:p w:rsidR="00D83CF9" w:rsidRPr="00D83CF9" w:rsidRDefault="00D83CF9" w:rsidP="00D83CF9">
      <w:pPr>
        <w:autoSpaceDE w:val="0"/>
        <w:autoSpaceDN w:val="0"/>
        <w:adjustRightInd w:val="0"/>
        <w:spacing w:after="0" w:line="240" w:lineRule="auto"/>
        <w:rPr>
          <w:rFonts w:cstheme="minorHAnsi"/>
          <w:sz w:val="20"/>
          <w:szCs w:val="20"/>
        </w:rPr>
      </w:pPr>
      <w:r w:rsidRPr="00D83CF9">
        <w:rPr>
          <w:rFonts w:cstheme="minorHAnsi"/>
          <w:sz w:val="20"/>
          <w:szCs w:val="20"/>
        </w:rPr>
        <w:t>Supporto: BD 50</w:t>
      </w:r>
    </w:p>
    <w:p w:rsidR="00D83CF9" w:rsidRPr="00D83CF9" w:rsidRDefault="00D83CF9" w:rsidP="00D83CF9">
      <w:pPr>
        <w:autoSpaceDE w:val="0"/>
        <w:autoSpaceDN w:val="0"/>
        <w:adjustRightInd w:val="0"/>
        <w:spacing w:after="0" w:line="240" w:lineRule="auto"/>
        <w:rPr>
          <w:rFonts w:cstheme="minorHAnsi"/>
          <w:sz w:val="20"/>
          <w:szCs w:val="20"/>
        </w:rPr>
      </w:pPr>
      <w:r w:rsidRPr="00D83CF9">
        <w:rPr>
          <w:rFonts w:cstheme="minorHAnsi"/>
          <w:sz w:val="20"/>
          <w:szCs w:val="20"/>
        </w:rPr>
        <w:t>durata film: 95 minuti</w:t>
      </w:r>
    </w:p>
    <w:p w:rsidR="00D83CF9" w:rsidRPr="00D83CF9" w:rsidRDefault="00D83CF9" w:rsidP="00D83CF9">
      <w:pPr>
        <w:autoSpaceDE w:val="0"/>
        <w:autoSpaceDN w:val="0"/>
        <w:adjustRightInd w:val="0"/>
        <w:spacing w:after="0" w:line="240" w:lineRule="auto"/>
        <w:rPr>
          <w:rFonts w:cstheme="minorHAnsi"/>
          <w:sz w:val="20"/>
          <w:szCs w:val="20"/>
        </w:rPr>
      </w:pPr>
      <w:r w:rsidRPr="00D83CF9">
        <w:rPr>
          <w:rFonts w:cstheme="minorHAnsi"/>
          <w:sz w:val="20"/>
          <w:szCs w:val="20"/>
        </w:rPr>
        <w:t>durata contenuti extra: 46 minuti</w:t>
      </w:r>
    </w:p>
    <w:p w:rsidR="00D83CF9" w:rsidRPr="00D83CF9" w:rsidRDefault="00D83CF9" w:rsidP="00D83CF9">
      <w:pPr>
        <w:autoSpaceDE w:val="0"/>
        <w:autoSpaceDN w:val="0"/>
        <w:adjustRightInd w:val="0"/>
        <w:spacing w:after="0" w:line="240" w:lineRule="auto"/>
        <w:rPr>
          <w:rFonts w:cstheme="minorHAnsi"/>
          <w:sz w:val="20"/>
          <w:szCs w:val="20"/>
        </w:rPr>
      </w:pPr>
      <w:r w:rsidRPr="00D83CF9">
        <w:rPr>
          <w:rFonts w:cstheme="minorHAnsi"/>
          <w:sz w:val="20"/>
          <w:szCs w:val="20"/>
        </w:rPr>
        <w:t>durata complessiva: 141 minuti</w:t>
      </w:r>
    </w:p>
    <w:p w:rsidR="00D83CF9" w:rsidRPr="00D83CF9" w:rsidRDefault="00D83CF9" w:rsidP="00D83CF9">
      <w:pPr>
        <w:autoSpaceDE w:val="0"/>
        <w:autoSpaceDN w:val="0"/>
        <w:adjustRightInd w:val="0"/>
        <w:spacing w:after="0" w:line="240" w:lineRule="auto"/>
        <w:rPr>
          <w:rFonts w:cstheme="minorHAnsi"/>
          <w:sz w:val="20"/>
          <w:szCs w:val="20"/>
        </w:rPr>
      </w:pPr>
      <w:r w:rsidRPr="00D83CF9">
        <w:rPr>
          <w:rFonts w:cstheme="minorHAnsi"/>
          <w:sz w:val="20"/>
          <w:szCs w:val="20"/>
        </w:rPr>
        <w:t xml:space="preserve">formato video film </w:t>
      </w:r>
      <w:proofErr w:type="spellStart"/>
      <w:r w:rsidRPr="00D83CF9">
        <w:rPr>
          <w:rFonts w:cstheme="minorHAnsi"/>
          <w:sz w:val="20"/>
          <w:szCs w:val="20"/>
        </w:rPr>
        <w:t>feature</w:t>
      </w:r>
      <w:proofErr w:type="spellEnd"/>
      <w:r w:rsidRPr="00D83CF9">
        <w:rPr>
          <w:rFonts w:cstheme="minorHAnsi"/>
          <w:sz w:val="20"/>
          <w:szCs w:val="20"/>
        </w:rPr>
        <w:t xml:space="preserve">: colore, full HD AVC 1920 x 1080 progressivo, 24 </w:t>
      </w:r>
      <w:proofErr w:type="spellStart"/>
      <w:r w:rsidRPr="00D83CF9">
        <w:rPr>
          <w:rFonts w:cstheme="minorHAnsi"/>
          <w:sz w:val="20"/>
          <w:szCs w:val="20"/>
        </w:rPr>
        <w:t>fps</w:t>
      </w:r>
      <w:proofErr w:type="spellEnd"/>
    </w:p>
    <w:p w:rsidR="00D83CF9" w:rsidRPr="00D83CF9" w:rsidRDefault="00D83CF9" w:rsidP="00D83CF9">
      <w:pPr>
        <w:autoSpaceDE w:val="0"/>
        <w:autoSpaceDN w:val="0"/>
        <w:adjustRightInd w:val="0"/>
        <w:spacing w:after="0" w:line="240" w:lineRule="auto"/>
        <w:rPr>
          <w:rFonts w:cstheme="minorHAnsi"/>
          <w:sz w:val="20"/>
          <w:szCs w:val="20"/>
        </w:rPr>
      </w:pPr>
      <w:r w:rsidRPr="00D83CF9">
        <w:rPr>
          <w:rFonts w:cstheme="minorHAnsi"/>
          <w:sz w:val="20"/>
          <w:szCs w:val="20"/>
        </w:rPr>
        <w:t>formato video extra: colore, full HD AVC 1920 x 1080, 24p e 25i</w:t>
      </w:r>
    </w:p>
    <w:p w:rsidR="00D83CF9" w:rsidRPr="00D83CF9" w:rsidRDefault="00D83CF9" w:rsidP="00D83CF9">
      <w:pPr>
        <w:autoSpaceDE w:val="0"/>
        <w:autoSpaceDN w:val="0"/>
        <w:adjustRightInd w:val="0"/>
        <w:spacing w:after="0" w:line="240" w:lineRule="auto"/>
        <w:rPr>
          <w:rFonts w:cstheme="minorHAnsi"/>
          <w:sz w:val="20"/>
          <w:szCs w:val="20"/>
        </w:rPr>
      </w:pPr>
      <w:r w:rsidRPr="00D83CF9">
        <w:rPr>
          <w:rFonts w:cstheme="minorHAnsi"/>
          <w:sz w:val="20"/>
          <w:szCs w:val="20"/>
        </w:rPr>
        <w:t>formato audio film: DTS-HD Master Audio 5.1 Italiano</w:t>
      </w:r>
    </w:p>
    <w:p w:rsidR="00D83CF9" w:rsidRPr="00D83CF9" w:rsidRDefault="00D83CF9" w:rsidP="00D83CF9">
      <w:pPr>
        <w:autoSpaceDE w:val="0"/>
        <w:autoSpaceDN w:val="0"/>
        <w:adjustRightInd w:val="0"/>
        <w:spacing w:after="0" w:line="240" w:lineRule="auto"/>
        <w:rPr>
          <w:rFonts w:cstheme="minorHAnsi"/>
          <w:sz w:val="20"/>
          <w:szCs w:val="20"/>
        </w:rPr>
      </w:pPr>
      <w:r w:rsidRPr="00D83CF9">
        <w:rPr>
          <w:rFonts w:cstheme="minorHAnsi"/>
          <w:sz w:val="20"/>
          <w:szCs w:val="20"/>
        </w:rPr>
        <w:t>DTS-HD Master Audio 5.1 Commento del Regista</w:t>
      </w:r>
    </w:p>
    <w:p w:rsidR="00D83CF9" w:rsidRPr="00D83CF9" w:rsidRDefault="00D83CF9" w:rsidP="00D83CF9">
      <w:pPr>
        <w:autoSpaceDE w:val="0"/>
        <w:autoSpaceDN w:val="0"/>
        <w:adjustRightInd w:val="0"/>
        <w:spacing w:after="0" w:line="240" w:lineRule="auto"/>
        <w:rPr>
          <w:rFonts w:cstheme="minorHAnsi"/>
          <w:sz w:val="20"/>
          <w:szCs w:val="20"/>
        </w:rPr>
      </w:pPr>
      <w:r w:rsidRPr="00D83CF9">
        <w:rPr>
          <w:rFonts w:cstheme="minorHAnsi"/>
          <w:sz w:val="20"/>
          <w:szCs w:val="20"/>
        </w:rPr>
        <w:t xml:space="preserve">formato audio extra: DTS-HD Master Audio 5.1 e PCM </w:t>
      </w:r>
      <w:proofErr w:type="spellStart"/>
      <w:r w:rsidRPr="00D83CF9">
        <w:rPr>
          <w:rFonts w:cstheme="minorHAnsi"/>
          <w:sz w:val="20"/>
          <w:szCs w:val="20"/>
        </w:rPr>
        <w:t>Uncompressed</w:t>
      </w:r>
      <w:proofErr w:type="spellEnd"/>
    </w:p>
    <w:p w:rsidR="00D83CF9" w:rsidRPr="00D83CF9" w:rsidRDefault="00D83CF9" w:rsidP="00D83CF9">
      <w:pPr>
        <w:autoSpaceDE w:val="0"/>
        <w:autoSpaceDN w:val="0"/>
        <w:adjustRightInd w:val="0"/>
        <w:spacing w:after="0" w:line="240" w:lineRule="auto"/>
        <w:rPr>
          <w:rFonts w:cstheme="minorHAnsi"/>
          <w:sz w:val="20"/>
          <w:szCs w:val="20"/>
        </w:rPr>
      </w:pPr>
      <w:r w:rsidRPr="00D83CF9">
        <w:rPr>
          <w:rFonts w:cstheme="minorHAnsi"/>
          <w:sz w:val="20"/>
          <w:szCs w:val="20"/>
        </w:rPr>
        <w:t>sottotitoli: Italiano non udenti, Inglese</w:t>
      </w:r>
    </w:p>
    <w:p w:rsidR="00D83CF9" w:rsidRPr="00D83CF9" w:rsidRDefault="00D83CF9" w:rsidP="00D83CF9">
      <w:pPr>
        <w:autoSpaceDE w:val="0"/>
        <w:autoSpaceDN w:val="0"/>
        <w:adjustRightInd w:val="0"/>
        <w:spacing w:after="0" w:line="240" w:lineRule="auto"/>
        <w:rPr>
          <w:rFonts w:cstheme="minorHAnsi"/>
          <w:sz w:val="20"/>
          <w:szCs w:val="20"/>
        </w:rPr>
      </w:pPr>
      <w:r w:rsidRPr="00D83CF9">
        <w:rPr>
          <w:rFonts w:cstheme="minorHAnsi"/>
          <w:sz w:val="20"/>
          <w:szCs w:val="20"/>
        </w:rPr>
        <w:t>Materiali Extra:</w:t>
      </w:r>
    </w:p>
    <w:p w:rsidR="00D83CF9" w:rsidRPr="00D83CF9" w:rsidRDefault="00D83CF9" w:rsidP="00D83CF9">
      <w:pPr>
        <w:autoSpaceDE w:val="0"/>
        <w:autoSpaceDN w:val="0"/>
        <w:adjustRightInd w:val="0"/>
        <w:spacing w:after="0" w:line="240" w:lineRule="auto"/>
        <w:rPr>
          <w:rFonts w:cstheme="minorHAnsi"/>
          <w:sz w:val="20"/>
          <w:szCs w:val="20"/>
        </w:rPr>
      </w:pPr>
      <w:r w:rsidRPr="00D83CF9">
        <w:rPr>
          <w:rFonts w:cstheme="minorHAnsi"/>
          <w:sz w:val="20"/>
          <w:szCs w:val="20"/>
        </w:rPr>
        <w:t>- Backstage</w:t>
      </w:r>
    </w:p>
    <w:p w:rsidR="00D83CF9" w:rsidRPr="00D83CF9" w:rsidRDefault="00D83CF9" w:rsidP="00D83CF9">
      <w:pPr>
        <w:autoSpaceDE w:val="0"/>
        <w:autoSpaceDN w:val="0"/>
        <w:adjustRightInd w:val="0"/>
        <w:spacing w:after="0" w:line="240" w:lineRule="auto"/>
        <w:rPr>
          <w:rFonts w:cstheme="minorHAnsi"/>
          <w:sz w:val="20"/>
          <w:szCs w:val="20"/>
        </w:rPr>
      </w:pPr>
      <w:r w:rsidRPr="00D83CF9">
        <w:rPr>
          <w:rFonts w:cstheme="minorHAnsi"/>
          <w:sz w:val="20"/>
          <w:szCs w:val="20"/>
        </w:rPr>
        <w:t>- “Oggi gira Così” - corto</w:t>
      </w:r>
    </w:p>
    <w:p w:rsidR="00D83CF9" w:rsidRPr="00D83CF9" w:rsidRDefault="00D83CF9" w:rsidP="00D83CF9">
      <w:pPr>
        <w:autoSpaceDE w:val="0"/>
        <w:autoSpaceDN w:val="0"/>
        <w:adjustRightInd w:val="0"/>
        <w:spacing w:after="0" w:line="240" w:lineRule="auto"/>
        <w:rPr>
          <w:rFonts w:cstheme="minorHAnsi"/>
          <w:sz w:val="20"/>
          <w:szCs w:val="20"/>
        </w:rPr>
      </w:pPr>
      <w:r w:rsidRPr="00D83CF9">
        <w:rPr>
          <w:rFonts w:cstheme="minorHAnsi"/>
          <w:sz w:val="20"/>
          <w:szCs w:val="20"/>
        </w:rPr>
        <w:t>- Trailer</w:t>
      </w:r>
    </w:p>
    <w:p w:rsidR="00D83CF9" w:rsidRPr="00D83CF9" w:rsidRDefault="00D83CF9" w:rsidP="00D83CF9">
      <w:pPr>
        <w:autoSpaceDE w:val="0"/>
        <w:autoSpaceDN w:val="0"/>
        <w:adjustRightInd w:val="0"/>
        <w:spacing w:after="0" w:line="240" w:lineRule="auto"/>
        <w:rPr>
          <w:rFonts w:cstheme="minorHAnsi"/>
          <w:sz w:val="20"/>
          <w:szCs w:val="20"/>
        </w:rPr>
      </w:pPr>
      <w:r w:rsidRPr="00D83CF9">
        <w:rPr>
          <w:rFonts w:cstheme="minorHAnsi"/>
          <w:sz w:val="20"/>
          <w:szCs w:val="20"/>
        </w:rPr>
        <w:t>- Scarda – videoclip musicale</w:t>
      </w:r>
    </w:p>
    <w:p w:rsidR="00D83CF9" w:rsidRPr="00D83CF9" w:rsidRDefault="00D83CF9" w:rsidP="00D83CF9">
      <w:pPr>
        <w:autoSpaceDE w:val="0"/>
        <w:autoSpaceDN w:val="0"/>
        <w:adjustRightInd w:val="0"/>
        <w:spacing w:after="0" w:line="240" w:lineRule="auto"/>
        <w:rPr>
          <w:rFonts w:cstheme="minorHAnsi"/>
          <w:sz w:val="20"/>
          <w:szCs w:val="20"/>
        </w:rPr>
      </w:pPr>
      <w:r w:rsidRPr="00D83CF9">
        <w:rPr>
          <w:rFonts w:cstheme="minorHAnsi"/>
          <w:sz w:val="20"/>
          <w:szCs w:val="20"/>
        </w:rPr>
        <w:t>- Papere</w:t>
      </w:r>
    </w:p>
    <w:p w:rsidR="00D83CF9" w:rsidRPr="00D83CF9" w:rsidRDefault="00D83CF9" w:rsidP="00D83CF9">
      <w:pPr>
        <w:autoSpaceDE w:val="0"/>
        <w:autoSpaceDN w:val="0"/>
        <w:adjustRightInd w:val="0"/>
        <w:spacing w:after="0" w:line="240" w:lineRule="auto"/>
        <w:rPr>
          <w:rFonts w:cstheme="minorHAnsi"/>
          <w:sz w:val="20"/>
          <w:szCs w:val="20"/>
        </w:rPr>
      </w:pPr>
      <w:r w:rsidRPr="00D83CF9">
        <w:rPr>
          <w:rFonts w:cstheme="minorHAnsi"/>
          <w:sz w:val="20"/>
          <w:szCs w:val="20"/>
        </w:rPr>
        <w:t>- “Il colpo dei David” - videoclip</w:t>
      </w:r>
    </w:p>
    <w:p w:rsidR="00D83CF9" w:rsidRPr="00D83CF9" w:rsidRDefault="00D83CF9" w:rsidP="00D83CF9">
      <w:pPr>
        <w:autoSpaceDE w:val="0"/>
        <w:autoSpaceDN w:val="0"/>
        <w:adjustRightInd w:val="0"/>
        <w:spacing w:after="0" w:line="240" w:lineRule="auto"/>
        <w:rPr>
          <w:rFonts w:cstheme="minorHAnsi"/>
          <w:sz w:val="20"/>
          <w:szCs w:val="20"/>
        </w:rPr>
      </w:pPr>
      <w:r w:rsidRPr="00D83CF9">
        <w:rPr>
          <w:rFonts w:cstheme="minorHAnsi"/>
          <w:sz w:val="20"/>
          <w:szCs w:val="20"/>
        </w:rPr>
        <w:t xml:space="preserve">- The </w:t>
      </w:r>
      <w:proofErr w:type="spellStart"/>
      <w:r w:rsidRPr="00D83CF9">
        <w:rPr>
          <w:rFonts w:cstheme="minorHAnsi"/>
          <w:sz w:val="20"/>
          <w:szCs w:val="20"/>
        </w:rPr>
        <w:t>Pills</w:t>
      </w:r>
      <w:proofErr w:type="spellEnd"/>
      <w:r w:rsidRPr="00D83CF9">
        <w:rPr>
          <w:rFonts w:cstheme="minorHAnsi"/>
          <w:sz w:val="20"/>
          <w:szCs w:val="20"/>
        </w:rPr>
        <w:t xml:space="preserve"> “Recensione pasticche” - videoclip</w:t>
      </w:r>
    </w:p>
    <w:p w:rsidR="00D83CF9" w:rsidRPr="00D83CF9" w:rsidRDefault="00D83CF9" w:rsidP="00D83CF9">
      <w:pPr>
        <w:autoSpaceDE w:val="0"/>
        <w:autoSpaceDN w:val="0"/>
        <w:adjustRightInd w:val="0"/>
        <w:spacing w:after="0" w:line="240" w:lineRule="auto"/>
        <w:rPr>
          <w:rFonts w:cstheme="minorHAnsi"/>
          <w:sz w:val="20"/>
          <w:szCs w:val="20"/>
        </w:rPr>
      </w:pPr>
      <w:r w:rsidRPr="00D83CF9">
        <w:rPr>
          <w:rFonts w:cstheme="minorHAnsi"/>
          <w:sz w:val="20"/>
          <w:szCs w:val="20"/>
        </w:rPr>
        <w:t>- Film velocizzato</w:t>
      </w:r>
    </w:p>
    <w:p w:rsidR="009E49B0" w:rsidRPr="00D83CF9" w:rsidRDefault="00D83CF9" w:rsidP="00D83CF9">
      <w:pPr>
        <w:jc w:val="both"/>
        <w:rPr>
          <w:rFonts w:cstheme="minorHAnsi"/>
          <w:sz w:val="20"/>
          <w:szCs w:val="20"/>
        </w:rPr>
      </w:pPr>
      <w:r w:rsidRPr="00D83CF9">
        <w:rPr>
          <w:rFonts w:cstheme="minorHAnsi"/>
          <w:sz w:val="20"/>
          <w:szCs w:val="20"/>
        </w:rPr>
        <w:t>- Virale farmacia - videoclip</w:t>
      </w:r>
    </w:p>
    <w:p w:rsidR="00D83CF9" w:rsidRPr="00D83CF9" w:rsidRDefault="00D83CF9" w:rsidP="00D83CF9">
      <w:pPr>
        <w:autoSpaceDE w:val="0"/>
        <w:autoSpaceDN w:val="0"/>
        <w:adjustRightInd w:val="0"/>
        <w:spacing w:after="0" w:line="240" w:lineRule="auto"/>
        <w:rPr>
          <w:rFonts w:cstheme="minorHAnsi"/>
          <w:b/>
          <w:bCs/>
          <w:sz w:val="20"/>
          <w:szCs w:val="20"/>
        </w:rPr>
      </w:pPr>
      <w:r w:rsidRPr="00D83CF9">
        <w:rPr>
          <w:rFonts w:cstheme="minorHAnsi"/>
          <w:b/>
          <w:bCs/>
          <w:sz w:val="20"/>
          <w:szCs w:val="20"/>
        </w:rPr>
        <w:t>SMETTO QUANDO VOGLIO - DVD Video</w:t>
      </w:r>
    </w:p>
    <w:p w:rsidR="00D83CF9" w:rsidRPr="00D83CF9" w:rsidRDefault="00D83CF9" w:rsidP="00D83CF9">
      <w:pPr>
        <w:autoSpaceDE w:val="0"/>
        <w:autoSpaceDN w:val="0"/>
        <w:adjustRightInd w:val="0"/>
        <w:spacing w:after="0" w:line="240" w:lineRule="auto"/>
        <w:rPr>
          <w:rFonts w:cstheme="minorHAnsi"/>
          <w:sz w:val="20"/>
          <w:szCs w:val="20"/>
        </w:rPr>
      </w:pPr>
      <w:r w:rsidRPr="00D83CF9">
        <w:rPr>
          <w:rFonts w:cstheme="minorHAnsi"/>
          <w:sz w:val="20"/>
          <w:szCs w:val="20"/>
        </w:rPr>
        <w:t>Supporto: DVD-9</w:t>
      </w:r>
    </w:p>
    <w:p w:rsidR="00D83CF9" w:rsidRPr="00D83CF9" w:rsidRDefault="00D83CF9" w:rsidP="00D83CF9">
      <w:pPr>
        <w:autoSpaceDE w:val="0"/>
        <w:autoSpaceDN w:val="0"/>
        <w:adjustRightInd w:val="0"/>
        <w:spacing w:after="0" w:line="240" w:lineRule="auto"/>
        <w:rPr>
          <w:rFonts w:cstheme="minorHAnsi"/>
          <w:sz w:val="20"/>
          <w:szCs w:val="20"/>
        </w:rPr>
      </w:pPr>
      <w:r w:rsidRPr="00D83CF9">
        <w:rPr>
          <w:rFonts w:cstheme="minorHAnsi"/>
          <w:sz w:val="20"/>
          <w:szCs w:val="20"/>
        </w:rPr>
        <w:t>durata film: 95 minuti</w:t>
      </w:r>
    </w:p>
    <w:p w:rsidR="00D83CF9" w:rsidRPr="00D83CF9" w:rsidRDefault="00D83CF9" w:rsidP="00D83CF9">
      <w:pPr>
        <w:autoSpaceDE w:val="0"/>
        <w:autoSpaceDN w:val="0"/>
        <w:adjustRightInd w:val="0"/>
        <w:spacing w:after="0" w:line="240" w:lineRule="auto"/>
        <w:rPr>
          <w:rFonts w:cstheme="minorHAnsi"/>
          <w:sz w:val="20"/>
          <w:szCs w:val="20"/>
        </w:rPr>
      </w:pPr>
      <w:r w:rsidRPr="00D83CF9">
        <w:rPr>
          <w:rFonts w:cstheme="minorHAnsi"/>
          <w:sz w:val="20"/>
          <w:szCs w:val="20"/>
        </w:rPr>
        <w:t>durata contenuti extra: 46 minuti</w:t>
      </w:r>
    </w:p>
    <w:p w:rsidR="00D83CF9" w:rsidRPr="00D83CF9" w:rsidRDefault="00D83CF9" w:rsidP="00D83CF9">
      <w:pPr>
        <w:autoSpaceDE w:val="0"/>
        <w:autoSpaceDN w:val="0"/>
        <w:adjustRightInd w:val="0"/>
        <w:spacing w:after="0" w:line="240" w:lineRule="auto"/>
        <w:rPr>
          <w:rFonts w:cstheme="minorHAnsi"/>
          <w:sz w:val="20"/>
          <w:szCs w:val="20"/>
        </w:rPr>
      </w:pPr>
      <w:r w:rsidRPr="00D83CF9">
        <w:rPr>
          <w:rFonts w:cstheme="minorHAnsi"/>
          <w:sz w:val="20"/>
          <w:szCs w:val="20"/>
        </w:rPr>
        <w:t>durata complessiva: 141 minuti</w:t>
      </w:r>
    </w:p>
    <w:p w:rsidR="00D83CF9" w:rsidRPr="00D83CF9" w:rsidRDefault="00D83CF9" w:rsidP="00D83CF9">
      <w:pPr>
        <w:autoSpaceDE w:val="0"/>
        <w:autoSpaceDN w:val="0"/>
        <w:adjustRightInd w:val="0"/>
        <w:spacing w:after="0" w:line="240" w:lineRule="auto"/>
        <w:rPr>
          <w:rFonts w:cstheme="minorHAnsi"/>
          <w:sz w:val="20"/>
          <w:szCs w:val="20"/>
        </w:rPr>
      </w:pPr>
      <w:r w:rsidRPr="00D83CF9">
        <w:rPr>
          <w:rFonts w:cstheme="minorHAnsi"/>
          <w:sz w:val="20"/>
          <w:szCs w:val="20"/>
        </w:rPr>
        <w:t xml:space="preserve">formato video film </w:t>
      </w:r>
      <w:proofErr w:type="spellStart"/>
      <w:r w:rsidRPr="00D83CF9">
        <w:rPr>
          <w:rFonts w:cstheme="minorHAnsi"/>
          <w:sz w:val="20"/>
          <w:szCs w:val="20"/>
        </w:rPr>
        <w:t>feature</w:t>
      </w:r>
      <w:proofErr w:type="spellEnd"/>
      <w:r w:rsidRPr="00D83CF9">
        <w:rPr>
          <w:rFonts w:cstheme="minorHAnsi"/>
          <w:sz w:val="20"/>
          <w:szCs w:val="20"/>
        </w:rPr>
        <w:t xml:space="preserve"> e materiali extra: colore, MPEG-2 720x576 </w:t>
      </w:r>
      <w:proofErr w:type="spellStart"/>
      <w:r w:rsidRPr="00D83CF9">
        <w:rPr>
          <w:rFonts w:cstheme="minorHAnsi"/>
          <w:sz w:val="20"/>
          <w:szCs w:val="20"/>
        </w:rPr>
        <w:t>Widescreen</w:t>
      </w:r>
      <w:proofErr w:type="spellEnd"/>
    </w:p>
    <w:p w:rsidR="00D83CF9" w:rsidRPr="00D83CF9" w:rsidRDefault="00D83CF9" w:rsidP="00D83CF9">
      <w:pPr>
        <w:autoSpaceDE w:val="0"/>
        <w:autoSpaceDN w:val="0"/>
        <w:adjustRightInd w:val="0"/>
        <w:spacing w:after="0" w:line="240" w:lineRule="auto"/>
        <w:rPr>
          <w:rFonts w:cstheme="minorHAnsi"/>
          <w:sz w:val="20"/>
          <w:szCs w:val="20"/>
        </w:rPr>
      </w:pPr>
      <w:r w:rsidRPr="00D83CF9">
        <w:rPr>
          <w:rFonts w:cstheme="minorHAnsi"/>
          <w:sz w:val="20"/>
          <w:szCs w:val="20"/>
        </w:rPr>
        <w:t xml:space="preserve">formato audio: Dolby </w:t>
      </w:r>
      <w:proofErr w:type="spellStart"/>
      <w:r w:rsidRPr="00D83CF9">
        <w:rPr>
          <w:rFonts w:cstheme="minorHAnsi"/>
          <w:sz w:val="20"/>
          <w:szCs w:val="20"/>
        </w:rPr>
        <w:t>Digital</w:t>
      </w:r>
      <w:proofErr w:type="spellEnd"/>
      <w:r w:rsidRPr="00D83CF9">
        <w:rPr>
          <w:rFonts w:cstheme="minorHAnsi"/>
          <w:sz w:val="20"/>
          <w:szCs w:val="20"/>
        </w:rPr>
        <w:t xml:space="preserve"> 5.1 Italiano e Commento del Regista, Dolby </w:t>
      </w:r>
      <w:proofErr w:type="spellStart"/>
      <w:r w:rsidRPr="00D83CF9">
        <w:rPr>
          <w:rFonts w:cstheme="minorHAnsi"/>
          <w:sz w:val="20"/>
          <w:szCs w:val="20"/>
        </w:rPr>
        <w:t>Digital</w:t>
      </w:r>
      <w:proofErr w:type="spellEnd"/>
      <w:r w:rsidRPr="00D83CF9">
        <w:rPr>
          <w:rFonts w:cstheme="minorHAnsi"/>
          <w:sz w:val="20"/>
          <w:szCs w:val="20"/>
        </w:rPr>
        <w:t xml:space="preserve"> 2.0 materiali</w:t>
      </w:r>
    </w:p>
    <w:p w:rsidR="00D83CF9" w:rsidRPr="00D83CF9" w:rsidRDefault="00D83CF9" w:rsidP="00D83CF9">
      <w:pPr>
        <w:autoSpaceDE w:val="0"/>
        <w:autoSpaceDN w:val="0"/>
        <w:adjustRightInd w:val="0"/>
        <w:spacing w:after="0" w:line="240" w:lineRule="auto"/>
        <w:rPr>
          <w:rFonts w:cstheme="minorHAnsi"/>
          <w:sz w:val="20"/>
          <w:szCs w:val="20"/>
        </w:rPr>
      </w:pPr>
      <w:r w:rsidRPr="00D83CF9">
        <w:rPr>
          <w:rFonts w:cstheme="minorHAnsi"/>
          <w:sz w:val="20"/>
          <w:szCs w:val="20"/>
        </w:rPr>
        <w:t>Extra</w:t>
      </w:r>
    </w:p>
    <w:p w:rsidR="00D83CF9" w:rsidRPr="00D83CF9" w:rsidRDefault="00D83CF9" w:rsidP="00D83CF9">
      <w:pPr>
        <w:autoSpaceDE w:val="0"/>
        <w:autoSpaceDN w:val="0"/>
        <w:adjustRightInd w:val="0"/>
        <w:spacing w:after="0" w:line="240" w:lineRule="auto"/>
        <w:rPr>
          <w:rFonts w:cstheme="minorHAnsi"/>
          <w:sz w:val="20"/>
          <w:szCs w:val="20"/>
        </w:rPr>
      </w:pPr>
      <w:r w:rsidRPr="00D83CF9">
        <w:rPr>
          <w:rFonts w:cstheme="minorHAnsi"/>
          <w:sz w:val="20"/>
          <w:szCs w:val="20"/>
        </w:rPr>
        <w:t>sottotitoli: Italiano non udenti, Inglese</w:t>
      </w:r>
    </w:p>
    <w:p w:rsidR="00D83CF9" w:rsidRPr="00D83CF9" w:rsidRDefault="00D83CF9" w:rsidP="00D83CF9">
      <w:pPr>
        <w:autoSpaceDE w:val="0"/>
        <w:autoSpaceDN w:val="0"/>
        <w:adjustRightInd w:val="0"/>
        <w:spacing w:after="0" w:line="240" w:lineRule="auto"/>
        <w:rPr>
          <w:rFonts w:cstheme="minorHAnsi"/>
          <w:sz w:val="20"/>
          <w:szCs w:val="20"/>
        </w:rPr>
      </w:pPr>
      <w:r w:rsidRPr="00D83CF9">
        <w:rPr>
          <w:rFonts w:cstheme="minorHAnsi"/>
          <w:sz w:val="20"/>
          <w:szCs w:val="20"/>
        </w:rPr>
        <w:t>Materiali Extra:</w:t>
      </w:r>
    </w:p>
    <w:p w:rsidR="00D83CF9" w:rsidRPr="00D83CF9" w:rsidRDefault="00D83CF9" w:rsidP="00D83CF9">
      <w:pPr>
        <w:autoSpaceDE w:val="0"/>
        <w:autoSpaceDN w:val="0"/>
        <w:adjustRightInd w:val="0"/>
        <w:spacing w:after="0" w:line="240" w:lineRule="auto"/>
        <w:rPr>
          <w:rFonts w:cstheme="minorHAnsi"/>
          <w:sz w:val="20"/>
          <w:szCs w:val="20"/>
        </w:rPr>
      </w:pPr>
      <w:r w:rsidRPr="00D83CF9">
        <w:rPr>
          <w:rFonts w:cstheme="minorHAnsi"/>
          <w:sz w:val="20"/>
          <w:szCs w:val="20"/>
        </w:rPr>
        <w:t>- Backstage</w:t>
      </w:r>
    </w:p>
    <w:p w:rsidR="00D83CF9" w:rsidRPr="00D83CF9" w:rsidRDefault="00D83CF9" w:rsidP="00D83CF9">
      <w:pPr>
        <w:autoSpaceDE w:val="0"/>
        <w:autoSpaceDN w:val="0"/>
        <w:adjustRightInd w:val="0"/>
        <w:spacing w:after="0" w:line="240" w:lineRule="auto"/>
        <w:rPr>
          <w:rFonts w:cstheme="minorHAnsi"/>
          <w:sz w:val="20"/>
          <w:szCs w:val="20"/>
        </w:rPr>
      </w:pPr>
      <w:r w:rsidRPr="00D83CF9">
        <w:rPr>
          <w:rFonts w:cstheme="minorHAnsi"/>
          <w:sz w:val="20"/>
          <w:szCs w:val="20"/>
        </w:rPr>
        <w:t>- “Oggi gira Così” - corto</w:t>
      </w:r>
    </w:p>
    <w:p w:rsidR="00D83CF9" w:rsidRPr="00D83CF9" w:rsidRDefault="00D83CF9" w:rsidP="00D83CF9">
      <w:pPr>
        <w:autoSpaceDE w:val="0"/>
        <w:autoSpaceDN w:val="0"/>
        <w:adjustRightInd w:val="0"/>
        <w:spacing w:after="0" w:line="240" w:lineRule="auto"/>
        <w:rPr>
          <w:rFonts w:cstheme="minorHAnsi"/>
          <w:sz w:val="20"/>
          <w:szCs w:val="20"/>
        </w:rPr>
      </w:pPr>
      <w:r w:rsidRPr="00D83CF9">
        <w:rPr>
          <w:rFonts w:cstheme="minorHAnsi"/>
          <w:sz w:val="20"/>
          <w:szCs w:val="20"/>
        </w:rPr>
        <w:t>- Trailer</w:t>
      </w:r>
    </w:p>
    <w:p w:rsidR="00D83CF9" w:rsidRPr="00D83CF9" w:rsidRDefault="00D83CF9" w:rsidP="00D83CF9">
      <w:pPr>
        <w:autoSpaceDE w:val="0"/>
        <w:autoSpaceDN w:val="0"/>
        <w:adjustRightInd w:val="0"/>
        <w:spacing w:after="0" w:line="240" w:lineRule="auto"/>
        <w:rPr>
          <w:rFonts w:cstheme="minorHAnsi"/>
          <w:sz w:val="20"/>
          <w:szCs w:val="20"/>
        </w:rPr>
      </w:pPr>
      <w:r w:rsidRPr="00D83CF9">
        <w:rPr>
          <w:rFonts w:cstheme="minorHAnsi"/>
          <w:sz w:val="20"/>
          <w:szCs w:val="20"/>
        </w:rPr>
        <w:t>- Scarda – videoclip musicale</w:t>
      </w:r>
    </w:p>
    <w:p w:rsidR="00D83CF9" w:rsidRPr="00D83CF9" w:rsidRDefault="00D83CF9" w:rsidP="00D83CF9">
      <w:pPr>
        <w:autoSpaceDE w:val="0"/>
        <w:autoSpaceDN w:val="0"/>
        <w:adjustRightInd w:val="0"/>
        <w:spacing w:after="0" w:line="240" w:lineRule="auto"/>
        <w:rPr>
          <w:rFonts w:cstheme="minorHAnsi"/>
          <w:sz w:val="20"/>
          <w:szCs w:val="20"/>
        </w:rPr>
      </w:pPr>
      <w:r w:rsidRPr="00D83CF9">
        <w:rPr>
          <w:rFonts w:cstheme="minorHAnsi"/>
          <w:sz w:val="20"/>
          <w:szCs w:val="20"/>
        </w:rPr>
        <w:t>- Papere</w:t>
      </w:r>
    </w:p>
    <w:p w:rsidR="00D83CF9" w:rsidRPr="00D83CF9" w:rsidRDefault="00D83CF9" w:rsidP="00D83CF9">
      <w:pPr>
        <w:autoSpaceDE w:val="0"/>
        <w:autoSpaceDN w:val="0"/>
        <w:adjustRightInd w:val="0"/>
        <w:spacing w:after="0" w:line="240" w:lineRule="auto"/>
        <w:rPr>
          <w:rFonts w:cstheme="minorHAnsi"/>
          <w:sz w:val="20"/>
          <w:szCs w:val="20"/>
        </w:rPr>
      </w:pPr>
      <w:r w:rsidRPr="00D83CF9">
        <w:rPr>
          <w:rFonts w:cstheme="minorHAnsi"/>
          <w:sz w:val="20"/>
          <w:szCs w:val="20"/>
        </w:rPr>
        <w:t>- “Il colpo dei David” - videoclip</w:t>
      </w:r>
    </w:p>
    <w:p w:rsidR="00D83CF9" w:rsidRPr="00D83CF9" w:rsidRDefault="00D83CF9" w:rsidP="00D83CF9">
      <w:pPr>
        <w:autoSpaceDE w:val="0"/>
        <w:autoSpaceDN w:val="0"/>
        <w:adjustRightInd w:val="0"/>
        <w:spacing w:after="0" w:line="240" w:lineRule="auto"/>
        <w:rPr>
          <w:rFonts w:cstheme="minorHAnsi"/>
          <w:sz w:val="20"/>
          <w:szCs w:val="20"/>
        </w:rPr>
      </w:pPr>
      <w:r w:rsidRPr="00D83CF9">
        <w:rPr>
          <w:rFonts w:cstheme="minorHAnsi"/>
          <w:sz w:val="20"/>
          <w:szCs w:val="20"/>
        </w:rPr>
        <w:t xml:space="preserve">- The </w:t>
      </w:r>
      <w:proofErr w:type="spellStart"/>
      <w:r w:rsidRPr="00D83CF9">
        <w:rPr>
          <w:rFonts w:cstheme="minorHAnsi"/>
          <w:sz w:val="20"/>
          <w:szCs w:val="20"/>
        </w:rPr>
        <w:t>Pills</w:t>
      </w:r>
      <w:proofErr w:type="spellEnd"/>
      <w:r w:rsidRPr="00D83CF9">
        <w:rPr>
          <w:rFonts w:cstheme="minorHAnsi"/>
          <w:sz w:val="20"/>
          <w:szCs w:val="20"/>
        </w:rPr>
        <w:t xml:space="preserve"> “Recensione pasticche” - videoclip</w:t>
      </w:r>
    </w:p>
    <w:p w:rsidR="00D83CF9" w:rsidRPr="00D83CF9" w:rsidRDefault="00D83CF9" w:rsidP="00D83CF9">
      <w:pPr>
        <w:autoSpaceDE w:val="0"/>
        <w:autoSpaceDN w:val="0"/>
        <w:adjustRightInd w:val="0"/>
        <w:spacing w:after="0" w:line="240" w:lineRule="auto"/>
        <w:rPr>
          <w:rFonts w:cstheme="minorHAnsi"/>
          <w:sz w:val="20"/>
          <w:szCs w:val="20"/>
        </w:rPr>
      </w:pPr>
      <w:r w:rsidRPr="00D83CF9">
        <w:rPr>
          <w:rFonts w:cstheme="minorHAnsi"/>
          <w:sz w:val="20"/>
          <w:szCs w:val="20"/>
        </w:rPr>
        <w:t>- Film velocizzato</w:t>
      </w:r>
    </w:p>
    <w:p w:rsidR="009E49B0" w:rsidRPr="00D83CF9" w:rsidRDefault="00D83CF9" w:rsidP="00D83CF9">
      <w:pPr>
        <w:rPr>
          <w:rFonts w:cstheme="minorHAnsi"/>
          <w:sz w:val="20"/>
          <w:szCs w:val="20"/>
        </w:rPr>
      </w:pPr>
      <w:r w:rsidRPr="00D83CF9">
        <w:rPr>
          <w:rFonts w:cstheme="minorHAnsi"/>
          <w:sz w:val="20"/>
          <w:szCs w:val="20"/>
        </w:rPr>
        <w:t>- Virale farmacia - videoclip</w:t>
      </w:r>
    </w:p>
    <w:sectPr w:rsidR="009E49B0" w:rsidRPr="00D83CF9" w:rsidSect="002436B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defaultTabStop w:val="708"/>
  <w:hyphenationZone w:val="283"/>
  <w:characterSpacingControl w:val="doNotCompress"/>
  <w:compat/>
  <w:rsids>
    <w:rsidRoot w:val="009E49B0"/>
    <w:rsid w:val="001414D3"/>
    <w:rsid w:val="002436B5"/>
    <w:rsid w:val="008574D4"/>
    <w:rsid w:val="009E49B0"/>
    <w:rsid w:val="00BA5E3D"/>
    <w:rsid w:val="00D83CF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436B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E49B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E49B0"/>
    <w:rPr>
      <w:rFonts w:ascii="Tahoma" w:hAnsi="Tahoma" w:cs="Tahoma"/>
      <w:sz w:val="16"/>
      <w:szCs w:val="16"/>
    </w:rPr>
  </w:style>
  <w:style w:type="paragraph" w:customStyle="1" w:styleId="Default">
    <w:name w:val="Default"/>
    <w:rsid w:val="009E49B0"/>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unhideWhenUsed/>
    <w:rsid w:val="009E49B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e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hyperlink" Target="http://www.01distribution.it/" TargetMode="External"/><Relationship Id="rId5" Type="http://schemas.openxmlformats.org/officeDocument/2006/relationships/image" Target="media/image2.emf"/><Relationship Id="rId10" Type="http://schemas.openxmlformats.org/officeDocument/2006/relationships/hyperlink" Target="mailto:l.viti@raicinema.it" TargetMode="External"/><Relationship Id="rId4" Type="http://schemas.openxmlformats.org/officeDocument/2006/relationships/image" Target="media/image1.emf"/><Relationship Id="rId9" Type="http://schemas.openxmlformats.org/officeDocument/2006/relationships/hyperlink" Target="mailto:lucreziaviti@yaho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3460</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RAI Radiotelevisione Italiana</Company>
  <LinksUpToDate>false</LinksUpToDate>
  <CharactersWithSpaces>4059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erc0044</dc:creator>
  <cp:lastModifiedBy>erc0044</cp:lastModifiedBy>
  <cp:revision>2</cp:revision>
  <dcterms:created xsi:type="dcterms:W3CDTF">2014-07-14T12:20:00Z</dcterms:created>
  <dcterms:modified xsi:type="dcterms:W3CDTF">2014-07-14T12:20:00Z</dcterms:modified>
</cp:coreProperties>
</file>