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A7" w:rsidRDefault="00AB57A7" w:rsidP="00851C09">
      <w:pPr>
        <w:spacing w:line="240" w:lineRule="auto"/>
        <w:jc w:val="center"/>
        <w:rPr>
          <w:rFonts w:cs="Tahoma"/>
          <w:i/>
          <w:noProof/>
          <w:lang w:eastAsia="it-IT"/>
        </w:rPr>
      </w:pPr>
    </w:p>
    <w:p w:rsidR="0034677B" w:rsidRDefault="0034677B" w:rsidP="00851C09">
      <w:pPr>
        <w:spacing w:line="240" w:lineRule="auto"/>
        <w:jc w:val="center"/>
        <w:rPr>
          <w:rFonts w:cs="Tahoma"/>
          <w:i/>
          <w:noProof/>
          <w:lang w:eastAsia="it-IT"/>
        </w:rPr>
      </w:pPr>
    </w:p>
    <w:p w:rsidR="00AB799C" w:rsidRDefault="001C53CA" w:rsidP="00851C09">
      <w:pPr>
        <w:spacing w:line="240" w:lineRule="auto"/>
        <w:jc w:val="center"/>
        <w:rPr>
          <w:rFonts w:cs="Tahoma"/>
          <w:b/>
          <w:sz w:val="28"/>
          <w:szCs w:val="26"/>
        </w:rPr>
      </w:pPr>
      <w:r>
        <w:rPr>
          <w:rFonts w:cs="Tahoma"/>
          <w:i/>
          <w:noProof/>
          <w:lang w:eastAsia="it-IT"/>
        </w:rPr>
        <w:drawing>
          <wp:inline distT="0" distB="0" distL="0" distR="0">
            <wp:extent cx="2133600" cy="361950"/>
            <wp:effectExtent l="1905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456E">
        <w:rPr>
          <w:rFonts w:cs="Tahoma"/>
          <w:i/>
          <w:noProof/>
          <w:lang w:eastAsia="it-IT"/>
        </w:rPr>
        <w:t xml:space="preserve">         e           </w:t>
      </w:r>
      <w:r>
        <w:rPr>
          <w:rFonts w:cs="Tahoma"/>
          <w:noProof/>
          <w:lang w:eastAsia="it-IT"/>
        </w:rPr>
        <w:drawing>
          <wp:inline distT="0" distB="0" distL="0" distR="0">
            <wp:extent cx="1476375" cy="476250"/>
            <wp:effectExtent l="19050" t="0" r="9525" b="0"/>
            <wp:docPr id="2" name="Immagine 2" descr="RaiCinema_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iCinema_colo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8D9" w:rsidRDefault="004608D9" w:rsidP="007C14E1">
      <w:pPr>
        <w:spacing w:line="240" w:lineRule="auto"/>
        <w:jc w:val="center"/>
        <w:rPr>
          <w:rFonts w:cs="Tahoma"/>
          <w:i/>
        </w:rPr>
      </w:pPr>
    </w:p>
    <w:p w:rsidR="0034677B" w:rsidRDefault="0034677B" w:rsidP="007C14E1">
      <w:pPr>
        <w:spacing w:line="240" w:lineRule="auto"/>
        <w:jc w:val="center"/>
        <w:rPr>
          <w:rFonts w:cs="Tahoma"/>
          <w:i/>
        </w:rPr>
      </w:pPr>
    </w:p>
    <w:p w:rsidR="00052469" w:rsidRDefault="00052469" w:rsidP="007C14E1">
      <w:pPr>
        <w:spacing w:line="240" w:lineRule="auto"/>
        <w:jc w:val="center"/>
        <w:rPr>
          <w:rFonts w:cs="Tahoma"/>
        </w:rPr>
      </w:pPr>
      <w:r w:rsidRPr="00052469">
        <w:rPr>
          <w:rFonts w:cs="Tahoma"/>
        </w:rPr>
        <w:t>in associazione con</w:t>
      </w:r>
    </w:p>
    <w:p w:rsidR="00052469" w:rsidRPr="00052469" w:rsidRDefault="001C53CA" w:rsidP="007C14E1">
      <w:pPr>
        <w:spacing w:line="240" w:lineRule="auto"/>
        <w:jc w:val="center"/>
        <w:rPr>
          <w:rFonts w:cs="Tahoma"/>
        </w:rPr>
      </w:pPr>
      <w:r>
        <w:rPr>
          <w:rFonts w:cs="Tahoma"/>
          <w:noProof/>
          <w:lang w:eastAsia="it-IT"/>
        </w:rPr>
        <w:drawing>
          <wp:inline distT="0" distB="0" distL="0" distR="0">
            <wp:extent cx="1019175" cy="561975"/>
            <wp:effectExtent l="19050" t="0" r="9525" b="0"/>
            <wp:docPr id="3" name="Immagine 3" descr="BPB-marc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PB-marchi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E96" w:rsidRDefault="00AC02DC" w:rsidP="007C14E1">
      <w:pPr>
        <w:spacing w:line="240" w:lineRule="auto"/>
        <w:jc w:val="center"/>
        <w:rPr>
          <w:rFonts w:cs="Tahoma"/>
        </w:rPr>
      </w:pPr>
      <w:r>
        <w:rPr>
          <w:rFonts w:cs="Tahoma"/>
        </w:rPr>
        <w:t>p</w:t>
      </w:r>
      <w:r w:rsidR="004A2E96" w:rsidRPr="00AC02DC">
        <w:rPr>
          <w:rFonts w:cs="Tahoma"/>
        </w:rPr>
        <w:t>resenta</w:t>
      </w:r>
      <w:r w:rsidR="0055456E">
        <w:rPr>
          <w:rFonts w:cs="Tahoma"/>
        </w:rPr>
        <w:t>no</w:t>
      </w:r>
    </w:p>
    <w:p w:rsidR="004B6328" w:rsidRPr="00EF5275" w:rsidRDefault="001C53CA" w:rsidP="007C14E1">
      <w:pPr>
        <w:spacing w:line="240" w:lineRule="auto"/>
        <w:jc w:val="center"/>
        <w:rPr>
          <w:rFonts w:cs="Tahoma"/>
        </w:rPr>
      </w:pPr>
      <w:r>
        <w:rPr>
          <w:noProof/>
          <w:color w:val="000000"/>
          <w:lang w:eastAsia="it-IT"/>
        </w:rPr>
        <w:drawing>
          <wp:inline distT="0" distB="0" distL="0" distR="0">
            <wp:extent cx="4305300" cy="1895475"/>
            <wp:effectExtent l="19050" t="0" r="0" b="0"/>
            <wp:docPr id="4" name="Immagine 4" descr="cid:0CEDF1992CCD402C96260B3D8A1FE62C@sottocorno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0CEDF1992CCD402C96260B3D8A1FE62C@sottocornoP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E96" w:rsidRPr="00D86E24" w:rsidRDefault="00D46501" w:rsidP="004A2E96">
      <w:pPr>
        <w:jc w:val="center"/>
        <w:rPr>
          <w:rFonts w:cs="Tahoma"/>
        </w:rPr>
      </w:pPr>
      <w:r w:rsidRPr="00D86E24">
        <w:rPr>
          <w:rFonts w:cs="Tahoma"/>
        </w:rPr>
        <w:t xml:space="preserve">un film </w:t>
      </w:r>
      <w:r w:rsidR="00F016EB" w:rsidRPr="00D86E24">
        <w:rPr>
          <w:rFonts w:cs="Tahoma"/>
        </w:rPr>
        <w:t>di</w:t>
      </w:r>
      <w:r w:rsidR="004A2E96" w:rsidRPr="00D86E24">
        <w:rPr>
          <w:rFonts w:cs="Tahoma"/>
        </w:rPr>
        <w:t xml:space="preserve"> </w:t>
      </w:r>
    </w:p>
    <w:p w:rsidR="004A2E96" w:rsidRPr="00D86E24" w:rsidRDefault="00AB799C" w:rsidP="004A2E96">
      <w:pPr>
        <w:jc w:val="center"/>
        <w:rPr>
          <w:rFonts w:cs="Tahoma"/>
          <w:b/>
        </w:rPr>
      </w:pPr>
      <w:smartTag w:uri="urn:schemas-microsoft-com:office:smarttags" w:element="PersonName">
        <w:smartTagPr>
          <w:attr w:name="ProductID" w:val="Gabriele Salvatores"/>
        </w:smartTagPr>
        <w:r w:rsidRPr="00D86E24">
          <w:rPr>
            <w:rFonts w:cs="Tahoma"/>
            <w:b/>
          </w:rPr>
          <w:t>GABRIELE SALVATORES</w:t>
        </w:r>
      </w:smartTag>
    </w:p>
    <w:p w:rsidR="00D86E24" w:rsidRPr="00D86E24" w:rsidRDefault="00D86E24" w:rsidP="00D86E24">
      <w:pPr>
        <w:ind w:right="-143"/>
        <w:jc w:val="center"/>
        <w:rPr>
          <w:rFonts w:cs="Tahoma"/>
        </w:rPr>
      </w:pPr>
      <w:r w:rsidRPr="00D86E24">
        <w:rPr>
          <w:rFonts w:cs="Tahoma"/>
        </w:rPr>
        <w:t xml:space="preserve">tratto dall’opera letteraria </w:t>
      </w:r>
    </w:p>
    <w:p w:rsidR="00D86E24" w:rsidRPr="00D86E24" w:rsidRDefault="00D86E24" w:rsidP="00D86E24">
      <w:pPr>
        <w:ind w:right="-143"/>
        <w:jc w:val="center"/>
        <w:rPr>
          <w:rFonts w:cs="Tahoma"/>
        </w:rPr>
      </w:pPr>
      <w:r w:rsidRPr="00D86E24">
        <w:rPr>
          <w:rFonts w:cs="Tahoma"/>
        </w:rPr>
        <w:t xml:space="preserve">“ EDUCAZIONE SIBERIANA”  </w:t>
      </w:r>
    </w:p>
    <w:p w:rsidR="00D86E24" w:rsidRPr="00D86E24" w:rsidRDefault="00D86E24" w:rsidP="00D86E24">
      <w:pPr>
        <w:ind w:right="-143"/>
        <w:jc w:val="center"/>
        <w:rPr>
          <w:rFonts w:cs="Tahoma"/>
        </w:rPr>
      </w:pPr>
      <w:r w:rsidRPr="00D86E24">
        <w:rPr>
          <w:rFonts w:cs="Tahoma"/>
        </w:rPr>
        <w:t xml:space="preserve"> di </w:t>
      </w:r>
      <w:r w:rsidRPr="00D86E24">
        <w:rPr>
          <w:rFonts w:cs="Tahoma"/>
          <w:b/>
        </w:rPr>
        <w:t>NICOLAI LILIN</w:t>
      </w:r>
      <w:r w:rsidRPr="00D86E24">
        <w:rPr>
          <w:rFonts w:cs="Tahoma"/>
        </w:rPr>
        <w:t xml:space="preserve"> </w:t>
      </w:r>
    </w:p>
    <w:p w:rsidR="00D86E24" w:rsidRDefault="000F0AC1" w:rsidP="00D86E24">
      <w:pPr>
        <w:ind w:right="-143"/>
        <w:jc w:val="center"/>
        <w:rPr>
          <w:rFonts w:cs="Tahoma"/>
        </w:rPr>
      </w:pPr>
      <w:r>
        <w:rPr>
          <w:rFonts w:cs="Tahoma"/>
        </w:rPr>
        <w:t>e</w:t>
      </w:r>
      <w:r w:rsidR="00D86E24" w:rsidRPr="00D86E24">
        <w:rPr>
          <w:rFonts w:cs="Tahoma"/>
        </w:rPr>
        <w:t>dita da Giulio Einaudi Editore</w:t>
      </w:r>
    </w:p>
    <w:p w:rsidR="000F0AC1" w:rsidRPr="00D86E24" w:rsidRDefault="000F0AC1" w:rsidP="00D86E24">
      <w:pPr>
        <w:ind w:right="-143"/>
        <w:jc w:val="center"/>
        <w:rPr>
          <w:rFonts w:cs="Tahoma"/>
        </w:rPr>
      </w:pPr>
    </w:p>
    <w:p w:rsidR="00D86E24" w:rsidRPr="001C53CA" w:rsidRDefault="000F0AC1" w:rsidP="00D86E24">
      <w:pPr>
        <w:pStyle w:val="Titolo"/>
        <w:rPr>
          <w:rFonts w:ascii="Tahoma" w:hAnsi="Tahoma" w:cs="Tahoma"/>
          <w:b/>
          <w:sz w:val="24"/>
          <w:lang w:val="it-IT"/>
        </w:rPr>
      </w:pPr>
      <w:r w:rsidRPr="001C53CA">
        <w:rPr>
          <w:rFonts w:ascii="Tahoma" w:hAnsi="Tahoma" w:cs="Tahoma"/>
          <w:sz w:val="24"/>
          <w:lang w:val="it-IT"/>
        </w:rPr>
        <w:t>prodotto da</w:t>
      </w:r>
      <w:r w:rsidRPr="001C53CA">
        <w:rPr>
          <w:rFonts w:ascii="Tahoma" w:hAnsi="Tahoma" w:cs="Tahoma"/>
          <w:b/>
          <w:sz w:val="24"/>
          <w:lang w:val="it-IT"/>
        </w:rPr>
        <w:t xml:space="preserve"> CATTLEYA </w:t>
      </w:r>
      <w:r w:rsidRPr="001C53CA">
        <w:rPr>
          <w:rFonts w:ascii="Tahoma" w:hAnsi="Tahoma" w:cs="Tahoma"/>
          <w:sz w:val="24"/>
          <w:lang w:val="it-IT"/>
        </w:rPr>
        <w:t>con</w:t>
      </w:r>
      <w:r w:rsidRPr="001C53CA">
        <w:rPr>
          <w:rFonts w:ascii="Tahoma" w:hAnsi="Tahoma" w:cs="Tahoma"/>
          <w:b/>
          <w:sz w:val="24"/>
          <w:lang w:val="it-IT"/>
        </w:rPr>
        <w:t xml:space="preserve"> RAI CINEMA </w:t>
      </w:r>
    </w:p>
    <w:p w:rsidR="000F0AC1" w:rsidRPr="001C53CA" w:rsidRDefault="000F0AC1" w:rsidP="00D86E24">
      <w:pPr>
        <w:pStyle w:val="Titolo"/>
        <w:rPr>
          <w:rFonts w:ascii="Tahoma" w:hAnsi="Tahoma" w:cs="Tahoma"/>
          <w:b/>
          <w:sz w:val="24"/>
          <w:lang w:val="it-IT"/>
        </w:rPr>
      </w:pPr>
    </w:p>
    <w:p w:rsidR="0034677B" w:rsidRPr="001C53CA" w:rsidRDefault="0034677B" w:rsidP="00D86E24">
      <w:pPr>
        <w:pStyle w:val="Titolo"/>
        <w:rPr>
          <w:rFonts w:ascii="Tahoma" w:hAnsi="Tahoma" w:cs="Tahoma"/>
          <w:b/>
          <w:sz w:val="24"/>
          <w:lang w:val="it-IT"/>
        </w:rPr>
      </w:pPr>
    </w:p>
    <w:p w:rsidR="0034677B" w:rsidRPr="001C53CA" w:rsidRDefault="0034677B" w:rsidP="00D86E24">
      <w:pPr>
        <w:pStyle w:val="Titolo"/>
        <w:rPr>
          <w:rFonts w:ascii="Tahoma" w:hAnsi="Tahoma" w:cs="Tahoma"/>
          <w:b/>
          <w:sz w:val="24"/>
          <w:lang w:val="it-IT"/>
        </w:rPr>
      </w:pPr>
    </w:p>
    <w:p w:rsidR="009D1F0C" w:rsidRPr="001C53CA" w:rsidRDefault="009D1F0C" w:rsidP="00D86E24">
      <w:pPr>
        <w:spacing w:line="240" w:lineRule="auto"/>
        <w:rPr>
          <w:rFonts w:cs="Tahoma"/>
          <w:b/>
        </w:rPr>
      </w:pPr>
    </w:p>
    <w:p w:rsidR="001C53CA" w:rsidRPr="001C53CA" w:rsidRDefault="001C53CA" w:rsidP="001C53CA">
      <w:pPr>
        <w:pStyle w:val="Titolo"/>
        <w:rPr>
          <w:rFonts w:ascii="Tahoma" w:hAnsi="Tahoma" w:cs="Tahoma"/>
          <w:sz w:val="28"/>
          <w:szCs w:val="28"/>
          <w:lang w:val="it-IT"/>
        </w:rPr>
      </w:pPr>
      <w:r w:rsidRPr="001C53CA">
        <w:rPr>
          <w:rFonts w:ascii="Tahoma" w:hAnsi="Tahoma" w:cs="Tahoma"/>
          <w:b/>
          <w:sz w:val="28"/>
          <w:szCs w:val="28"/>
          <w:lang w:val="it-IT"/>
        </w:rPr>
        <w:t>IN VENDITA IN DVD E IN BLU RAY DISC DAL 12 SETTEMBRE 2013</w:t>
      </w:r>
      <w:r w:rsidRPr="001C53CA">
        <w:rPr>
          <w:rFonts w:ascii="Tahoma" w:hAnsi="Tahoma" w:cs="Tahoma"/>
          <w:sz w:val="28"/>
          <w:szCs w:val="28"/>
          <w:lang w:val="it-IT"/>
        </w:rPr>
        <w:t xml:space="preserve"> </w:t>
      </w:r>
    </w:p>
    <w:p w:rsidR="001C53CA" w:rsidRDefault="001C53CA" w:rsidP="001C53CA">
      <w:pPr>
        <w:pStyle w:val="Titolo"/>
        <w:rPr>
          <w:rFonts w:ascii="Tahoma" w:hAnsi="Tahoma" w:cs="Tahoma"/>
          <w:sz w:val="24"/>
          <w:lang w:val="it-IT"/>
        </w:rPr>
      </w:pPr>
    </w:p>
    <w:p w:rsidR="001C53CA" w:rsidRPr="001C53CA" w:rsidRDefault="001C53CA" w:rsidP="001C53CA">
      <w:pPr>
        <w:pStyle w:val="Titolo"/>
        <w:rPr>
          <w:rFonts w:ascii="Tahoma" w:hAnsi="Tahoma" w:cs="Tahoma"/>
          <w:sz w:val="24"/>
          <w:lang w:val="it-IT"/>
        </w:rPr>
      </w:pPr>
      <w:r w:rsidRPr="001C53CA">
        <w:rPr>
          <w:rFonts w:ascii="Tahoma" w:hAnsi="Tahoma" w:cs="Tahoma"/>
          <w:sz w:val="24"/>
          <w:lang w:val="it-IT"/>
        </w:rPr>
        <w:t>distribuzione</w:t>
      </w:r>
    </w:p>
    <w:p w:rsidR="001C53CA" w:rsidRPr="001C53CA" w:rsidRDefault="001C53CA" w:rsidP="001C53CA">
      <w:pPr>
        <w:jc w:val="center"/>
        <w:rPr>
          <w:rFonts w:cs="Tahoma"/>
        </w:rPr>
      </w:pPr>
      <w:r>
        <w:rPr>
          <w:rFonts w:cs="Tahoma"/>
          <w:noProof/>
          <w:lang w:eastAsia="it-IT"/>
        </w:rPr>
        <w:drawing>
          <wp:inline distT="0" distB="0" distL="0" distR="0">
            <wp:extent cx="561975" cy="695325"/>
            <wp:effectExtent l="19050" t="0" r="9525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3CA" w:rsidRDefault="001C53CA" w:rsidP="001C53CA">
      <w:pPr>
        <w:spacing w:line="240" w:lineRule="auto"/>
        <w:jc w:val="center"/>
        <w:rPr>
          <w:rFonts w:cs="Tahoma"/>
          <w:b/>
        </w:rPr>
      </w:pPr>
    </w:p>
    <w:p w:rsidR="001C53CA" w:rsidRDefault="001C53CA" w:rsidP="001C53CA">
      <w:pPr>
        <w:spacing w:line="240" w:lineRule="auto"/>
        <w:jc w:val="center"/>
        <w:rPr>
          <w:rFonts w:cs="Tahoma"/>
          <w:b/>
        </w:rPr>
      </w:pPr>
    </w:p>
    <w:tbl>
      <w:tblPr>
        <w:tblW w:w="0" w:type="auto"/>
        <w:tblLook w:val="01E0"/>
      </w:tblPr>
      <w:tblGrid>
        <w:gridCol w:w="3652"/>
        <w:gridCol w:w="2866"/>
        <w:gridCol w:w="3260"/>
      </w:tblGrid>
      <w:tr w:rsidR="001C53CA" w:rsidTr="00BC4E4E">
        <w:tc>
          <w:tcPr>
            <w:tcW w:w="3652" w:type="dxa"/>
            <w:hideMark/>
          </w:tcPr>
          <w:p w:rsidR="001C53CA" w:rsidRDefault="001C53CA" w:rsidP="00BC4E4E">
            <w:pPr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Ufficio stampa: Lucrezia Viti</w:t>
            </w:r>
          </w:p>
          <w:p w:rsidR="001C53CA" w:rsidRDefault="001C53CA" w:rsidP="00BC4E4E">
            <w:pPr>
              <w:ind w:left="85" w:right="85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Tel. 348 2565827 - 06 68470333</w:t>
            </w:r>
          </w:p>
          <w:p w:rsidR="001C53CA" w:rsidRDefault="001C53CA" w:rsidP="00BC4E4E">
            <w:pPr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hyperlink r:id="rId13" w:history="1">
              <w:r>
                <w:rPr>
                  <w:rStyle w:val="Collegamentoipertestuale"/>
                  <w:rFonts w:ascii="Arial Narrow" w:hAnsi="Arial Narrow" w:cs="Arial"/>
                  <w:sz w:val="18"/>
                  <w:szCs w:val="18"/>
                </w:rPr>
                <w:t>lucreziaviti@yahoo.it</w:t>
              </w:r>
            </w:hyperlink>
            <w:r>
              <w:rPr>
                <w:rFonts w:ascii="Arial Narrow" w:hAnsi="Arial Narrow" w:cs="Arial"/>
                <w:sz w:val="18"/>
                <w:szCs w:val="18"/>
              </w:rPr>
              <w:t xml:space="preserve"> – </w:t>
            </w:r>
            <w:hyperlink r:id="rId14" w:history="1">
              <w:r>
                <w:rPr>
                  <w:rStyle w:val="Collegamentoipertestuale"/>
                  <w:rFonts w:ascii="Arial Narrow" w:hAnsi="Arial Narrow" w:cs="Arial"/>
                  <w:sz w:val="18"/>
                  <w:szCs w:val="18"/>
                </w:rPr>
                <w:t>l.viti@raicinema.it</w:t>
              </w:r>
            </w:hyperlink>
          </w:p>
        </w:tc>
        <w:tc>
          <w:tcPr>
            <w:tcW w:w="2866" w:type="dxa"/>
          </w:tcPr>
          <w:p w:rsidR="001C53CA" w:rsidRDefault="001C53CA" w:rsidP="00BC4E4E">
            <w:pPr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</w:p>
        </w:tc>
        <w:tc>
          <w:tcPr>
            <w:tcW w:w="3260" w:type="dxa"/>
            <w:hideMark/>
          </w:tcPr>
          <w:p w:rsidR="001C53CA" w:rsidRDefault="001C53CA" w:rsidP="00BC4E4E">
            <w:pPr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Per immagini e materiali vari consultare il sito </w:t>
            </w:r>
            <w:hyperlink r:id="rId15" w:history="1">
              <w:r>
                <w:rPr>
                  <w:rStyle w:val="Collegamentoipertestuale"/>
                  <w:rFonts w:ascii="Arial Narrow" w:hAnsi="Arial Narrow" w:cs="Arial"/>
                  <w:sz w:val="18"/>
                  <w:szCs w:val="18"/>
                </w:rPr>
                <w:t>www.01distribution.it</w:t>
              </w:r>
            </w:hyperlink>
            <w:r>
              <w:rPr>
                <w:rFonts w:ascii="Arial Narrow" w:hAnsi="Arial Narrow" w:cs="Arial"/>
                <w:sz w:val="18"/>
                <w:szCs w:val="18"/>
              </w:rPr>
              <w:t xml:space="preserve">  – Area press home-video</w:t>
            </w:r>
          </w:p>
          <w:p w:rsidR="001C53CA" w:rsidRDefault="001C53CA" w:rsidP="00BC4E4E">
            <w:pPr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  <w:vertAlign w:val="superscript"/>
              </w:rPr>
            </w:pPr>
            <w:r>
              <w:rPr>
                <w:rFonts w:ascii="Arial Narrow" w:hAnsi="Arial Narrow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</w:tbl>
    <w:p w:rsidR="001C53CA" w:rsidRDefault="001C53CA" w:rsidP="001C53CA">
      <w:pPr>
        <w:spacing w:line="240" w:lineRule="auto"/>
        <w:jc w:val="center"/>
        <w:rPr>
          <w:rFonts w:cs="Tahoma"/>
          <w:b/>
        </w:rPr>
      </w:pPr>
      <w:r w:rsidRPr="001C53CA">
        <w:rPr>
          <w:rFonts w:cs="Tahoma"/>
          <w:b/>
        </w:rPr>
        <w:br w:type="page"/>
      </w:r>
    </w:p>
    <w:p w:rsidR="004A2E96" w:rsidRDefault="00FE339A" w:rsidP="00D86E24">
      <w:pPr>
        <w:spacing w:line="240" w:lineRule="auto"/>
        <w:rPr>
          <w:rFonts w:cs="Tahoma"/>
          <w:b/>
        </w:rPr>
      </w:pPr>
      <w:r w:rsidRPr="00EF5275">
        <w:rPr>
          <w:rFonts w:cs="Tahoma"/>
          <w:b/>
        </w:rPr>
        <w:t>CAST TECNICO</w:t>
      </w:r>
    </w:p>
    <w:p w:rsidR="002966DB" w:rsidRPr="00EF5275" w:rsidRDefault="002966DB" w:rsidP="00FE339A">
      <w:pPr>
        <w:spacing w:line="240" w:lineRule="auto"/>
        <w:jc w:val="left"/>
        <w:rPr>
          <w:rFonts w:cs="Tahoma"/>
          <w:b/>
        </w:rPr>
      </w:pPr>
    </w:p>
    <w:tbl>
      <w:tblPr>
        <w:tblW w:w="0" w:type="auto"/>
        <w:tblLook w:val="04A0"/>
      </w:tblPr>
      <w:tblGrid>
        <w:gridCol w:w="4503"/>
        <w:gridCol w:w="425"/>
        <w:gridCol w:w="4850"/>
      </w:tblGrid>
      <w:tr w:rsidR="006F37F4" w:rsidRPr="00EF5275" w:rsidTr="00952074">
        <w:tc>
          <w:tcPr>
            <w:tcW w:w="4503" w:type="dxa"/>
          </w:tcPr>
          <w:p w:rsidR="00F1731F" w:rsidRDefault="00F1731F" w:rsidP="006F37F4">
            <w:pPr>
              <w:spacing w:line="240" w:lineRule="auto"/>
              <w:jc w:val="right"/>
              <w:rPr>
                <w:rFonts w:cs="Tahoma"/>
              </w:rPr>
            </w:pPr>
          </w:p>
          <w:p w:rsidR="006F37F4" w:rsidRPr="00EF5275" w:rsidRDefault="00F1731F" w:rsidP="006F37F4">
            <w:pPr>
              <w:spacing w:line="240" w:lineRule="auto"/>
              <w:jc w:val="right"/>
              <w:rPr>
                <w:rFonts w:cs="Tahoma"/>
              </w:rPr>
            </w:pPr>
            <w:r>
              <w:rPr>
                <w:rFonts w:cs="Tahoma"/>
              </w:rPr>
              <w:t>R</w:t>
            </w:r>
            <w:r w:rsidR="006F37F4" w:rsidRPr="00EF5275">
              <w:rPr>
                <w:rFonts w:cs="Tahoma"/>
              </w:rPr>
              <w:t>egia</w:t>
            </w:r>
          </w:p>
        </w:tc>
        <w:tc>
          <w:tcPr>
            <w:tcW w:w="425" w:type="dxa"/>
          </w:tcPr>
          <w:p w:rsidR="006F37F4" w:rsidRPr="00EF5275" w:rsidRDefault="006F37F4" w:rsidP="006F37F4">
            <w:pPr>
              <w:spacing w:line="240" w:lineRule="auto"/>
              <w:rPr>
                <w:rFonts w:cs="Tahoma"/>
              </w:rPr>
            </w:pPr>
          </w:p>
        </w:tc>
        <w:tc>
          <w:tcPr>
            <w:tcW w:w="4850" w:type="dxa"/>
          </w:tcPr>
          <w:p w:rsidR="00F1731F" w:rsidRDefault="00F1731F" w:rsidP="006F37F4">
            <w:pPr>
              <w:spacing w:line="240" w:lineRule="auto"/>
              <w:rPr>
                <w:rFonts w:cs="Tahoma"/>
                <w:b/>
              </w:rPr>
            </w:pPr>
          </w:p>
          <w:p w:rsidR="00904BA1" w:rsidRPr="00EF5275" w:rsidRDefault="00F551DF" w:rsidP="006F37F4">
            <w:pPr>
              <w:spacing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Gabriele Salvatores</w:t>
            </w:r>
          </w:p>
        </w:tc>
      </w:tr>
      <w:tr w:rsidR="00885D7E" w:rsidRPr="00EF5275" w:rsidTr="00952074">
        <w:tc>
          <w:tcPr>
            <w:tcW w:w="4503" w:type="dxa"/>
          </w:tcPr>
          <w:p w:rsidR="00885D7E" w:rsidRPr="00EF5275" w:rsidRDefault="00885D7E" w:rsidP="00885D7E">
            <w:pPr>
              <w:spacing w:line="240" w:lineRule="auto"/>
              <w:jc w:val="right"/>
              <w:rPr>
                <w:rFonts w:cs="Tahoma"/>
              </w:rPr>
            </w:pPr>
            <w:r w:rsidRPr="00EF5275">
              <w:rPr>
                <w:rFonts w:cs="Tahoma"/>
              </w:rPr>
              <w:t>Soggetto</w:t>
            </w:r>
          </w:p>
        </w:tc>
        <w:tc>
          <w:tcPr>
            <w:tcW w:w="425" w:type="dxa"/>
          </w:tcPr>
          <w:p w:rsidR="00885D7E" w:rsidRPr="00EF5275" w:rsidRDefault="00885D7E" w:rsidP="002122B7">
            <w:pPr>
              <w:spacing w:line="240" w:lineRule="auto"/>
              <w:rPr>
                <w:rFonts w:cs="Tahoma"/>
              </w:rPr>
            </w:pPr>
          </w:p>
        </w:tc>
        <w:tc>
          <w:tcPr>
            <w:tcW w:w="4850" w:type="dxa"/>
          </w:tcPr>
          <w:p w:rsidR="00885D7E" w:rsidRPr="00EF5275" w:rsidRDefault="00A8412E" w:rsidP="002122B7">
            <w:pPr>
              <w:spacing w:line="240" w:lineRule="auto"/>
              <w:rPr>
                <w:rFonts w:cs="Tahoma"/>
                <w:b/>
              </w:rPr>
            </w:pPr>
            <w:smartTag w:uri="urn:schemas-microsoft-com:office:smarttags" w:element="PersonName">
              <w:smartTagPr>
                <w:attr w:name="ProductID" w:val="Sandro Petraglia"/>
              </w:smartTagPr>
              <w:r>
                <w:rPr>
                  <w:rFonts w:cs="Tahoma"/>
                  <w:b/>
                </w:rPr>
                <w:t>Sandro Petraglia</w:t>
              </w:r>
            </w:smartTag>
            <w:r>
              <w:rPr>
                <w:rFonts w:cs="Tahoma"/>
                <w:b/>
              </w:rPr>
              <w:t xml:space="preserve"> e </w:t>
            </w:r>
            <w:smartTag w:uri="urn:schemas-microsoft-com:office:smarttags" w:element="PersonName">
              <w:smartTagPr>
                <w:attr w:name="ProductID" w:val="Stefano Rulli"/>
              </w:smartTagPr>
              <w:r>
                <w:rPr>
                  <w:rFonts w:cs="Tahoma"/>
                  <w:b/>
                </w:rPr>
                <w:t>Stefano Rulli</w:t>
              </w:r>
            </w:smartTag>
            <w:r>
              <w:rPr>
                <w:rFonts w:cs="Tahoma"/>
                <w:b/>
              </w:rPr>
              <w:t xml:space="preserve"> </w:t>
            </w:r>
          </w:p>
        </w:tc>
      </w:tr>
      <w:tr w:rsidR="00904BA1" w:rsidRPr="00EF5275" w:rsidTr="00952074">
        <w:tc>
          <w:tcPr>
            <w:tcW w:w="4503" w:type="dxa"/>
          </w:tcPr>
          <w:p w:rsidR="00904BA1" w:rsidRPr="00EF5275" w:rsidRDefault="00885D7E" w:rsidP="00885D7E">
            <w:pPr>
              <w:spacing w:line="240" w:lineRule="auto"/>
              <w:jc w:val="right"/>
              <w:rPr>
                <w:rFonts w:cs="Tahoma"/>
              </w:rPr>
            </w:pPr>
            <w:r>
              <w:rPr>
                <w:rFonts w:cs="Tahoma"/>
              </w:rPr>
              <w:t>Sceneggiatura</w:t>
            </w:r>
          </w:p>
        </w:tc>
        <w:tc>
          <w:tcPr>
            <w:tcW w:w="425" w:type="dxa"/>
          </w:tcPr>
          <w:p w:rsidR="00904BA1" w:rsidRPr="00EF5275" w:rsidRDefault="00904BA1" w:rsidP="00904BA1">
            <w:pPr>
              <w:spacing w:line="240" w:lineRule="auto"/>
              <w:rPr>
                <w:rFonts w:cs="Tahoma"/>
              </w:rPr>
            </w:pPr>
          </w:p>
        </w:tc>
        <w:tc>
          <w:tcPr>
            <w:tcW w:w="4850" w:type="dxa"/>
          </w:tcPr>
          <w:p w:rsidR="00792FE0" w:rsidRDefault="0055456E" w:rsidP="00A8412E">
            <w:pPr>
              <w:spacing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Stefano Rulli, </w:t>
            </w:r>
            <w:r w:rsidR="00E01FB1">
              <w:rPr>
                <w:rFonts w:cs="Tahoma"/>
                <w:b/>
              </w:rPr>
              <w:t xml:space="preserve">Sandro </w:t>
            </w:r>
            <w:r>
              <w:rPr>
                <w:rFonts w:cs="Tahoma"/>
                <w:b/>
              </w:rPr>
              <w:t>Petraglia</w:t>
            </w:r>
            <w:r w:rsidR="00A8412E">
              <w:rPr>
                <w:rFonts w:cs="Tahoma"/>
                <w:b/>
              </w:rPr>
              <w:t xml:space="preserve"> </w:t>
            </w:r>
          </w:p>
          <w:p w:rsidR="00904BA1" w:rsidRPr="00EF5275" w:rsidRDefault="00A8412E" w:rsidP="00A8412E">
            <w:pPr>
              <w:spacing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e </w:t>
            </w:r>
            <w:smartTag w:uri="urn:schemas-microsoft-com:office:smarttags" w:element="PersonName">
              <w:smartTagPr>
                <w:attr w:name="ProductID" w:val="Gabriele Salvatores"/>
              </w:smartTagPr>
              <w:r>
                <w:rPr>
                  <w:rFonts w:cs="Tahoma"/>
                  <w:b/>
                </w:rPr>
                <w:t>Gabriele Salvatores</w:t>
              </w:r>
            </w:smartTag>
            <w:r>
              <w:rPr>
                <w:rFonts w:cs="Tahoma"/>
                <w:b/>
              </w:rPr>
              <w:t xml:space="preserve"> </w:t>
            </w:r>
          </w:p>
        </w:tc>
      </w:tr>
      <w:tr w:rsidR="006F37F4" w:rsidRPr="00EF5275" w:rsidTr="00952074">
        <w:tc>
          <w:tcPr>
            <w:tcW w:w="4503" w:type="dxa"/>
          </w:tcPr>
          <w:p w:rsidR="006F37F4" w:rsidRPr="00EF5275" w:rsidRDefault="00904BA1" w:rsidP="00904BA1">
            <w:pPr>
              <w:spacing w:line="240" w:lineRule="auto"/>
              <w:jc w:val="right"/>
              <w:rPr>
                <w:rFonts w:cs="Tahoma"/>
              </w:rPr>
            </w:pPr>
            <w:r w:rsidRPr="00EF5275">
              <w:rPr>
                <w:rFonts w:cs="Tahoma"/>
              </w:rPr>
              <w:t>Direttore della fotografia</w:t>
            </w:r>
          </w:p>
        </w:tc>
        <w:tc>
          <w:tcPr>
            <w:tcW w:w="425" w:type="dxa"/>
          </w:tcPr>
          <w:p w:rsidR="006F37F4" w:rsidRPr="00EF5275" w:rsidRDefault="006F37F4" w:rsidP="006F37F4">
            <w:pPr>
              <w:spacing w:line="240" w:lineRule="auto"/>
              <w:rPr>
                <w:rFonts w:cs="Tahoma"/>
              </w:rPr>
            </w:pPr>
          </w:p>
        </w:tc>
        <w:tc>
          <w:tcPr>
            <w:tcW w:w="4850" w:type="dxa"/>
          </w:tcPr>
          <w:p w:rsidR="00904BA1" w:rsidRPr="00EF5275" w:rsidRDefault="00A8412E" w:rsidP="006F37F4">
            <w:pPr>
              <w:spacing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Italo Petriccione</w:t>
            </w:r>
          </w:p>
        </w:tc>
      </w:tr>
      <w:tr w:rsidR="00904BA1" w:rsidRPr="00EF5275" w:rsidTr="00952074">
        <w:tc>
          <w:tcPr>
            <w:tcW w:w="4503" w:type="dxa"/>
          </w:tcPr>
          <w:p w:rsidR="00904BA1" w:rsidRPr="00EF5275" w:rsidRDefault="00904BA1" w:rsidP="00904BA1">
            <w:pPr>
              <w:spacing w:line="240" w:lineRule="auto"/>
              <w:jc w:val="right"/>
              <w:rPr>
                <w:rFonts w:cs="Tahoma"/>
              </w:rPr>
            </w:pPr>
            <w:r w:rsidRPr="00EF5275">
              <w:rPr>
                <w:rFonts w:cs="Tahoma"/>
              </w:rPr>
              <w:t>Scenografia</w:t>
            </w:r>
          </w:p>
        </w:tc>
        <w:tc>
          <w:tcPr>
            <w:tcW w:w="425" w:type="dxa"/>
          </w:tcPr>
          <w:p w:rsidR="00904BA1" w:rsidRPr="00EF5275" w:rsidRDefault="00904BA1" w:rsidP="00904BA1">
            <w:pPr>
              <w:spacing w:line="240" w:lineRule="auto"/>
              <w:rPr>
                <w:rFonts w:cs="Tahoma"/>
              </w:rPr>
            </w:pPr>
          </w:p>
        </w:tc>
        <w:tc>
          <w:tcPr>
            <w:tcW w:w="4850" w:type="dxa"/>
          </w:tcPr>
          <w:p w:rsidR="00904BA1" w:rsidRPr="00EF5275" w:rsidRDefault="00A8412E" w:rsidP="00904BA1">
            <w:pPr>
              <w:spacing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Rita Rabassini</w:t>
            </w:r>
          </w:p>
        </w:tc>
      </w:tr>
      <w:tr w:rsidR="00904BA1" w:rsidRPr="00EF5275" w:rsidTr="00952074">
        <w:tc>
          <w:tcPr>
            <w:tcW w:w="4503" w:type="dxa"/>
          </w:tcPr>
          <w:p w:rsidR="00904BA1" w:rsidRPr="00EF5275" w:rsidRDefault="00904BA1" w:rsidP="00904BA1">
            <w:pPr>
              <w:spacing w:line="240" w:lineRule="auto"/>
              <w:jc w:val="right"/>
              <w:rPr>
                <w:rFonts w:cs="Tahoma"/>
              </w:rPr>
            </w:pPr>
            <w:r w:rsidRPr="00EF5275">
              <w:rPr>
                <w:rFonts w:cs="Tahoma"/>
              </w:rPr>
              <w:t>Costumi</w:t>
            </w:r>
          </w:p>
        </w:tc>
        <w:tc>
          <w:tcPr>
            <w:tcW w:w="425" w:type="dxa"/>
          </w:tcPr>
          <w:p w:rsidR="00904BA1" w:rsidRPr="00EF5275" w:rsidRDefault="00904BA1" w:rsidP="00904BA1">
            <w:pPr>
              <w:spacing w:line="240" w:lineRule="auto"/>
              <w:rPr>
                <w:rFonts w:cs="Tahoma"/>
              </w:rPr>
            </w:pPr>
          </w:p>
        </w:tc>
        <w:tc>
          <w:tcPr>
            <w:tcW w:w="4850" w:type="dxa"/>
          </w:tcPr>
          <w:p w:rsidR="00904BA1" w:rsidRPr="00EF5275" w:rsidRDefault="00A8412E" w:rsidP="00904BA1">
            <w:pPr>
              <w:spacing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Patrizia Chericoni </w:t>
            </w:r>
          </w:p>
        </w:tc>
      </w:tr>
      <w:tr w:rsidR="00904BA1" w:rsidRPr="00EF5275" w:rsidTr="00952074">
        <w:tc>
          <w:tcPr>
            <w:tcW w:w="4503" w:type="dxa"/>
          </w:tcPr>
          <w:p w:rsidR="00904BA1" w:rsidRPr="00EF5275" w:rsidRDefault="00904BA1" w:rsidP="00904BA1">
            <w:pPr>
              <w:spacing w:line="240" w:lineRule="auto"/>
              <w:jc w:val="right"/>
              <w:rPr>
                <w:rFonts w:cs="Tahoma"/>
              </w:rPr>
            </w:pPr>
            <w:r w:rsidRPr="00EF5275">
              <w:rPr>
                <w:rFonts w:cs="Tahoma"/>
              </w:rPr>
              <w:t>Suono</w:t>
            </w:r>
          </w:p>
        </w:tc>
        <w:tc>
          <w:tcPr>
            <w:tcW w:w="425" w:type="dxa"/>
          </w:tcPr>
          <w:p w:rsidR="00904BA1" w:rsidRPr="00EF5275" w:rsidRDefault="00904BA1" w:rsidP="00904BA1">
            <w:pPr>
              <w:spacing w:line="240" w:lineRule="auto"/>
              <w:rPr>
                <w:rFonts w:cs="Tahoma"/>
              </w:rPr>
            </w:pPr>
          </w:p>
        </w:tc>
        <w:tc>
          <w:tcPr>
            <w:tcW w:w="4850" w:type="dxa"/>
          </w:tcPr>
          <w:p w:rsidR="00904BA1" w:rsidRPr="00EF5275" w:rsidRDefault="00A8412E" w:rsidP="00904BA1">
            <w:pPr>
              <w:spacing w:line="240" w:lineRule="auto"/>
              <w:rPr>
                <w:rFonts w:cs="Tahoma"/>
                <w:b/>
              </w:rPr>
            </w:pPr>
            <w:smartTag w:uri="urn:schemas-microsoft-com:office:smarttags" w:element="PersonName">
              <w:smartTagPr>
                <w:attr w:name="ProductID" w:val="Gilberto Martinelli"/>
              </w:smartTagPr>
              <w:r>
                <w:rPr>
                  <w:rFonts w:cs="Tahoma"/>
                  <w:b/>
                </w:rPr>
                <w:t>Gilberto Martinelli</w:t>
              </w:r>
            </w:smartTag>
            <w:r>
              <w:rPr>
                <w:rFonts w:cs="Tahoma"/>
                <w:b/>
              </w:rPr>
              <w:t xml:space="preserve"> </w:t>
            </w:r>
          </w:p>
        </w:tc>
      </w:tr>
      <w:tr w:rsidR="00904BA1" w:rsidRPr="00EF5275" w:rsidTr="00952074">
        <w:tc>
          <w:tcPr>
            <w:tcW w:w="4503" w:type="dxa"/>
          </w:tcPr>
          <w:p w:rsidR="00904BA1" w:rsidRPr="00EF5275" w:rsidRDefault="00904BA1" w:rsidP="00904BA1">
            <w:pPr>
              <w:spacing w:line="240" w:lineRule="auto"/>
              <w:jc w:val="right"/>
              <w:rPr>
                <w:rFonts w:cs="Tahoma"/>
              </w:rPr>
            </w:pPr>
            <w:r w:rsidRPr="00EF5275">
              <w:rPr>
                <w:rFonts w:cs="Tahoma"/>
              </w:rPr>
              <w:t>Montaggio</w:t>
            </w:r>
          </w:p>
        </w:tc>
        <w:tc>
          <w:tcPr>
            <w:tcW w:w="425" w:type="dxa"/>
          </w:tcPr>
          <w:p w:rsidR="00904BA1" w:rsidRPr="00EF5275" w:rsidRDefault="00904BA1" w:rsidP="00904BA1">
            <w:pPr>
              <w:spacing w:line="240" w:lineRule="auto"/>
              <w:rPr>
                <w:rFonts w:cs="Tahoma"/>
              </w:rPr>
            </w:pPr>
          </w:p>
        </w:tc>
        <w:tc>
          <w:tcPr>
            <w:tcW w:w="4850" w:type="dxa"/>
          </w:tcPr>
          <w:p w:rsidR="00904BA1" w:rsidRPr="00EF5275" w:rsidRDefault="00A8412E" w:rsidP="00904BA1">
            <w:pPr>
              <w:spacing w:line="240" w:lineRule="auto"/>
              <w:rPr>
                <w:rFonts w:cs="Tahoma"/>
                <w:b/>
              </w:rPr>
            </w:pPr>
            <w:smartTag w:uri="urn:schemas-microsoft-com:office:smarttags" w:element="PersonName">
              <w:smartTagPr>
                <w:attr w:name="ProductID" w:val="Massimo Fiocchi"/>
              </w:smartTagPr>
              <w:r>
                <w:rPr>
                  <w:rFonts w:cs="Tahoma"/>
                  <w:b/>
                </w:rPr>
                <w:t>Massimo Fiocchi</w:t>
              </w:r>
            </w:smartTag>
            <w:r>
              <w:rPr>
                <w:rFonts w:cs="Tahoma"/>
                <w:b/>
              </w:rPr>
              <w:t xml:space="preserve"> </w:t>
            </w:r>
          </w:p>
        </w:tc>
      </w:tr>
      <w:tr w:rsidR="00904BA1" w:rsidRPr="00EF5275" w:rsidTr="00952074">
        <w:tc>
          <w:tcPr>
            <w:tcW w:w="4503" w:type="dxa"/>
          </w:tcPr>
          <w:p w:rsidR="00904BA1" w:rsidRPr="00EF5275" w:rsidRDefault="00904BA1" w:rsidP="00904BA1">
            <w:pPr>
              <w:spacing w:line="240" w:lineRule="auto"/>
              <w:jc w:val="right"/>
              <w:rPr>
                <w:rFonts w:cs="Tahoma"/>
              </w:rPr>
            </w:pPr>
            <w:r w:rsidRPr="00EF5275">
              <w:rPr>
                <w:rFonts w:cs="Tahoma"/>
              </w:rPr>
              <w:t>Musiche</w:t>
            </w:r>
          </w:p>
        </w:tc>
        <w:tc>
          <w:tcPr>
            <w:tcW w:w="425" w:type="dxa"/>
          </w:tcPr>
          <w:p w:rsidR="00904BA1" w:rsidRPr="00EF5275" w:rsidRDefault="00904BA1" w:rsidP="00904BA1">
            <w:pPr>
              <w:spacing w:line="240" w:lineRule="auto"/>
              <w:rPr>
                <w:rFonts w:cs="Tahoma"/>
              </w:rPr>
            </w:pPr>
          </w:p>
        </w:tc>
        <w:tc>
          <w:tcPr>
            <w:tcW w:w="4850" w:type="dxa"/>
          </w:tcPr>
          <w:p w:rsidR="00904BA1" w:rsidRPr="00EF5275" w:rsidRDefault="00E01FB1" w:rsidP="00904BA1">
            <w:pPr>
              <w:spacing w:line="240" w:lineRule="auto"/>
              <w:rPr>
                <w:rFonts w:cs="Tahoma"/>
                <w:b/>
              </w:rPr>
            </w:pPr>
            <w:smartTag w:uri="urn:schemas-microsoft-com:office:smarttags" w:element="PersonName">
              <w:smartTagPr>
                <w:attr w:name="ProductID" w:val="Mauro Pagani"/>
              </w:smartTagPr>
              <w:r>
                <w:rPr>
                  <w:rFonts w:cs="Tahoma"/>
                  <w:b/>
                </w:rPr>
                <w:t>Mauro Pagani</w:t>
              </w:r>
            </w:smartTag>
            <w:r>
              <w:rPr>
                <w:rFonts w:cs="Tahoma"/>
                <w:b/>
              </w:rPr>
              <w:t xml:space="preserve"> </w:t>
            </w:r>
          </w:p>
        </w:tc>
      </w:tr>
      <w:tr w:rsidR="00885D7E" w:rsidRPr="00EF5275" w:rsidTr="00952074">
        <w:tc>
          <w:tcPr>
            <w:tcW w:w="4503" w:type="dxa"/>
          </w:tcPr>
          <w:p w:rsidR="00885D7E" w:rsidRPr="00EF5275" w:rsidRDefault="00885D7E" w:rsidP="002122B7">
            <w:pPr>
              <w:spacing w:line="240" w:lineRule="auto"/>
              <w:jc w:val="right"/>
              <w:rPr>
                <w:rFonts w:cs="Tahoma"/>
              </w:rPr>
            </w:pPr>
            <w:r w:rsidRPr="00EF5275">
              <w:rPr>
                <w:rFonts w:cs="Tahoma"/>
              </w:rPr>
              <w:t>Aiuto regia</w:t>
            </w:r>
          </w:p>
        </w:tc>
        <w:tc>
          <w:tcPr>
            <w:tcW w:w="425" w:type="dxa"/>
          </w:tcPr>
          <w:p w:rsidR="00885D7E" w:rsidRPr="00EF5275" w:rsidRDefault="00885D7E" w:rsidP="002122B7">
            <w:pPr>
              <w:spacing w:line="240" w:lineRule="auto"/>
              <w:rPr>
                <w:rFonts w:cs="Tahoma"/>
              </w:rPr>
            </w:pPr>
          </w:p>
        </w:tc>
        <w:tc>
          <w:tcPr>
            <w:tcW w:w="4850" w:type="dxa"/>
          </w:tcPr>
          <w:p w:rsidR="00885D7E" w:rsidRPr="00EF5275" w:rsidRDefault="00A8412E" w:rsidP="00A8412E">
            <w:pPr>
              <w:spacing w:line="240" w:lineRule="auto"/>
              <w:rPr>
                <w:rFonts w:cs="Tahoma"/>
                <w:b/>
              </w:rPr>
            </w:pPr>
            <w:smartTag w:uri="urn:schemas-microsoft-com:office:smarttags" w:element="PersonName">
              <w:smartTagPr>
                <w:attr w:name="ProductID" w:val="Sergio Ercolessi"/>
              </w:smartTagPr>
              <w:r>
                <w:rPr>
                  <w:rFonts w:cs="Tahoma"/>
                  <w:b/>
                </w:rPr>
                <w:t>Sergio Ercolessi</w:t>
              </w:r>
            </w:smartTag>
            <w:r>
              <w:rPr>
                <w:rFonts w:cs="Tahoma"/>
                <w:b/>
              </w:rPr>
              <w:t xml:space="preserve"> </w:t>
            </w:r>
          </w:p>
        </w:tc>
      </w:tr>
      <w:tr w:rsidR="006F37F4" w:rsidRPr="00EF5275" w:rsidTr="00952074">
        <w:tc>
          <w:tcPr>
            <w:tcW w:w="4503" w:type="dxa"/>
          </w:tcPr>
          <w:p w:rsidR="006F37F4" w:rsidRPr="00EF5275" w:rsidRDefault="006F37F4" w:rsidP="006F37F4">
            <w:pPr>
              <w:spacing w:line="240" w:lineRule="auto"/>
              <w:jc w:val="right"/>
              <w:rPr>
                <w:rFonts w:cs="Tahoma"/>
              </w:rPr>
            </w:pPr>
            <w:r w:rsidRPr="00EF5275">
              <w:rPr>
                <w:rFonts w:cs="Tahoma"/>
              </w:rPr>
              <w:t>Casting</w:t>
            </w:r>
          </w:p>
        </w:tc>
        <w:tc>
          <w:tcPr>
            <w:tcW w:w="425" w:type="dxa"/>
          </w:tcPr>
          <w:p w:rsidR="006F37F4" w:rsidRPr="00EF5275" w:rsidRDefault="006F37F4" w:rsidP="006F37F4">
            <w:pPr>
              <w:spacing w:line="240" w:lineRule="auto"/>
              <w:rPr>
                <w:rFonts w:cs="Tahoma"/>
              </w:rPr>
            </w:pPr>
          </w:p>
        </w:tc>
        <w:tc>
          <w:tcPr>
            <w:tcW w:w="4850" w:type="dxa"/>
          </w:tcPr>
          <w:p w:rsidR="00904BA1" w:rsidRPr="00EF5275" w:rsidRDefault="00A8412E" w:rsidP="006F37F4">
            <w:pPr>
              <w:spacing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Alessandro Quattro </w:t>
            </w:r>
          </w:p>
        </w:tc>
      </w:tr>
      <w:tr w:rsidR="006F37F4" w:rsidRPr="00EF5275" w:rsidTr="00952074">
        <w:tc>
          <w:tcPr>
            <w:tcW w:w="4503" w:type="dxa"/>
          </w:tcPr>
          <w:p w:rsidR="004516FA" w:rsidRDefault="004516FA" w:rsidP="006F37F4">
            <w:pPr>
              <w:spacing w:line="240" w:lineRule="auto"/>
              <w:jc w:val="right"/>
              <w:rPr>
                <w:rFonts w:cs="Tahoma"/>
              </w:rPr>
            </w:pPr>
            <w:r>
              <w:rPr>
                <w:rFonts w:cs="Tahoma"/>
              </w:rPr>
              <w:t xml:space="preserve">Organizzatore generale </w:t>
            </w:r>
          </w:p>
          <w:p w:rsidR="006F37F4" w:rsidRPr="00EF5275" w:rsidRDefault="00904BA1" w:rsidP="0055456E">
            <w:pPr>
              <w:spacing w:line="240" w:lineRule="auto"/>
              <w:jc w:val="right"/>
              <w:rPr>
                <w:rFonts w:cs="Tahoma"/>
              </w:rPr>
            </w:pPr>
            <w:r w:rsidRPr="00EF5275">
              <w:rPr>
                <w:rFonts w:cs="Tahoma"/>
              </w:rPr>
              <w:t>Produttore esecutivo</w:t>
            </w:r>
            <w:r w:rsidR="00A8412E">
              <w:rPr>
                <w:rFonts w:cs="Tahoma"/>
              </w:rPr>
              <w:t xml:space="preserve"> </w:t>
            </w:r>
          </w:p>
        </w:tc>
        <w:tc>
          <w:tcPr>
            <w:tcW w:w="425" w:type="dxa"/>
          </w:tcPr>
          <w:p w:rsidR="006F37F4" w:rsidRPr="00EF5275" w:rsidRDefault="006F37F4" w:rsidP="006F37F4">
            <w:pPr>
              <w:spacing w:line="240" w:lineRule="auto"/>
              <w:rPr>
                <w:rFonts w:cs="Tahoma"/>
              </w:rPr>
            </w:pPr>
          </w:p>
        </w:tc>
        <w:tc>
          <w:tcPr>
            <w:tcW w:w="4850" w:type="dxa"/>
          </w:tcPr>
          <w:p w:rsidR="004516FA" w:rsidRDefault="004516FA" w:rsidP="006F37F4">
            <w:pPr>
              <w:spacing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Piergiuseppe Serra </w:t>
            </w:r>
          </w:p>
          <w:p w:rsidR="00A8412E" w:rsidRPr="00EF5275" w:rsidRDefault="00A8412E" w:rsidP="006F37F4">
            <w:pPr>
              <w:spacing w:line="240" w:lineRule="auto"/>
              <w:rPr>
                <w:rFonts w:cs="Tahoma"/>
                <w:b/>
              </w:rPr>
            </w:pPr>
            <w:smartTag w:uri="urn:schemas-microsoft-com:office:smarttags" w:element="PersonName">
              <w:smartTagPr>
                <w:attr w:name="ProductID" w:val="Matteo De Laurentiis"/>
              </w:smartTagPr>
              <w:r>
                <w:rPr>
                  <w:rFonts w:cs="Tahoma"/>
                  <w:b/>
                </w:rPr>
                <w:t>Matteo De Laurentiis</w:t>
              </w:r>
            </w:smartTag>
            <w:r>
              <w:rPr>
                <w:rFonts w:cs="Tahoma"/>
                <w:b/>
              </w:rPr>
              <w:t xml:space="preserve"> </w:t>
            </w:r>
          </w:p>
        </w:tc>
      </w:tr>
      <w:tr w:rsidR="00904BA1" w:rsidRPr="00EF5275" w:rsidTr="00952074">
        <w:tc>
          <w:tcPr>
            <w:tcW w:w="4503" w:type="dxa"/>
          </w:tcPr>
          <w:p w:rsidR="00F1731F" w:rsidRPr="00F1731F" w:rsidRDefault="00F1731F" w:rsidP="00F1731F">
            <w:pPr>
              <w:spacing w:line="240" w:lineRule="auto"/>
              <w:jc w:val="right"/>
              <w:rPr>
                <w:rFonts w:cs="Tahoma"/>
              </w:rPr>
            </w:pPr>
            <w:r>
              <w:rPr>
                <w:rFonts w:cs="Tahoma"/>
              </w:rPr>
              <w:t>Produttore de</w:t>
            </w:r>
            <w:r w:rsidR="00A8412E">
              <w:rPr>
                <w:rFonts w:cs="Tahoma"/>
              </w:rPr>
              <w:t>legat</w:t>
            </w:r>
            <w:r>
              <w:rPr>
                <w:rFonts w:cs="Tahoma"/>
              </w:rPr>
              <w:t>o</w:t>
            </w:r>
          </w:p>
        </w:tc>
        <w:tc>
          <w:tcPr>
            <w:tcW w:w="425" w:type="dxa"/>
          </w:tcPr>
          <w:p w:rsidR="00904BA1" w:rsidRPr="00BF0637" w:rsidRDefault="00904BA1" w:rsidP="00904BA1">
            <w:pPr>
              <w:spacing w:line="240" w:lineRule="auto"/>
              <w:rPr>
                <w:rFonts w:cs="Tahoma"/>
              </w:rPr>
            </w:pPr>
          </w:p>
        </w:tc>
        <w:tc>
          <w:tcPr>
            <w:tcW w:w="4850" w:type="dxa"/>
          </w:tcPr>
          <w:p w:rsidR="00884482" w:rsidRPr="00BF0637" w:rsidRDefault="00A8412E" w:rsidP="00BD5D5E">
            <w:pPr>
              <w:spacing w:line="240" w:lineRule="auto"/>
              <w:rPr>
                <w:rFonts w:cs="Tahoma"/>
                <w:b/>
              </w:rPr>
            </w:pPr>
            <w:smartTag w:uri="urn:schemas-microsoft-com:office:smarttags" w:element="PersonName">
              <w:smartTagPr>
                <w:attr w:name="ProductID" w:val="Gina Gardini"/>
              </w:smartTagPr>
              <w:r>
                <w:rPr>
                  <w:rFonts w:cs="Tahoma"/>
                  <w:b/>
                </w:rPr>
                <w:t>Gina Gardini</w:t>
              </w:r>
            </w:smartTag>
            <w:r>
              <w:rPr>
                <w:rFonts w:cs="Tahoma"/>
                <w:b/>
              </w:rPr>
              <w:t xml:space="preserve"> </w:t>
            </w:r>
          </w:p>
        </w:tc>
      </w:tr>
      <w:tr w:rsidR="00D13C53" w:rsidRPr="00E66FB1" w:rsidTr="00952074">
        <w:tc>
          <w:tcPr>
            <w:tcW w:w="4503" w:type="dxa"/>
          </w:tcPr>
          <w:p w:rsidR="00D13C53" w:rsidRPr="00EF5275" w:rsidRDefault="00D13C53" w:rsidP="00904BA1">
            <w:pPr>
              <w:spacing w:line="240" w:lineRule="auto"/>
              <w:jc w:val="right"/>
              <w:rPr>
                <w:rFonts w:cs="Tahoma"/>
              </w:rPr>
            </w:pPr>
          </w:p>
        </w:tc>
        <w:tc>
          <w:tcPr>
            <w:tcW w:w="425" w:type="dxa"/>
          </w:tcPr>
          <w:p w:rsidR="00D13C53" w:rsidRPr="00EF5275" w:rsidRDefault="00D13C53" w:rsidP="00904BA1">
            <w:pPr>
              <w:spacing w:line="240" w:lineRule="auto"/>
              <w:rPr>
                <w:rFonts w:cs="Tahoma"/>
              </w:rPr>
            </w:pPr>
          </w:p>
        </w:tc>
        <w:tc>
          <w:tcPr>
            <w:tcW w:w="4850" w:type="dxa"/>
          </w:tcPr>
          <w:p w:rsidR="00D13C53" w:rsidRPr="00E66FB1" w:rsidRDefault="00D13C53" w:rsidP="00E66FB1">
            <w:pPr>
              <w:spacing w:line="240" w:lineRule="auto"/>
              <w:rPr>
                <w:rFonts w:cs="Tahoma"/>
                <w:b/>
                <w:lang w:val="fr-FR"/>
              </w:rPr>
            </w:pPr>
          </w:p>
        </w:tc>
      </w:tr>
      <w:tr w:rsidR="00D13C53" w:rsidRPr="00EF5275" w:rsidTr="00952074">
        <w:tc>
          <w:tcPr>
            <w:tcW w:w="4503" w:type="dxa"/>
          </w:tcPr>
          <w:p w:rsidR="00052469" w:rsidRDefault="00D13C53" w:rsidP="00904BA1">
            <w:pPr>
              <w:pStyle w:val="Titolo"/>
              <w:ind w:left="6372" w:hanging="6372"/>
              <w:jc w:val="right"/>
              <w:rPr>
                <w:rFonts w:ascii="Tahoma" w:hAnsi="Tahoma" w:cs="Tahoma"/>
                <w:sz w:val="24"/>
              </w:rPr>
            </w:pPr>
            <w:r w:rsidRPr="00F1731F">
              <w:rPr>
                <w:rFonts w:ascii="Tahoma" w:hAnsi="Tahoma" w:cs="Tahoma"/>
                <w:sz w:val="24"/>
              </w:rPr>
              <w:t>Una produzione</w:t>
            </w:r>
          </w:p>
          <w:p w:rsidR="00D13C53" w:rsidRPr="00F1731F" w:rsidRDefault="00D13C53" w:rsidP="00904BA1">
            <w:pPr>
              <w:pStyle w:val="Titolo"/>
              <w:ind w:left="6372" w:hanging="6372"/>
              <w:jc w:val="right"/>
              <w:rPr>
                <w:rFonts w:ascii="Tahoma" w:hAnsi="Tahoma" w:cs="Tahoma"/>
                <w:sz w:val="24"/>
                <w:lang w:val="it-IT"/>
              </w:rPr>
            </w:pPr>
          </w:p>
          <w:p w:rsidR="00D13C53" w:rsidRPr="00F1731F" w:rsidRDefault="00D13C53" w:rsidP="00904BA1">
            <w:pPr>
              <w:pStyle w:val="Titolo"/>
              <w:ind w:left="6372" w:hanging="6372"/>
              <w:jc w:val="right"/>
              <w:rPr>
                <w:rFonts w:ascii="Tahoma" w:hAnsi="Tahoma" w:cs="Tahoma"/>
                <w:sz w:val="24"/>
                <w:lang w:val="it-IT"/>
              </w:rPr>
            </w:pPr>
            <w:r w:rsidRPr="00F1731F">
              <w:rPr>
                <w:rFonts w:ascii="Tahoma" w:hAnsi="Tahoma" w:cs="Tahoma"/>
                <w:sz w:val="24"/>
                <w:lang w:val="it-IT"/>
              </w:rPr>
              <w:t>Prodotto da</w:t>
            </w:r>
          </w:p>
          <w:p w:rsidR="00D13C53" w:rsidRPr="00F1731F" w:rsidRDefault="00D13C53" w:rsidP="00904BA1">
            <w:pPr>
              <w:spacing w:line="240" w:lineRule="auto"/>
              <w:jc w:val="right"/>
              <w:rPr>
                <w:rFonts w:cs="Tahoma"/>
              </w:rPr>
            </w:pPr>
          </w:p>
        </w:tc>
        <w:tc>
          <w:tcPr>
            <w:tcW w:w="425" w:type="dxa"/>
          </w:tcPr>
          <w:p w:rsidR="00D13C53" w:rsidRDefault="00D13C53" w:rsidP="00904BA1">
            <w:pPr>
              <w:spacing w:line="240" w:lineRule="auto"/>
              <w:rPr>
                <w:rFonts w:cs="Tahoma"/>
              </w:rPr>
            </w:pPr>
          </w:p>
          <w:p w:rsidR="00052469" w:rsidRPr="00F1731F" w:rsidRDefault="00052469" w:rsidP="00904BA1">
            <w:pPr>
              <w:spacing w:line="240" w:lineRule="auto"/>
              <w:rPr>
                <w:rFonts w:cs="Tahoma"/>
              </w:rPr>
            </w:pPr>
          </w:p>
        </w:tc>
        <w:tc>
          <w:tcPr>
            <w:tcW w:w="4850" w:type="dxa"/>
          </w:tcPr>
          <w:p w:rsidR="00052469" w:rsidRPr="0049169F" w:rsidRDefault="00D13C53" w:rsidP="00052469">
            <w:pPr>
              <w:pStyle w:val="Titolo"/>
              <w:ind w:left="6372" w:hanging="6372"/>
              <w:jc w:val="left"/>
              <w:rPr>
                <w:rFonts w:ascii="Tahoma" w:hAnsi="Tahoma" w:cs="Tahoma"/>
                <w:b/>
                <w:sz w:val="24"/>
                <w:lang w:val="it-IT"/>
              </w:rPr>
            </w:pPr>
            <w:r w:rsidRPr="0049169F">
              <w:rPr>
                <w:rFonts w:ascii="Tahoma" w:hAnsi="Tahoma" w:cs="Tahoma"/>
                <w:b/>
                <w:sz w:val="24"/>
                <w:lang w:val="it-IT"/>
              </w:rPr>
              <w:t>Cattleya</w:t>
            </w:r>
            <w:r w:rsidR="0055456E" w:rsidRPr="0049169F">
              <w:rPr>
                <w:rFonts w:ascii="Tahoma" w:hAnsi="Tahoma" w:cs="Tahoma"/>
                <w:b/>
                <w:sz w:val="24"/>
                <w:lang w:val="it-IT"/>
              </w:rPr>
              <w:t xml:space="preserve"> con Rai Cinema </w:t>
            </w:r>
          </w:p>
          <w:p w:rsidR="00D13C53" w:rsidRPr="00F1731F" w:rsidRDefault="00D13C53" w:rsidP="00904BA1">
            <w:pPr>
              <w:pStyle w:val="Titolo"/>
              <w:ind w:left="6372" w:hanging="6372"/>
              <w:jc w:val="left"/>
              <w:rPr>
                <w:rFonts w:ascii="Tahoma" w:hAnsi="Tahoma" w:cs="Tahoma"/>
                <w:b/>
                <w:sz w:val="24"/>
                <w:lang w:val="it-IT"/>
              </w:rPr>
            </w:pPr>
          </w:p>
          <w:p w:rsidR="00D13C53" w:rsidRPr="00F1731F" w:rsidRDefault="00D13C53" w:rsidP="00F1731F">
            <w:pPr>
              <w:pStyle w:val="Titolo"/>
              <w:jc w:val="left"/>
              <w:rPr>
                <w:rFonts w:ascii="Tahoma" w:hAnsi="Tahoma" w:cs="Tahoma"/>
                <w:b/>
                <w:sz w:val="24"/>
                <w:lang w:val="it-IT"/>
              </w:rPr>
            </w:pPr>
            <w:smartTag w:uri="urn:schemas-microsoft-com:office:smarttags" w:element="PersonName">
              <w:smartTagPr>
                <w:attr w:name="ProductID" w:val="Riccardo Tozzi"/>
              </w:smartTagPr>
              <w:r w:rsidRPr="00F1731F">
                <w:rPr>
                  <w:rFonts w:ascii="Tahoma" w:hAnsi="Tahoma" w:cs="Tahoma"/>
                  <w:b/>
                  <w:sz w:val="24"/>
                  <w:lang w:val="it-IT"/>
                </w:rPr>
                <w:t>Riccardo Tozzi</w:t>
              </w:r>
            </w:smartTag>
            <w:r w:rsidRPr="00F1731F">
              <w:rPr>
                <w:rFonts w:ascii="Tahoma" w:hAnsi="Tahoma" w:cs="Tahoma"/>
                <w:b/>
                <w:sz w:val="24"/>
                <w:lang w:val="it-IT"/>
              </w:rPr>
              <w:t xml:space="preserve"> </w:t>
            </w:r>
          </w:p>
          <w:p w:rsidR="00D13C53" w:rsidRPr="00F1731F" w:rsidRDefault="00D13C53" w:rsidP="00904BA1">
            <w:pPr>
              <w:pStyle w:val="Titolo"/>
              <w:ind w:left="6372" w:hanging="6372"/>
              <w:jc w:val="left"/>
              <w:rPr>
                <w:rFonts w:ascii="Tahoma" w:hAnsi="Tahoma" w:cs="Tahoma"/>
                <w:b/>
                <w:sz w:val="24"/>
                <w:lang w:val="it-IT"/>
              </w:rPr>
            </w:pPr>
            <w:smartTag w:uri="urn:schemas-microsoft-com:office:smarttags" w:element="PersonName">
              <w:smartTagPr>
                <w:attr w:name="ProductID" w:val="Giovanni Stabilini"/>
              </w:smartTagPr>
              <w:r w:rsidRPr="00F1731F">
                <w:rPr>
                  <w:rFonts w:ascii="Tahoma" w:hAnsi="Tahoma" w:cs="Tahoma"/>
                  <w:b/>
                  <w:sz w:val="24"/>
                  <w:lang w:val="it-IT"/>
                </w:rPr>
                <w:t>Giovanni Stabilini</w:t>
              </w:r>
            </w:smartTag>
            <w:r w:rsidRPr="00F1731F">
              <w:rPr>
                <w:rFonts w:ascii="Tahoma" w:hAnsi="Tahoma" w:cs="Tahoma"/>
                <w:b/>
                <w:sz w:val="24"/>
                <w:lang w:val="it-IT"/>
              </w:rPr>
              <w:t xml:space="preserve"> </w:t>
            </w:r>
          </w:p>
          <w:p w:rsidR="00D13C53" w:rsidRDefault="00D13C53" w:rsidP="00904BA1">
            <w:pPr>
              <w:pStyle w:val="Titolo"/>
              <w:ind w:left="6372" w:hanging="6372"/>
              <w:jc w:val="left"/>
              <w:rPr>
                <w:rFonts w:ascii="Tahoma" w:hAnsi="Tahoma" w:cs="Tahoma"/>
                <w:b/>
                <w:sz w:val="24"/>
                <w:lang w:val="it-IT"/>
              </w:rPr>
            </w:pPr>
            <w:smartTag w:uri="urn:schemas-microsoft-com:office:smarttags" w:element="PersonName">
              <w:smartTagPr>
                <w:attr w:name="ProductID" w:val="Marco Chimenz"/>
              </w:smartTagPr>
              <w:r w:rsidRPr="00F1731F">
                <w:rPr>
                  <w:rFonts w:ascii="Tahoma" w:hAnsi="Tahoma" w:cs="Tahoma"/>
                  <w:b/>
                  <w:sz w:val="24"/>
                  <w:lang w:val="it-IT"/>
                </w:rPr>
                <w:t>Marco Chimenz</w:t>
              </w:r>
            </w:smartTag>
            <w:r w:rsidRPr="00F1731F">
              <w:rPr>
                <w:rFonts w:ascii="Tahoma" w:hAnsi="Tahoma" w:cs="Tahoma"/>
                <w:b/>
                <w:sz w:val="24"/>
                <w:lang w:val="it-IT"/>
              </w:rPr>
              <w:t xml:space="preserve"> </w:t>
            </w:r>
          </w:p>
          <w:p w:rsidR="00DB16E4" w:rsidRPr="00F1731F" w:rsidRDefault="00DB16E4" w:rsidP="00904BA1">
            <w:pPr>
              <w:pStyle w:val="Titolo"/>
              <w:ind w:left="6372" w:hanging="6372"/>
              <w:jc w:val="left"/>
              <w:rPr>
                <w:rFonts w:ascii="Tahoma" w:hAnsi="Tahoma" w:cs="Tahoma"/>
                <w:b/>
                <w:sz w:val="24"/>
                <w:lang w:val="it-IT"/>
              </w:rPr>
            </w:pPr>
          </w:p>
        </w:tc>
      </w:tr>
    </w:tbl>
    <w:p w:rsidR="002966DB" w:rsidRDefault="002966DB" w:rsidP="00CE7792">
      <w:pPr>
        <w:tabs>
          <w:tab w:val="left" w:pos="2490"/>
        </w:tabs>
        <w:spacing w:line="240" w:lineRule="auto"/>
        <w:rPr>
          <w:rFonts w:cs="Tahoma"/>
          <w:b/>
        </w:rPr>
      </w:pPr>
    </w:p>
    <w:p w:rsidR="002966DB" w:rsidRDefault="002966DB" w:rsidP="00CE7792">
      <w:pPr>
        <w:tabs>
          <w:tab w:val="left" w:pos="2490"/>
        </w:tabs>
        <w:spacing w:line="240" w:lineRule="auto"/>
        <w:rPr>
          <w:rFonts w:cs="Tahoma"/>
          <w:b/>
        </w:rPr>
      </w:pPr>
    </w:p>
    <w:p w:rsidR="00EA3DF5" w:rsidRDefault="00EA3DF5" w:rsidP="00CE7792">
      <w:pPr>
        <w:tabs>
          <w:tab w:val="left" w:pos="2490"/>
        </w:tabs>
        <w:spacing w:line="240" w:lineRule="auto"/>
        <w:rPr>
          <w:rFonts w:cs="Tahoma"/>
          <w:b/>
        </w:rPr>
      </w:pPr>
    </w:p>
    <w:p w:rsidR="00F13F52" w:rsidRPr="00EF5275" w:rsidRDefault="0051783A" w:rsidP="001C53CA">
      <w:pPr>
        <w:tabs>
          <w:tab w:val="left" w:pos="2490"/>
        </w:tabs>
        <w:spacing w:line="240" w:lineRule="auto"/>
        <w:jc w:val="center"/>
        <w:rPr>
          <w:rFonts w:cs="Tahoma"/>
          <w:b/>
        </w:rPr>
      </w:pPr>
      <w:r w:rsidRPr="0051783A">
        <w:rPr>
          <w:rFonts w:cs="Tahoma"/>
          <w:b/>
        </w:rPr>
        <w:t>C</w:t>
      </w:r>
      <w:r w:rsidR="00FE339A" w:rsidRPr="0051783A">
        <w:rPr>
          <w:rFonts w:cs="Tahoma"/>
          <w:b/>
        </w:rPr>
        <w:t xml:space="preserve">AST </w:t>
      </w:r>
      <w:r w:rsidR="00F13F52" w:rsidRPr="0051783A">
        <w:rPr>
          <w:rFonts w:cs="Tahoma"/>
          <w:b/>
        </w:rPr>
        <w:t>ARTISTICO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283"/>
        <w:gridCol w:w="4992"/>
      </w:tblGrid>
      <w:tr w:rsidR="00A034FB" w:rsidRPr="00EF5275" w:rsidTr="0055456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A034FB" w:rsidRPr="00A034FB" w:rsidRDefault="00A034FB" w:rsidP="001C53CA">
            <w:pPr>
              <w:spacing w:line="240" w:lineRule="auto"/>
              <w:jc w:val="center"/>
              <w:rPr>
                <w:rFonts w:cs="Tahom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034FB" w:rsidRPr="00EF5275" w:rsidRDefault="00A034FB" w:rsidP="001C53CA">
            <w:pPr>
              <w:spacing w:line="240" w:lineRule="auto"/>
              <w:jc w:val="center"/>
              <w:rPr>
                <w:rFonts w:cs="Tahoma"/>
                <w:b/>
                <w:u w:val="singl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A034FB" w:rsidRPr="00A034FB" w:rsidRDefault="00A034FB" w:rsidP="001C53CA">
            <w:pPr>
              <w:spacing w:line="240" w:lineRule="auto"/>
              <w:jc w:val="center"/>
              <w:rPr>
                <w:rFonts w:cs="Tahoma"/>
                <w:b/>
              </w:rPr>
            </w:pPr>
          </w:p>
        </w:tc>
      </w:tr>
      <w:tr w:rsidR="0055456E" w:rsidRPr="00EF5275" w:rsidTr="0055456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5456E" w:rsidRPr="001C53CA" w:rsidRDefault="0055456E" w:rsidP="001C53CA">
            <w:pPr>
              <w:spacing w:line="240" w:lineRule="auto"/>
              <w:jc w:val="right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Arnas Fedaravičius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456E" w:rsidRPr="00EF5275" w:rsidRDefault="0055456E" w:rsidP="001C53CA">
            <w:pPr>
              <w:spacing w:line="240" w:lineRule="auto"/>
              <w:jc w:val="center"/>
              <w:rPr>
                <w:rFonts w:cs="Tahoma"/>
                <w:b/>
                <w:u w:val="singl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55456E" w:rsidRPr="0055456E" w:rsidRDefault="0055456E" w:rsidP="001C53CA">
            <w:pPr>
              <w:spacing w:line="240" w:lineRule="auto"/>
              <w:jc w:val="left"/>
              <w:rPr>
                <w:rFonts w:cs="Tahoma"/>
              </w:rPr>
            </w:pPr>
            <w:r w:rsidRPr="0055456E">
              <w:rPr>
                <w:rFonts w:cs="Tahoma"/>
              </w:rPr>
              <w:t>Kolima</w:t>
            </w:r>
          </w:p>
        </w:tc>
      </w:tr>
      <w:tr w:rsidR="0055456E" w:rsidRPr="00EF5275" w:rsidTr="0055456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5456E" w:rsidRPr="001C53CA" w:rsidRDefault="0055456E" w:rsidP="001C53CA">
            <w:pPr>
              <w:spacing w:line="240" w:lineRule="auto"/>
              <w:jc w:val="right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Vilius Tumalavičius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456E" w:rsidRPr="00EF5275" w:rsidRDefault="0055456E" w:rsidP="001C53CA">
            <w:pPr>
              <w:spacing w:line="240" w:lineRule="auto"/>
              <w:jc w:val="center"/>
              <w:rPr>
                <w:rFonts w:cs="Tahoma"/>
                <w:b/>
                <w:u w:val="singl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55456E" w:rsidRPr="0055456E" w:rsidRDefault="0055456E" w:rsidP="001C53CA">
            <w:pPr>
              <w:spacing w:line="240" w:lineRule="auto"/>
              <w:jc w:val="left"/>
              <w:rPr>
                <w:rFonts w:cs="Tahoma"/>
              </w:rPr>
            </w:pPr>
            <w:r w:rsidRPr="0055456E">
              <w:rPr>
                <w:rFonts w:cs="Tahoma"/>
              </w:rPr>
              <w:t>Gagarin</w:t>
            </w:r>
          </w:p>
        </w:tc>
      </w:tr>
      <w:tr w:rsidR="0055456E" w:rsidRPr="00EF5275" w:rsidTr="005545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3" w:type="dxa"/>
          </w:tcPr>
          <w:p w:rsidR="0055456E" w:rsidRPr="001C53CA" w:rsidRDefault="0055456E" w:rsidP="001C53CA">
            <w:pPr>
              <w:spacing w:line="240" w:lineRule="auto"/>
              <w:jc w:val="right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Eleanor Tomlinson</w:t>
            </w:r>
          </w:p>
        </w:tc>
        <w:tc>
          <w:tcPr>
            <w:tcW w:w="283" w:type="dxa"/>
          </w:tcPr>
          <w:p w:rsidR="0055456E" w:rsidRPr="00EF5275" w:rsidRDefault="0055456E" w:rsidP="001C53CA">
            <w:pPr>
              <w:spacing w:line="240" w:lineRule="auto"/>
              <w:jc w:val="center"/>
              <w:rPr>
                <w:rFonts w:cs="Tahoma"/>
                <w:b/>
                <w:u w:val="single"/>
              </w:rPr>
            </w:pPr>
          </w:p>
        </w:tc>
        <w:tc>
          <w:tcPr>
            <w:tcW w:w="4992" w:type="dxa"/>
          </w:tcPr>
          <w:p w:rsidR="0055456E" w:rsidRPr="0055456E" w:rsidRDefault="0055456E" w:rsidP="001C53CA">
            <w:pPr>
              <w:spacing w:line="240" w:lineRule="auto"/>
              <w:jc w:val="left"/>
              <w:rPr>
                <w:rFonts w:cs="Tahoma"/>
              </w:rPr>
            </w:pPr>
            <w:r w:rsidRPr="0055456E">
              <w:rPr>
                <w:rFonts w:cs="Tahoma"/>
              </w:rPr>
              <w:t>Xenja</w:t>
            </w:r>
          </w:p>
        </w:tc>
      </w:tr>
      <w:tr w:rsidR="0055456E" w:rsidRPr="00EF5275" w:rsidTr="0055456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5456E" w:rsidRPr="00231B39" w:rsidRDefault="0055456E" w:rsidP="001C53CA">
            <w:pPr>
              <w:spacing w:line="240" w:lineRule="auto"/>
              <w:jc w:val="right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Jonas Trukanas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456E" w:rsidRPr="00231B39" w:rsidRDefault="0055456E" w:rsidP="001C53CA">
            <w:pPr>
              <w:spacing w:line="240" w:lineRule="auto"/>
              <w:jc w:val="center"/>
              <w:rPr>
                <w:rFonts w:cs="Tahoma"/>
                <w:b/>
                <w:u w:val="singl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55456E" w:rsidRPr="0055456E" w:rsidRDefault="0055456E" w:rsidP="001C53CA">
            <w:pPr>
              <w:spacing w:line="240" w:lineRule="auto"/>
              <w:jc w:val="left"/>
              <w:rPr>
                <w:rFonts w:cs="Tahoma"/>
                <w:bCs/>
              </w:rPr>
            </w:pPr>
            <w:r w:rsidRPr="0055456E">
              <w:rPr>
                <w:rFonts w:cs="Tahoma"/>
                <w:bCs/>
              </w:rPr>
              <w:t>Mel</w:t>
            </w:r>
          </w:p>
        </w:tc>
      </w:tr>
      <w:tr w:rsidR="0055456E" w:rsidRPr="00EF5275" w:rsidTr="005545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3" w:type="dxa"/>
          </w:tcPr>
          <w:p w:rsidR="0055456E" w:rsidRPr="001C53CA" w:rsidRDefault="0055456E" w:rsidP="001C53CA">
            <w:pPr>
              <w:spacing w:line="240" w:lineRule="auto"/>
              <w:jc w:val="right"/>
              <w:rPr>
                <w:rFonts w:cs="Tahoma"/>
              </w:rPr>
            </w:pPr>
            <w:r>
              <w:rPr>
                <w:rFonts w:cs="Tahoma"/>
                <w:b/>
              </w:rPr>
              <w:t>Vitalji Poršnev</w:t>
            </w:r>
          </w:p>
        </w:tc>
        <w:tc>
          <w:tcPr>
            <w:tcW w:w="283" w:type="dxa"/>
          </w:tcPr>
          <w:p w:rsidR="0055456E" w:rsidRPr="00EF5275" w:rsidRDefault="0055456E" w:rsidP="001C53CA">
            <w:pPr>
              <w:spacing w:line="240" w:lineRule="auto"/>
              <w:jc w:val="center"/>
              <w:rPr>
                <w:rFonts w:cs="Tahoma"/>
                <w:b/>
                <w:u w:val="single"/>
              </w:rPr>
            </w:pPr>
          </w:p>
        </w:tc>
        <w:tc>
          <w:tcPr>
            <w:tcW w:w="4992" w:type="dxa"/>
          </w:tcPr>
          <w:p w:rsidR="0055456E" w:rsidRPr="0055456E" w:rsidRDefault="0055456E" w:rsidP="001C53CA">
            <w:pPr>
              <w:spacing w:line="240" w:lineRule="auto"/>
              <w:jc w:val="left"/>
              <w:rPr>
                <w:rFonts w:cs="Tahoma"/>
              </w:rPr>
            </w:pPr>
            <w:r w:rsidRPr="0055456E">
              <w:rPr>
                <w:rFonts w:cs="Tahoma"/>
              </w:rPr>
              <w:t>Vitalic</w:t>
            </w:r>
          </w:p>
        </w:tc>
      </w:tr>
      <w:tr w:rsidR="0055456E" w:rsidRPr="0055456E" w:rsidTr="005545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3" w:type="dxa"/>
          </w:tcPr>
          <w:p w:rsidR="0055456E" w:rsidRPr="0055456E" w:rsidRDefault="00851C09" w:rsidP="001C53CA">
            <w:pPr>
              <w:spacing w:line="240" w:lineRule="auto"/>
              <w:jc w:val="right"/>
              <w:rPr>
                <w:rFonts w:cs="Tahoma"/>
                <w:b/>
                <w:lang w:val="en-US"/>
              </w:rPr>
            </w:pPr>
            <w:r>
              <w:rPr>
                <w:rFonts w:cs="Tahoma"/>
                <w:b/>
                <w:lang w:val="en-US"/>
              </w:rPr>
              <w:t>con</w:t>
            </w:r>
            <w:r w:rsidR="0055456E" w:rsidRPr="0055456E">
              <w:rPr>
                <w:rFonts w:cs="Tahoma"/>
                <w:b/>
                <w:lang w:val="en-US"/>
              </w:rPr>
              <w:t xml:space="preserve"> Peter Stormare</w:t>
            </w:r>
          </w:p>
          <w:p w:rsidR="0055456E" w:rsidRPr="0055456E" w:rsidRDefault="00851C09" w:rsidP="001C53CA">
            <w:pPr>
              <w:spacing w:line="240" w:lineRule="auto"/>
              <w:jc w:val="right"/>
              <w:rPr>
                <w:rFonts w:cs="Tahoma"/>
                <w:b/>
                <w:lang w:val="en-US"/>
              </w:rPr>
            </w:pPr>
            <w:r>
              <w:rPr>
                <w:rFonts w:cs="Tahoma"/>
                <w:b/>
                <w:lang w:val="en-US"/>
              </w:rPr>
              <w:t>e</w:t>
            </w:r>
            <w:r w:rsidR="0055456E" w:rsidRPr="0055456E">
              <w:rPr>
                <w:rFonts w:cs="Tahoma"/>
                <w:b/>
                <w:lang w:val="en-US"/>
              </w:rPr>
              <w:t xml:space="preserve"> John Malkovich</w:t>
            </w:r>
          </w:p>
          <w:p w:rsidR="0055456E" w:rsidRPr="0055456E" w:rsidRDefault="0055456E" w:rsidP="001C53CA">
            <w:pPr>
              <w:spacing w:line="240" w:lineRule="auto"/>
              <w:jc w:val="right"/>
              <w:rPr>
                <w:rFonts w:cs="Tahoma"/>
                <w:b/>
                <w:u w:val="single"/>
                <w:lang w:val="en-US"/>
              </w:rPr>
            </w:pPr>
          </w:p>
        </w:tc>
        <w:tc>
          <w:tcPr>
            <w:tcW w:w="283" w:type="dxa"/>
          </w:tcPr>
          <w:p w:rsidR="0055456E" w:rsidRPr="0055456E" w:rsidRDefault="0055456E" w:rsidP="001C53CA">
            <w:pPr>
              <w:spacing w:line="240" w:lineRule="auto"/>
              <w:jc w:val="center"/>
              <w:rPr>
                <w:rFonts w:cs="Tahoma"/>
                <w:b/>
                <w:u w:val="single"/>
                <w:lang w:val="en-US"/>
              </w:rPr>
            </w:pPr>
          </w:p>
        </w:tc>
        <w:tc>
          <w:tcPr>
            <w:tcW w:w="4992" w:type="dxa"/>
          </w:tcPr>
          <w:p w:rsidR="0055456E" w:rsidRDefault="0055456E" w:rsidP="001C53CA">
            <w:pPr>
              <w:spacing w:line="240" w:lineRule="auto"/>
              <w:jc w:val="left"/>
              <w:rPr>
                <w:rFonts w:cs="Tahoma"/>
                <w:lang w:val="en-US"/>
              </w:rPr>
            </w:pPr>
            <w:r w:rsidRPr="0055456E">
              <w:rPr>
                <w:rFonts w:cs="Tahoma"/>
              </w:rPr>
              <w:t>Ink</w:t>
            </w:r>
          </w:p>
          <w:p w:rsidR="0055456E" w:rsidRPr="0055456E" w:rsidRDefault="0055456E" w:rsidP="001C53CA">
            <w:pPr>
              <w:spacing w:line="240" w:lineRule="auto"/>
              <w:jc w:val="left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>Nonno Kuzja</w:t>
            </w:r>
          </w:p>
        </w:tc>
      </w:tr>
      <w:tr w:rsidR="0055456E" w:rsidRPr="0055456E" w:rsidTr="005545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3" w:type="dxa"/>
          </w:tcPr>
          <w:p w:rsidR="0055456E" w:rsidRPr="0055456E" w:rsidRDefault="0055456E" w:rsidP="00A76A57">
            <w:pPr>
              <w:spacing w:line="240" w:lineRule="auto"/>
              <w:jc w:val="right"/>
              <w:rPr>
                <w:rFonts w:cs="Tahoma"/>
                <w:lang w:val="en-US"/>
              </w:rPr>
            </w:pPr>
          </w:p>
        </w:tc>
        <w:tc>
          <w:tcPr>
            <w:tcW w:w="283" w:type="dxa"/>
          </w:tcPr>
          <w:p w:rsidR="0055456E" w:rsidRPr="0055456E" w:rsidRDefault="0055456E" w:rsidP="00A76A57">
            <w:pPr>
              <w:spacing w:line="240" w:lineRule="auto"/>
              <w:rPr>
                <w:rFonts w:cs="Tahoma"/>
                <w:b/>
                <w:u w:val="single"/>
                <w:lang w:val="en-US"/>
              </w:rPr>
            </w:pPr>
          </w:p>
        </w:tc>
        <w:tc>
          <w:tcPr>
            <w:tcW w:w="4992" w:type="dxa"/>
          </w:tcPr>
          <w:p w:rsidR="0055456E" w:rsidRPr="0055456E" w:rsidRDefault="0055456E" w:rsidP="00A76A57">
            <w:pPr>
              <w:spacing w:line="240" w:lineRule="auto"/>
              <w:rPr>
                <w:rFonts w:cs="Tahoma"/>
                <w:b/>
                <w:lang w:val="en-US"/>
              </w:rPr>
            </w:pPr>
          </w:p>
        </w:tc>
      </w:tr>
    </w:tbl>
    <w:p w:rsidR="008B2921" w:rsidRPr="0055456E" w:rsidRDefault="008B2921" w:rsidP="00CF4E08">
      <w:pPr>
        <w:rPr>
          <w:rFonts w:cs="Tahoma"/>
          <w:i/>
          <w:lang w:val="en-US"/>
        </w:rPr>
      </w:pPr>
    </w:p>
    <w:p w:rsidR="00CF4E08" w:rsidRPr="0055456E" w:rsidRDefault="00CF4E08" w:rsidP="00CF4E08">
      <w:pPr>
        <w:rPr>
          <w:rFonts w:cs="Tahoma"/>
          <w:i/>
          <w:lang w:val="en-US"/>
        </w:rPr>
      </w:pPr>
    </w:p>
    <w:p w:rsidR="00CF4E08" w:rsidRPr="0055456E" w:rsidRDefault="00CF4E08" w:rsidP="00CF4E08">
      <w:pPr>
        <w:rPr>
          <w:rFonts w:cs="Tahoma"/>
          <w:i/>
          <w:lang w:val="en-US"/>
        </w:rPr>
      </w:pPr>
    </w:p>
    <w:p w:rsidR="00CF4E08" w:rsidRPr="0055456E" w:rsidRDefault="00CF4E08" w:rsidP="00CF4E08">
      <w:pPr>
        <w:rPr>
          <w:rFonts w:cs="Tahoma"/>
          <w:i/>
          <w:lang w:val="en-US"/>
        </w:rPr>
      </w:pPr>
    </w:p>
    <w:p w:rsidR="00CF4E08" w:rsidRPr="0055456E" w:rsidRDefault="00CF4E08" w:rsidP="00CF4E08">
      <w:pPr>
        <w:rPr>
          <w:rFonts w:cs="Tahoma"/>
          <w:i/>
          <w:lang w:val="en-US"/>
        </w:rPr>
      </w:pPr>
    </w:p>
    <w:p w:rsidR="00DC6D5F" w:rsidRPr="00DC6D5F" w:rsidRDefault="00DC6D5F" w:rsidP="00DC6D5F">
      <w:pPr>
        <w:suppressAutoHyphens w:val="0"/>
        <w:spacing w:line="240" w:lineRule="auto"/>
        <w:jc w:val="left"/>
        <w:rPr>
          <w:rFonts w:cs="Tahoma"/>
          <w:b/>
          <w:lang w:eastAsia="it-IT"/>
        </w:rPr>
      </w:pPr>
      <w:r w:rsidRPr="00DC6D5F">
        <w:rPr>
          <w:rFonts w:cs="Tahoma"/>
          <w:b/>
          <w:lang w:eastAsia="it-IT"/>
        </w:rPr>
        <w:t>SINOSSI</w:t>
      </w:r>
    </w:p>
    <w:p w:rsidR="00DC6D5F" w:rsidRDefault="00DC6D5F" w:rsidP="00DC6D5F">
      <w:pPr>
        <w:suppressAutoHyphens w:val="0"/>
        <w:spacing w:line="240" w:lineRule="auto"/>
        <w:jc w:val="left"/>
        <w:rPr>
          <w:rFonts w:cs="Tahoma"/>
          <w:lang w:eastAsia="it-IT"/>
        </w:rPr>
      </w:pPr>
    </w:p>
    <w:p w:rsidR="00DC6D5F" w:rsidRPr="00DC6D5F" w:rsidRDefault="00DC6D5F" w:rsidP="000943FA">
      <w:pPr>
        <w:suppressAutoHyphens w:val="0"/>
        <w:spacing w:line="240" w:lineRule="auto"/>
        <w:rPr>
          <w:rFonts w:cs="Tahoma"/>
          <w:lang w:eastAsia="it-IT"/>
        </w:rPr>
      </w:pPr>
      <w:r w:rsidRPr="00DC6D5F">
        <w:rPr>
          <w:rFonts w:cs="Tahoma"/>
          <w:lang w:eastAsia="it-IT"/>
        </w:rPr>
        <w:t>Nel sud della Russia, in una città divenuta una specie di ghetto per criminali di varie etnie, due bambini di 10 anni, Kolima e Gagarin, crescono insieme, amici per la pelle.</w:t>
      </w:r>
    </w:p>
    <w:p w:rsidR="00DC6D5F" w:rsidRPr="00DC6D5F" w:rsidRDefault="00DC6D5F" w:rsidP="000943FA">
      <w:pPr>
        <w:suppressAutoHyphens w:val="0"/>
        <w:spacing w:line="240" w:lineRule="auto"/>
        <w:rPr>
          <w:rFonts w:cs="Tahoma"/>
          <w:lang w:eastAsia="it-IT"/>
        </w:rPr>
      </w:pPr>
      <w:r w:rsidRPr="00DC6D5F">
        <w:rPr>
          <w:rFonts w:cs="Tahoma"/>
          <w:lang w:eastAsia="it-IT"/>
        </w:rPr>
        <w:t>L' educazione</w:t>
      </w:r>
      <w:r w:rsidRPr="00DC6D5F">
        <w:rPr>
          <w:rFonts w:cs="Tahoma"/>
          <w:color w:val="1F497D"/>
          <w:lang w:eastAsia="it-IT"/>
        </w:rPr>
        <w:t xml:space="preserve"> </w:t>
      </w:r>
      <w:r w:rsidRPr="00DC6D5F">
        <w:rPr>
          <w:rFonts w:cs="Tahoma"/>
          <w:lang w:eastAsia="it-IT"/>
        </w:rPr>
        <w:t xml:space="preserve">che viene impartita è piuttosto particolare: il furto, la rapina, l' uso delle armi. </w:t>
      </w:r>
    </w:p>
    <w:p w:rsidR="00DC6D5F" w:rsidRPr="00DC6D5F" w:rsidRDefault="00DC6D5F" w:rsidP="000943FA">
      <w:pPr>
        <w:suppressAutoHyphens w:val="0"/>
        <w:spacing w:line="240" w:lineRule="auto"/>
        <w:rPr>
          <w:rFonts w:cs="Tahoma"/>
          <w:lang w:eastAsia="it-IT"/>
        </w:rPr>
      </w:pPr>
      <w:r w:rsidRPr="00DC6D5F">
        <w:rPr>
          <w:rFonts w:cs="Tahoma"/>
          <w:lang w:eastAsia="it-IT"/>
        </w:rPr>
        <w:t xml:space="preserve">Il loro clan ha delle regole precise, una specie di codice d' onore, a volte persino condivisibile, che non va tradito per nessun motivo. </w:t>
      </w:r>
    </w:p>
    <w:p w:rsidR="00DC6D5F" w:rsidRPr="00DC6D5F" w:rsidRDefault="00DC6D5F" w:rsidP="000943FA">
      <w:pPr>
        <w:suppressAutoHyphens w:val="0"/>
        <w:spacing w:line="240" w:lineRule="auto"/>
        <w:rPr>
          <w:rFonts w:cs="Tahoma"/>
          <w:lang w:eastAsia="it-IT"/>
        </w:rPr>
      </w:pPr>
      <w:r w:rsidRPr="00DC6D5F">
        <w:rPr>
          <w:rFonts w:cs="Tahoma"/>
          <w:lang w:eastAsia="it-IT"/>
        </w:rPr>
        <w:t xml:space="preserve">Ma il tempo passa, i due ragazzi crescono mentre il mondo intorno a loro cambia radicalmente... </w:t>
      </w:r>
    </w:p>
    <w:p w:rsidR="00DC6D5F" w:rsidRPr="00DC6D5F" w:rsidRDefault="00DC6D5F" w:rsidP="000943FA">
      <w:pPr>
        <w:suppressAutoHyphens w:val="0"/>
        <w:spacing w:line="240" w:lineRule="auto"/>
        <w:rPr>
          <w:rFonts w:cs="Tahoma"/>
          <w:lang w:eastAsia="it-IT"/>
        </w:rPr>
      </w:pPr>
      <w:r w:rsidRPr="00DC6D5F">
        <w:rPr>
          <w:rFonts w:cs="Tahoma"/>
          <w:lang w:eastAsia="it-IT"/>
        </w:rPr>
        <w:t xml:space="preserve">E quando hai vent' anni e il mondo ti si spalanca davanti, hai voglia di prendertelo. </w:t>
      </w:r>
    </w:p>
    <w:p w:rsidR="00DC6D5F" w:rsidRPr="00DC6D5F" w:rsidRDefault="00DC6D5F" w:rsidP="000943FA">
      <w:pPr>
        <w:suppressAutoHyphens w:val="0"/>
        <w:spacing w:line="240" w:lineRule="auto"/>
        <w:rPr>
          <w:rFonts w:cs="Tahoma"/>
          <w:lang w:eastAsia="it-IT"/>
        </w:rPr>
      </w:pPr>
      <w:r w:rsidRPr="00DC6D5F">
        <w:rPr>
          <w:rFonts w:cs="Tahoma"/>
          <w:lang w:eastAsia="it-IT"/>
        </w:rPr>
        <w:t>E quando hai vent' anni, rispettare le regole non è esattamente il tuo primo pensiero.</w:t>
      </w:r>
    </w:p>
    <w:p w:rsidR="00DC6D5F" w:rsidRPr="00DC6D5F" w:rsidRDefault="00DC6D5F" w:rsidP="000943FA">
      <w:pPr>
        <w:suppressAutoHyphens w:val="0"/>
        <w:spacing w:line="240" w:lineRule="auto"/>
        <w:rPr>
          <w:rFonts w:cs="Tahoma"/>
          <w:lang w:eastAsia="it-IT"/>
        </w:rPr>
      </w:pPr>
      <w:r w:rsidRPr="00DC6D5F">
        <w:rPr>
          <w:rFonts w:cs="Tahoma"/>
          <w:lang w:eastAsia="it-IT"/>
        </w:rPr>
        <w:t xml:space="preserve">Ma, come dice nonno Kuzja, il capo del clan criminale siberiano: “È folle volere troppo. Un uomo non può possedere più di quello che il suo cuore può amare!” </w:t>
      </w:r>
    </w:p>
    <w:p w:rsidR="00DC6D5F" w:rsidRDefault="00DC6D5F" w:rsidP="000943FA">
      <w:pPr>
        <w:spacing w:line="288" w:lineRule="auto"/>
        <w:rPr>
          <w:rFonts w:cs="Tahoma"/>
          <w:b/>
        </w:rPr>
      </w:pPr>
    </w:p>
    <w:p w:rsidR="00DC6D5F" w:rsidRDefault="00DC6D5F" w:rsidP="000943FA">
      <w:pPr>
        <w:spacing w:line="288" w:lineRule="auto"/>
        <w:rPr>
          <w:rFonts w:cs="Tahoma"/>
          <w:b/>
        </w:rPr>
      </w:pPr>
    </w:p>
    <w:p w:rsidR="00DC6D5F" w:rsidRDefault="001C53CA" w:rsidP="001C53CA">
      <w:pPr>
        <w:spacing w:line="240" w:lineRule="auto"/>
        <w:rPr>
          <w:rFonts w:cs="Tahoma"/>
          <w:b/>
        </w:rPr>
      </w:pPr>
      <w:r>
        <w:rPr>
          <w:rFonts w:cs="Tahoma"/>
          <w:b/>
        </w:rPr>
        <w:t>DATI TECNICI E CONTENUTI SPECIALI DVD</w:t>
      </w:r>
    </w:p>
    <w:p w:rsidR="001C53CA" w:rsidRPr="00DC2569" w:rsidRDefault="001C53CA" w:rsidP="001C53CA">
      <w:pPr>
        <w:tabs>
          <w:tab w:val="left" w:pos="3331"/>
        </w:tabs>
        <w:spacing w:line="240" w:lineRule="auto"/>
        <w:ind w:left="2832" w:hanging="2832"/>
        <w:rPr>
          <w:rFonts w:cs="Tahoma"/>
        </w:rPr>
      </w:pPr>
      <w:r w:rsidRPr="001C53CA">
        <w:rPr>
          <w:rFonts w:cs="Tahoma"/>
          <w:b/>
        </w:rPr>
        <w:t>Contenuti speciali</w:t>
      </w:r>
      <w:r w:rsidRPr="00DC2569">
        <w:rPr>
          <w:rFonts w:cs="Tahoma"/>
          <w:b/>
        </w:rPr>
        <w:tab/>
      </w:r>
      <w:r w:rsidRPr="00DC2569">
        <w:rPr>
          <w:rFonts w:cs="Tahoma"/>
        </w:rPr>
        <w:t>Making of – Scene tagliate - Galleria fotografica - Trailer – Commento audio di Gabriele Salvatores e dell’autore del romanzo Nicolai Lilin</w:t>
      </w:r>
    </w:p>
    <w:p w:rsidR="001C53CA" w:rsidRPr="00DC2569" w:rsidRDefault="001C53CA" w:rsidP="001C53CA">
      <w:pPr>
        <w:tabs>
          <w:tab w:val="left" w:pos="3331"/>
        </w:tabs>
        <w:spacing w:line="240" w:lineRule="auto"/>
        <w:rPr>
          <w:rFonts w:cs="Tahoma"/>
        </w:rPr>
      </w:pPr>
      <w:r w:rsidRPr="00DC2569">
        <w:rPr>
          <w:rFonts w:cs="Tahoma"/>
          <w:b/>
        </w:rPr>
        <w:t>Durata</w:t>
      </w:r>
      <w:r w:rsidRPr="00DC2569">
        <w:rPr>
          <w:rFonts w:cs="Tahoma"/>
          <w:b/>
        </w:rPr>
        <w:tab/>
      </w:r>
      <w:r w:rsidRPr="00DC2569">
        <w:rPr>
          <w:rFonts w:cs="Tahoma"/>
        </w:rPr>
        <w:t>100 minuti</w:t>
      </w:r>
    </w:p>
    <w:p w:rsidR="001C53CA" w:rsidRDefault="001C53CA" w:rsidP="001C53CA">
      <w:pPr>
        <w:tabs>
          <w:tab w:val="left" w:pos="3331"/>
        </w:tabs>
        <w:spacing w:line="240" w:lineRule="auto"/>
        <w:rPr>
          <w:rFonts w:cs="Tahoma"/>
        </w:rPr>
      </w:pPr>
      <w:r w:rsidRPr="00DC2569">
        <w:rPr>
          <w:rFonts w:cs="Tahoma"/>
          <w:b/>
        </w:rPr>
        <w:t>Formato video</w:t>
      </w:r>
      <w:r w:rsidRPr="00DC2569">
        <w:rPr>
          <w:rFonts w:cs="Tahoma"/>
          <w:b/>
        </w:rPr>
        <w:tab/>
      </w:r>
      <w:r w:rsidRPr="00DC2569">
        <w:rPr>
          <w:rFonts w:cs="Tahoma"/>
        </w:rPr>
        <w:t>1,85:1 anamorfico</w:t>
      </w:r>
    </w:p>
    <w:p w:rsidR="001C53CA" w:rsidRDefault="001C53CA" w:rsidP="001C53CA">
      <w:pPr>
        <w:tabs>
          <w:tab w:val="left" w:pos="3331"/>
        </w:tabs>
        <w:spacing w:line="240" w:lineRule="auto"/>
        <w:rPr>
          <w:rFonts w:cs="Tahoma"/>
        </w:rPr>
      </w:pPr>
      <w:r w:rsidRPr="00DC2569">
        <w:rPr>
          <w:rFonts w:cs="Tahoma"/>
          <w:b/>
        </w:rPr>
        <w:t>Audio</w:t>
      </w:r>
      <w:r w:rsidRPr="00DC2569">
        <w:rPr>
          <w:rFonts w:cs="Tahoma"/>
          <w:b/>
        </w:rPr>
        <w:tab/>
      </w:r>
      <w:r w:rsidRPr="00DC2569">
        <w:rPr>
          <w:rFonts w:cs="Tahoma"/>
        </w:rPr>
        <w:t>Italiano: Dolby Digital 5.1</w:t>
      </w:r>
    </w:p>
    <w:p w:rsidR="001C53CA" w:rsidRPr="00DC2569" w:rsidRDefault="001C53CA" w:rsidP="001C53CA">
      <w:pPr>
        <w:tabs>
          <w:tab w:val="left" w:pos="3331"/>
        </w:tabs>
        <w:spacing w:line="240" w:lineRule="auto"/>
        <w:rPr>
          <w:rFonts w:cs="Tahoma"/>
        </w:rPr>
      </w:pPr>
      <w:r>
        <w:rPr>
          <w:rFonts w:cs="Tahoma"/>
        </w:rPr>
        <w:tab/>
      </w:r>
      <w:r w:rsidRPr="00DC2569">
        <w:rPr>
          <w:rFonts w:cs="Tahoma"/>
        </w:rPr>
        <w:t>Inglese: Dolby Digital 5.1</w:t>
      </w:r>
    </w:p>
    <w:p w:rsidR="001C53CA" w:rsidRPr="00DC2569" w:rsidRDefault="001C53CA" w:rsidP="001C53CA">
      <w:pPr>
        <w:tabs>
          <w:tab w:val="left" w:pos="3331"/>
        </w:tabs>
        <w:spacing w:line="240" w:lineRule="auto"/>
        <w:rPr>
          <w:rFonts w:cs="Tahoma"/>
        </w:rPr>
      </w:pPr>
      <w:r w:rsidRPr="00DC2569">
        <w:rPr>
          <w:rFonts w:cs="Tahoma"/>
          <w:b/>
        </w:rPr>
        <w:t>Sottotitoli</w:t>
      </w:r>
      <w:r w:rsidRPr="00DC2569">
        <w:rPr>
          <w:rFonts w:cs="Tahoma"/>
          <w:b/>
        </w:rPr>
        <w:tab/>
      </w:r>
      <w:r w:rsidRPr="00DC2569">
        <w:rPr>
          <w:rFonts w:cs="Tahoma"/>
        </w:rPr>
        <w:t>Italiano per non udenti</w:t>
      </w:r>
    </w:p>
    <w:p w:rsidR="001C53CA" w:rsidRPr="00DC2569" w:rsidRDefault="001C53CA" w:rsidP="001C53CA">
      <w:pPr>
        <w:tabs>
          <w:tab w:val="left" w:pos="3331"/>
        </w:tabs>
        <w:spacing w:line="240" w:lineRule="auto"/>
        <w:rPr>
          <w:rFonts w:cs="Tahoma"/>
        </w:rPr>
      </w:pPr>
      <w:r w:rsidRPr="00DC2569">
        <w:rPr>
          <w:rFonts w:cs="Tahoma"/>
          <w:b/>
        </w:rPr>
        <w:t>Tipo di DVD</w:t>
      </w:r>
      <w:r w:rsidRPr="00DC2569">
        <w:rPr>
          <w:rFonts w:cs="Tahoma"/>
          <w:b/>
        </w:rPr>
        <w:tab/>
      </w:r>
      <w:r w:rsidRPr="00DC2569">
        <w:rPr>
          <w:rFonts w:cs="Tahoma"/>
        </w:rPr>
        <w:t xml:space="preserve">DVD9 </w:t>
      </w:r>
    </w:p>
    <w:p w:rsidR="001C53CA" w:rsidRDefault="001C53CA" w:rsidP="001C53CA">
      <w:pPr>
        <w:spacing w:line="240" w:lineRule="auto"/>
        <w:rPr>
          <w:rFonts w:cs="Tahoma"/>
          <w:b/>
        </w:rPr>
      </w:pPr>
    </w:p>
    <w:p w:rsidR="001C53CA" w:rsidRDefault="001C53CA" w:rsidP="001C53CA">
      <w:pPr>
        <w:spacing w:line="240" w:lineRule="auto"/>
        <w:rPr>
          <w:rFonts w:cs="Tahoma"/>
          <w:b/>
        </w:rPr>
      </w:pPr>
    </w:p>
    <w:p w:rsidR="001C53CA" w:rsidRDefault="001C53CA" w:rsidP="001C53CA">
      <w:pPr>
        <w:spacing w:line="240" w:lineRule="auto"/>
        <w:rPr>
          <w:rFonts w:cs="Tahoma"/>
          <w:b/>
        </w:rPr>
      </w:pPr>
      <w:r>
        <w:rPr>
          <w:rFonts w:cs="Tahoma"/>
          <w:b/>
        </w:rPr>
        <w:t>DATI TECNICI E CONTENUTI SPECIALI BLU-RAY DISC</w:t>
      </w:r>
    </w:p>
    <w:p w:rsidR="001C53CA" w:rsidRDefault="001C53CA" w:rsidP="001C53CA">
      <w:pPr>
        <w:tabs>
          <w:tab w:val="left" w:pos="3189"/>
        </w:tabs>
        <w:spacing w:line="240" w:lineRule="auto"/>
        <w:ind w:left="2124" w:hanging="2124"/>
        <w:rPr>
          <w:rFonts w:cs="Tahoma"/>
        </w:rPr>
      </w:pPr>
      <w:r w:rsidRPr="00AA20F1">
        <w:rPr>
          <w:rFonts w:cs="Tahoma"/>
          <w:b/>
        </w:rPr>
        <w:t xml:space="preserve">Contenuti </w:t>
      </w:r>
      <w:r>
        <w:rPr>
          <w:rFonts w:cs="Tahoma"/>
          <w:b/>
        </w:rPr>
        <w:t>speciali</w:t>
      </w:r>
      <w:r w:rsidRPr="00AA20F1">
        <w:rPr>
          <w:rFonts w:cs="Tahoma"/>
          <w:b/>
        </w:rPr>
        <w:t xml:space="preserve"> </w:t>
      </w:r>
      <w:r w:rsidRPr="00AA20F1">
        <w:rPr>
          <w:rFonts w:cs="Tahoma"/>
        </w:rPr>
        <w:t>Making of – Scene tagliate - Galleria fotografica - Trailer – Commento audio di Gabriele Salvatores e dell’autore del romanzo Nicolai Lilin</w:t>
      </w:r>
    </w:p>
    <w:p w:rsidR="001C53CA" w:rsidRDefault="001C53CA" w:rsidP="001C53CA">
      <w:pPr>
        <w:tabs>
          <w:tab w:val="left" w:pos="3189"/>
        </w:tabs>
        <w:spacing w:line="240" w:lineRule="auto"/>
        <w:ind w:left="2124" w:hanging="2124"/>
        <w:rPr>
          <w:rFonts w:cs="Tahoma"/>
        </w:rPr>
      </w:pPr>
      <w:r w:rsidRPr="00AA20F1">
        <w:rPr>
          <w:rFonts w:cs="Tahoma"/>
          <w:b/>
        </w:rPr>
        <w:t xml:space="preserve">Durata </w:t>
      </w:r>
      <w:r w:rsidRPr="00AA20F1">
        <w:rPr>
          <w:rFonts w:cs="Tahoma"/>
          <w:b/>
        </w:rPr>
        <w:tab/>
      </w:r>
      <w:r w:rsidRPr="00AA20F1">
        <w:rPr>
          <w:rFonts w:cs="Tahoma"/>
        </w:rPr>
        <w:t xml:space="preserve">104 Minuti per versione </w:t>
      </w:r>
    </w:p>
    <w:p w:rsidR="001C53CA" w:rsidRDefault="001C53CA" w:rsidP="001C53CA">
      <w:pPr>
        <w:tabs>
          <w:tab w:val="left" w:pos="3189"/>
        </w:tabs>
        <w:spacing w:line="240" w:lineRule="auto"/>
        <w:ind w:left="2124" w:hanging="2124"/>
        <w:rPr>
          <w:rFonts w:cs="Tahoma"/>
        </w:rPr>
      </w:pPr>
      <w:r w:rsidRPr="00AA20F1">
        <w:rPr>
          <w:rFonts w:cs="Tahoma"/>
          <w:b/>
        </w:rPr>
        <w:t>Formato video</w:t>
      </w:r>
      <w:r w:rsidRPr="00AA20F1">
        <w:rPr>
          <w:rFonts w:cs="Tahoma"/>
          <w:b/>
        </w:rPr>
        <w:tab/>
      </w:r>
      <w:r w:rsidRPr="00AA20F1">
        <w:rPr>
          <w:rFonts w:cs="Tahoma"/>
        </w:rPr>
        <w:t>HD 1080 24p AVC H.264</w:t>
      </w:r>
    </w:p>
    <w:p w:rsidR="001C53CA" w:rsidRDefault="001C53CA" w:rsidP="001C53CA">
      <w:pPr>
        <w:tabs>
          <w:tab w:val="left" w:pos="3189"/>
        </w:tabs>
        <w:spacing w:line="240" w:lineRule="auto"/>
        <w:ind w:left="2124" w:hanging="2124"/>
        <w:rPr>
          <w:rFonts w:cs="Tahoma"/>
        </w:rPr>
      </w:pPr>
      <w:r w:rsidRPr="00AA20F1">
        <w:rPr>
          <w:rFonts w:cs="Tahoma"/>
          <w:b/>
        </w:rPr>
        <w:t>Aspect ratio</w:t>
      </w:r>
      <w:r w:rsidRPr="00AA20F1">
        <w:rPr>
          <w:rFonts w:cs="Tahoma"/>
          <w:b/>
        </w:rPr>
        <w:tab/>
      </w:r>
      <w:r w:rsidRPr="00AA20F1">
        <w:rPr>
          <w:rFonts w:cs="Tahoma"/>
        </w:rPr>
        <w:t xml:space="preserve">1,85:1 </w:t>
      </w:r>
    </w:p>
    <w:p w:rsidR="001C53CA" w:rsidRDefault="001C53CA" w:rsidP="001C53CA">
      <w:pPr>
        <w:tabs>
          <w:tab w:val="left" w:pos="3189"/>
        </w:tabs>
        <w:spacing w:line="240" w:lineRule="auto"/>
        <w:ind w:left="2124" w:hanging="2124"/>
        <w:rPr>
          <w:rFonts w:cs="Tahoma"/>
        </w:rPr>
      </w:pPr>
      <w:r w:rsidRPr="00AA20F1">
        <w:rPr>
          <w:rFonts w:cs="Tahoma"/>
          <w:b/>
        </w:rPr>
        <w:t>Audio</w:t>
      </w:r>
      <w:r>
        <w:rPr>
          <w:rFonts w:cs="Tahoma"/>
          <w:b/>
        </w:rPr>
        <w:tab/>
      </w:r>
      <w:r w:rsidRPr="00AA20F1">
        <w:rPr>
          <w:rFonts w:cs="Tahoma"/>
        </w:rPr>
        <w:t xml:space="preserve">Italiano – DTS HD master audio </w:t>
      </w:r>
    </w:p>
    <w:p w:rsidR="001C53CA" w:rsidRDefault="001C53CA" w:rsidP="001C53CA">
      <w:pPr>
        <w:tabs>
          <w:tab w:val="left" w:pos="3189"/>
        </w:tabs>
        <w:spacing w:line="240" w:lineRule="auto"/>
        <w:ind w:left="2124" w:hanging="2124"/>
        <w:rPr>
          <w:rFonts w:cs="Tahoma"/>
        </w:rPr>
      </w:pPr>
      <w:r>
        <w:rPr>
          <w:rFonts w:cs="Tahoma"/>
          <w:b/>
        </w:rPr>
        <w:tab/>
      </w:r>
      <w:r w:rsidRPr="00AA20F1">
        <w:rPr>
          <w:rFonts w:cs="Tahoma"/>
        </w:rPr>
        <w:t xml:space="preserve">Inglese – DTS HD master audio </w:t>
      </w:r>
    </w:p>
    <w:p w:rsidR="001C53CA" w:rsidRDefault="001C53CA" w:rsidP="001C53CA">
      <w:pPr>
        <w:tabs>
          <w:tab w:val="left" w:pos="3189"/>
        </w:tabs>
        <w:spacing w:line="240" w:lineRule="auto"/>
        <w:ind w:left="2124" w:hanging="2124"/>
        <w:rPr>
          <w:rFonts w:cs="Tahoma"/>
        </w:rPr>
      </w:pPr>
      <w:r w:rsidRPr="00AA20F1">
        <w:rPr>
          <w:rFonts w:cs="Tahoma"/>
          <w:b/>
        </w:rPr>
        <w:t>Sottotitoli</w:t>
      </w:r>
      <w:r w:rsidRPr="00AA20F1">
        <w:rPr>
          <w:rFonts w:cs="Tahoma"/>
          <w:b/>
        </w:rPr>
        <w:tab/>
      </w:r>
      <w:r w:rsidRPr="00AA20F1">
        <w:rPr>
          <w:rFonts w:cs="Tahoma"/>
        </w:rPr>
        <w:t xml:space="preserve">Italiano per non udenti </w:t>
      </w:r>
    </w:p>
    <w:p w:rsidR="001C53CA" w:rsidRDefault="001C53CA" w:rsidP="001C53CA">
      <w:pPr>
        <w:tabs>
          <w:tab w:val="left" w:pos="3189"/>
        </w:tabs>
        <w:spacing w:line="240" w:lineRule="auto"/>
        <w:ind w:left="2124" w:hanging="2124"/>
        <w:rPr>
          <w:rFonts w:cs="Tahoma"/>
        </w:rPr>
      </w:pPr>
      <w:r w:rsidRPr="00AA20F1">
        <w:rPr>
          <w:rFonts w:cs="Tahoma"/>
          <w:b/>
        </w:rPr>
        <w:t>Area</w:t>
      </w:r>
      <w:r w:rsidRPr="00AA20F1">
        <w:rPr>
          <w:rFonts w:cs="Tahoma"/>
          <w:b/>
        </w:rPr>
        <w:tab/>
      </w:r>
      <w:r w:rsidRPr="00AA20F1">
        <w:rPr>
          <w:rFonts w:cs="Tahoma"/>
        </w:rPr>
        <w:t xml:space="preserve">B </w:t>
      </w:r>
    </w:p>
    <w:p w:rsidR="001C53CA" w:rsidRPr="00AA20F1" w:rsidRDefault="001C53CA" w:rsidP="001C53CA">
      <w:pPr>
        <w:tabs>
          <w:tab w:val="left" w:pos="3189"/>
        </w:tabs>
        <w:spacing w:line="240" w:lineRule="auto"/>
        <w:ind w:left="2124" w:hanging="2124"/>
        <w:rPr>
          <w:rFonts w:cs="Tahoma"/>
        </w:rPr>
      </w:pPr>
      <w:r w:rsidRPr="00AA20F1">
        <w:rPr>
          <w:rFonts w:cs="Tahoma"/>
          <w:b/>
        </w:rPr>
        <w:t xml:space="preserve">Tipo di Blu-ray </w:t>
      </w:r>
      <w:r w:rsidRPr="00AA20F1">
        <w:rPr>
          <w:rFonts w:cs="Tahoma"/>
          <w:b/>
        </w:rPr>
        <w:tab/>
      </w:r>
      <w:r w:rsidRPr="00AA20F1">
        <w:rPr>
          <w:rFonts w:cs="Tahoma"/>
        </w:rPr>
        <w:t>BD-50</w:t>
      </w:r>
    </w:p>
    <w:p w:rsidR="001C53CA" w:rsidRDefault="001C53CA" w:rsidP="0085626A">
      <w:pPr>
        <w:spacing w:line="288" w:lineRule="auto"/>
        <w:rPr>
          <w:rFonts w:cs="Tahoma"/>
          <w:b/>
        </w:rPr>
      </w:pPr>
    </w:p>
    <w:sectPr w:rsidR="001C53CA" w:rsidSect="00884482">
      <w:headerReference w:type="default" r:id="rId16"/>
      <w:footerReference w:type="default" r:id="rId17"/>
      <w:pgSz w:w="11906" w:h="16838"/>
      <w:pgMar w:top="142" w:right="1134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0B4" w:rsidRDefault="00AF50B4" w:rsidP="004F2526">
      <w:pPr>
        <w:spacing w:line="240" w:lineRule="auto"/>
      </w:pPr>
      <w:r>
        <w:separator/>
      </w:r>
    </w:p>
  </w:endnote>
  <w:endnote w:type="continuationSeparator" w:id="0">
    <w:p w:rsidR="00AF50B4" w:rsidRDefault="00AF50B4" w:rsidP="004F25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03B" w:rsidRDefault="0075303B" w:rsidP="0075303B">
    <w:pPr>
      <w:pStyle w:val="Pidipagina"/>
      <w:jc w:val="center"/>
    </w:pPr>
  </w:p>
  <w:p w:rsidR="00381374" w:rsidRDefault="00381374" w:rsidP="0075303B">
    <w:pPr>
      <w:pStyle w:val="Pidipagina"/>
      <w:jc w:val="center"/>
    </w:pPr>
    <w:r>
      <w:t>Crediti non contrattuali</w:t>
    </w:r>
  </w:p>
  <w:p w:rsidR="00381374" w:rsidRDefault="00381374">
    <w:pPr>
      <w:pStyle w:val="Pidipagina"/>
    </w:pPr>
  </w:p>
  <w:p w:rsidR="00381374" w:rsidRDefault="00381374" w:rsidP="004F2526">
    <w:pPr>
      <w:pStyle w:val="Pidipagina"/>
      <w:jc w:val="cen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0B4" w:rsidRDefault="00AF50B4" w:rsidP="004F2526">
      <w:pPr>
        <w:spacing w:line="240" w:lineRule="auto"/>
      </w:pPr>
      <w:r>
        <w:separator/>
      </w:r>
    </w:p>
  </w:footnote>
  <w:footnote w:type="continuationSeparator" w:id="0">
    <w:p w:rsidR="00AF50B4" w:rsidRDefault="00AF50B4" w:rsidP="004F252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374" w:rsidRDefault="00381374" w:rsidP="00AC02DC">
    <w:pPr>
      <w:pStyle w:val="Intestazione"/>
      <w:jc w:val="right"/>
      <w:rPr>
        <w:rFonts w:cs="Tahoma"/>
        <w:b/>
        <w:color w:val="17365D"/>
        <w:sz w:val="28"/>
        <w:szCs w:val="36"/>
      </w:rPr>
    </w:pPr>
    <w:r>
      <w:rPr>
        <w:rFonts w:cs="Tahoma"/>
        <w:b/>
        <w:color w:val="17365D"/>
        <w:sz w:val="28"/>
        <w:szCs w:val="36"/>
      </w:rPr>
      <w:t>EDUCAZIONE SIBERIANA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34424"/>
    <w:multiLevelType w:val="hybridMultilevel"/>
    <w:tmpl w:val="25F2149A"/>
    <w:lvl w:ilvl="0" w:tplc="07ACBD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4A2E96"/>
    <w:rsid w:val="00004A90"/>
    <w:rsid w:val="00006765"/>
    <w:rsid w:val="00010584"/>
    <w:rsid w:val="00021690"/>
    <w:rsid w:val="0002457E"/>
    <w:rsid w:val="00024681"/>
    <w:rsid w:val="00034CC4"/>
    <w:rsid w:val="000419C4"/>
    <w:rsid w:val="00046CBB"/>
    <w:rsid w:val="00052469"/>
    <w:rsid w:val="00073FCA"/>
    <w:rsid w:val="0008190E"/>
    <w:rsid w:val="00084E0B"/>
    <w:rsid w:val="000943FA"/>
    <w:rsid w:val="000B46F4"/>
    <w:rsid w:val="000C1751"/>
    <w:rsid w:val="000D30E1"/>
    <w:rsid w:val="000E3056"/>
    <w:rsid w:val="000E4CC4"/>
    <w:rsid w:val="000F0AC1"/>
    <w:rsid w:val="000F3B04"/>
    <w:rsid w:val="00102EE1"/>
    <w:rsid w:val="00127B55"/>
    <w:rsid w:val="00130CA9"/>
    <w:rsid w:val="00134368"/>
    <w:rsid w:val="00143DDA"/>
    <w:rsid w:val="0014642A"/>
    <w:rsid w:val="00156162"/>
    <w:rsid w:val="00157CB0"/>
    <w:rsid w:val="00163A18"/>
    <w:rsid w:val="00166583"/>
    <w:rsid w:val="00167276"/>
    <w:rsid w:val="00171312"/>
    <w:rsid w:val="0018288B"/>
    <w:rsid w:val="0018623C"/>
    <w:rsid w:val="00190FF2"/>
    <w:rsid w:val="00197149"/>
    <w:rsid w:val="001A0348"/>
    <w:rsid w:val="001A0B18"/>
    <w:rsid w:val="001A19CF"/>
    <w:rsid w:val="001A2F16"/>
    <w:rsid w:val="001B271A"/>
    <w:rsid w:val="001B4219"/>
    <w:rsid w:val="001C53CA"/>
    <w:rsid w:val="001E1FE0"/>
    <w:rsid w:val="001E7C9D"/>
    <w:rsid w:val="001F08FC"/>
    <w:rsid w:val="001F1B9E"/>
    <w:rsid w:val="001F465C"/>
    <w:rsid w:val="002122B7"/>
    <w:rsid w:val="002127A4"/>
    <w:rsid w:val="00213202"/>
    <w:rsid w:val="00230C64"/>
    <w:rsid w:val="00231B39"/>
    <w:rsid w:val="002451DB"/>
    <w:rsid w:val="00246D13"/>
    <w:rsid w:val="00247C47"/>
    <w:rsid w:val="002508B1"/>
    <w:rsid w:val="00251DC5"/>
    <w:rsid w:val="0025489A"/>
    <w:rsid w:val="00267856"/>
    <w:rsid w:val="00271EC3"/>
    <w:rsid w:val="002955CC"/>
    <w:rsid w:val="002966DB"/>
    <w:rsid w:val="002B1D3A"/>
    <w:rsid w:val="002D3067"/>
    <w:rsid w:val="002E3554"/>
    <w:rsid w:val="002E7069"/>
    <w:rsid w:val="002F2A45"/>
    <w:rsid w:val="00317374"/>
    <w:rsid w:val="003238C0"/>
    <w:rsid w:val="00325274"/>
    <w:rsid w:val="0034059C"/>
    <w:rsid w:val="0034677B"/>
    <w:rsid w:val="00350AB7"/>
    <w:rsid w:val="00363BFB"/>
    <w:rsid w:val="0037032B"/>
    <w:rsid w:val="00377E47"/>
    <w:rsid w:val="00381374"/>
    <w:rsid w:val="00382069"/>
    <w:rsid w:val="003845A2"/>
    <w:rsid w:val="00396A00"/>
    <w:rsid w:val="003A6165"/>
    <w:rsid w:val="003B5709"/>
    <w:rsid w:val="003F31FA"/>
    <w:rsid w:val="003F50A0"/>
    <w:rsid w:val="00400292"/>
    <w:rsid w:val="00403CF6"/>
    <w:rsid w:val="00422D72"/>
    <w:rsid w:val="00432E67"/>
    <w:rsid w:val="00432FD9"/>
    <w:rsid w:val="00437C7F"/>
    <w:rsid w:val="004516FA"/>
    <w:rsid w:val="004608D9"/>
    <w:rsid w:val="00460DD0"/>
    <w:rsid w:val="00461CBD"/>
    <w:rsid w:val="00462A5E"/>
    <w:rsid w:val="00463320"/>
    <w:rsid w:val="004649BE"/>
    <w:rsid w:val="00482DC5"/>
    <w:rsid w:val="0048409D"/>
    <w:rsid w:val="0049169F"/>
    <w:rsid w:val="004A1694"/>
    <w:rsid w:val="004A2D64"/>
    <w:rsid w:val="004A2E96"/>
    <w:rsid w:val="004A7CFD"/>
    <w:rsid w:val="004B6328"/>
    <w:rsid w:val="004C3952"/>
    <w:rsid w:val="004D3A1A"/>
    <w:rsid w:val="004D73F1"/>
    <w:rsid w:val="004E0A2F"/>
    <w:rsid w:val="004E499A"/>
    <w:rsid w:val="004E4A25"/>
    <w:rsid w:val="004E4EC8"/>
    <w:rsid w:val="004F2526"/>
    <w:rsid w:val="004F5BCF"/>
    <w:rsid w:val="00517380"/>
    <w:rsid w:val="0051783A"/>
    <w:rsid w:val="005230F4"/>
    <w:rsid w:val="00525E8A"/>
    <w:rsid w:val="0053564B"/>
    <w:rsid w:val="00536020"/>
    <w:rsid w:val="00543CC5"/>
    <w:rsid w:val="005458C2"/>
    <w:rsid w:val="00553202"/>
    <w:rsid w:val="0055456E"/>
    <w:rsid w:val="00555D6E"/>
    <w:rsid w:val="005606CA"/>
    <w:rsid w:val="00570B59"/>
    <w:rsid w:val="00571564"/>
    <w:rsid w:val="0057503A"/>
    <w:rsid w:val="00596B26"/>
    <w:rsid w:val="005A280B"/>
    <w:rsid w:val="005C437B"/>
    <w:rsid w:val="005E4A9C"/>
    <w:rsid w:val="005F40FA"/>
    <w:rsid w:val="006035F9"/>
    <w:rsid w:val="00604882"/>
    <w:rsid w:val="00613477"/>
    <w:rsid w:val="0061363A"/>
    <w:rsid w:val="00627CFE"/>
    <w:rsid w:val="00630ECC"/>
    <w:rsid w:val="00632E3A"/>
    <w:rsid w:val="00645727"/>
    <w:rsid w:val="00650655"/>
    <w:rsid w:val="006668B4"/>
    <w:rsid w:val="00673C0D"/>
    <w:rsid w:val="00681A9F"/>
    <w:rsid w:val="0069198C"/>
    <w:rsid w:val="006946C5"/>
    <w:rsid w:val="006C164B"/>
    <w:rsid w:val="006C16D4"/>
    <w:rsid w:val="006C7540"/>
    <w:rsid w:val="006D30E7"/>
    <w:rsid w:val="006E7C70"/>
    <w:rsid w:val="006F37F4"/>
    <w:rsid w:val="0070010B"/>
    <w:rsid w:val="00710D14"/>
    <w:rsid w:val="00725371"/>
    <w:rsid w:val="00727969"/>
    <w:rsid w:val="0073045D"/>
    <w:rsid w:val="00730C6A"/>
    <w:rsid w:val="00746A83"/>
    <w:rsid w:val="0074701F"/>
    <w:rsid w:val="0075303B"/>
    <w:rsid w:val="00760FD9"/>
    <w:rsid w:val="007676CB"/>
    <w:rsid w:val="00775767"/>
    <w:rsid w:val="007771DA"/>
    <w:rsid w:val="00790E0D"/>
    <w:rsid w:val="00792FE0"/>
    <w:rsid w:val="007A44C1"/>
    <w:rsid w:val="007B5297"/>
    <w:rsid w:val="007B7F3E"/>
    <w:rsid w:val="007C14E1"/>
    <w:rsid w:val="007E00CF"/>
    <w:rsid w:val="007F117D"/>
    <w:rsid w:val="007F3F66"/>
    <w:rsid w:val="00802365"/>
    <w:rsid w:val="00816299"/>
    <w:rsid w:val="00821F3F"/>
    <w:rsid w:val="008240A3"/>
    <w:rsid w:val="00825964"/>
    <w:rsid w:val="00837AE2"/>
    <w:rsid w:val="00837B10"/>
    <w:rsid w:val="00846A99"/>
    <w:rsid w:val="00851C09"/>
    <w:rsid w:val="008542D9"/>
    <w:rsid w:val="0085626A"/>
    <w:rsid w:val="008609A7"/>
    <w:rsid w:val="008772BC"/>
    <w:rsid w:val="00880637"/>
    <w:rsid w:val="00884482"/>
    <w:rsid w:val="00885D7E"/>
    <w:rsid w:val="0089698D"/>
    <w:rsid w:val="008A2AB6"/>
    <w:rsid w:val="008B152A"/>
    <w:rsid w:val="008B2921"/>
    <w:rsid w:val="008B2AF2"/>
    <w:rsid w:val="008C35C0"/>
    <w:rsid w:val="008E13DB"/>
    <w:rsid w:val="008F4F9E"/>
    <w:rsid w:val="008F7546"/>
    <w:rsid w:val="00904BA1"/>
    <w:rsid w:val="00912A2E"/>
    <w:rsid w:val="00922E4F"/>
    <w:rsid w:val="00923BEC"/>
    <w:rsid w:val="009356A1"/>
    <w:rsid w:val="009454FA"/>
    <w:rsid w:val="0094556B"/>
    <w:rsid w:val="00952074"/>
    <w:rsid w:val="00955D5C"/>
    <w:rsid w:val="00971CE4"/>
    <w:rsid w:val="00972CF4"/>
    <w:rsid w:val="0097396F"/>
    <w:rsid w:val="00976997"/>
    <w:rsid w:val="009806D8"/>
    <w:rsid w:val="009908D0"/>
    <w:rsid w:val="00995EFC"/>
    <w:rsid w:val="00997A02"/>
    <w:rsid w:val="009C618A"/>
    <w:rsid w:val="009D0698"/>
    <w:rsid w:val="009D1F0C"/>
    <w:rsid w:val="009D393E"/>
    <w:rsid w:val="009F29BB"/>
    <w:rsid w:val="00A034FB"/>
    <w:rsid w:val="00A0634C"/>
    <w:rsid w:val="00A22D49"/>
    <w:rsid w:val="00A42805"/>
    <w:rsid w:val="00A474B0"/>
    <w:rsid w:val="00A57006"/>
    <w:rsid w:val="00A573AE"/>
    <w:rsid w:val="00A71DDA"/>
    <w:rsid w:val="00A76A57"/>
    <w:rsid w:val="00A8412E"/>
    <w:rsid w:val="00AA49B0"/>
    <w:rsid w:val="00AA4E81"/>
    <w:rsid w:val="00AB48E6"/>
    <w:rsid w:val="00AB57A7"/>
    <w:rsid w:val="00AB799C"/>
    <w:rsid w:val="00AC02DC"/>
    <w:rsid w:val="00AC7FA5"/>
    <w:rsid w:val="00AD572B"/>
    <w:rsid w:val="00AE6959"/>
    <w:rsid w:val="00AE6EFB"/>
    <w:rsid w:val="00AF2915"/>
    <w:rsid w:val="00AF3E2E"/>
    <w:rsid w:val="00AF50B4"/>
    <w:rsid w:val="00B15E03"/>
    <w:rsid w:val="00B2176E"/>
    <w:rsid w:val="00B23DD3"/>
    <w:rsid w:val="00B24A57"/>
    <w:rsid w:val="00B27F7C"/>
    <w:rsid w:val="00B42F4E"/>
    <w:rsid w:val="00B54A1D"/>
    <w:rsid w:val="00B56952"/>
    <w:rsid w:val="00B71FD2"/>
    <w:rsid w:val="00B7258F"/>
    <w:rsid w:val="00B8354D"/>
    <w:rsid w:val="00B837A5"/>
    <w:rsid w:val="00B84C08"/>
    <w:rsid w:val="00BA1CBE"/>
    <w:rsid w:val="00BA2BB7"/>
    <w:rsid w:val="00BB5416"/>
    <w:rsid w:val="00BC1067"/>
    <w:rsid w:val="00BC1193"/>
    <w:rsid w:val="00BC31DB"/>
    <w:rsid w:val="00BD5D5E"/>
    <w:rsid w:val="00BF0637"/>
    <w:rsid w:val="00C12FDF"/>
    <w:rsid w:val="00C1657B"/>
    <w:rsid w:val="00C2757F"/>
    <w:rsid w:val="00C31C20"/>
    <w:rsid w:val="00C32D98"/>
    <w:rsid w:val="00C36DD3"/>
    <w:rsid w:val="00C36F65"/>
    <w:rsid w:val="00C420FF"/>
    <w:rsid w:val="00C43CBA"/>
    <w:rsid w:val="00C44F31"/>
    <w:rsid w:val="00C47C41"/>
    <w:rsid w:val="00C52823"/>
    <w:rsid w:val="00C52A93"/>
    <w:rsid w:val="00C64C35"/>
    <w:rsid w:val="00C678C3"/>
    <w:rsid w:val="00C72681"/>
    <w:rsid w:val="00CA1CF3"/>
    <w:rsid w:val="00CA74BA"/>
    <w:rsid w:val="00CB0D9B"/>
    <w:rsid w:val="00CB4269"/>
    <w:rsid w:val="00CC0D49"/>
    <w:rsid w:val="00CE1FD3"/>
    <w:rsid w:val="00CE3D0B"/>
    <w:rsid w:val="00CE7792"/>
    <w:rsid w:val="00CF4E08"/>
    <w:rsid w:val="00D034D3"/>
    <w:rsid w:val="00D112D5"/>
    <w:rsid w:val="00D13C53"/>
    <w:rsid w:val="00D14BB1"/>
    <w:rsid w:val="00D24A9B"/>
    <w:rsid w:val="00D3161B"/>
    <w:rsid w:val="00D46501"/>
    <w:rsid w:val="00D55738"/>
    <w:rsid w:val="00D6024F"/>
    <w:rsid w:val="00D677AF"/>
    <w:rsid w:val="00D7020C"/>
    <w:rsid w:val="00D72971"/>
    <w:rsid w:val="00D7680A"/>
    <w:rsid w:val="00D77126"/>
    <w:rsid w:val="00D81B6F"/>
    <w:rsid w:val="00D86E24"/>
    <w:rsid w:val="00DB16E4"/>
    <w:rsid w:val="00DB3AC6"/>
    <w:rsid w:val="00DC3C18"/>
    <w:rsid w:val="00DC6D5F"/>
    <w:rsid w:val="00DE6E0B"/>
    <w:rsid w:val="00E01FB1"/>
    <w:rsid w:val="00E06B1F"/>
    <w:rsid w:val="00E21F59"/>
    <w:rsid w:val="00E2223B"/>
    <w:rsid w:val="00E23E72"/>
    <w:rsid w:val="00E31474"/>
    <w:rsid w:val="00E32799"/>
    <w:rsid w:val="00E349A6"/>
    <w:rsid w:val="00E4183A"/>
    <w:rsid w:val="00E56A15"/>
    <w:rsid w:val="00E66FB1"/>
    <w:rsid w:val="00E7008C"/>
    <w:rsid w:val="00E72480"/>
    <w:rsid w:val="00E76C9E"/>
    <w:rsid w:val="00E777AB"/>
    <w:rsid w:val="00E81119"/>
    <w:rsid w:val="00E8123F"/>
    <w:rsid w:val="00E85CF0"/>
    <w:rsid w:val="00E90B7E"/>
    <w:rsid w:val="00E958E5"/>
    <w:rsid w:val="00EA2717"/>
    <w:rsid w:val="00EA3DF5"/>
    <w:rsid w:val="00EB203C"/>
    <w:rsid w:val="00EB5CE8"/>
    <w:rsid w:val="00EC1253"/>
    <w:rsid w:val="00EC6E50"/>
    <w:rsid w:val="00ED15DB"/>
    <w:rsid w:val="00ED7F0D"/>
    <w:rsid w:val="00EE5EDD"/>
    <w:rsid w:val="00EF5275"/>
    <w:rsid w:val="00EF73D1"/>
    <w:rsid w:val="00F016EB"/>
    <w:rsid w:val="00F02FA6"/>
    <w:rsid w:val="00F052F2"/>
    <w:rsid w:val="00F10412"/>
    <w:rsid w:val="00F13F52"/>
    <w:rsid w:val="00F1731F"/>
    <w:rsid w:val="00F2216F"/>
    <w:rsid w:val="00F23D3D"/>
    <w:rsid w:val="00F24017"/>
    <w:rsid w:val="00F266A7"/>
    <w:rsid w:val="00F306EA"/>
    <w:rsid w:val="00F30C74"/>
    <w:rsid w:val="00F3616F"/>
    <w:rsid w:val="00F3791B"/>
    <w:rsid w:val="00F413AC"/>
    <w:rsid w:val="00F51CF0"/>
    <w:rsid w:val="00F53993"/>
    <w:rsid w:val="00F551DF"/>
    <w:rsid w:val="00F56049"/>
    <w:rsid w:val="00F5722F"/>
    <w:rsid w:val="00F61B3A"/>
    <w:rsid w:val="00F646D8"/>
    <w:rsid w:val="00F64F02"/>
    <w:rsid w:val="00F66F1D"/>
    <w:rsid w:val="00F6746B"/>
    <w:rsid w:val="00F72995"/>
    <w:rsid w:val="00F916A5"/>
    <w:rsid w:val="00F931FC"/>
    <w:rsid w:val="00F95C1E"/>
    <w:rsid w:val="00FB111D"/>
    <w:rsid w:val="00FB2C02"/>
    <w:rsid w:val="00FB3474"/>
    <w:rsid w:val="00FB38CB"/>
    <w:rsid w:val="00FC4C9B"/>
    <w:rsid w:val="00FE3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2E96"/>
    <w:pPr>
      <w:suppressAutoHyphens/>
      <w:spacing w:line="360" w:lineRule="auto"/>
      <w:jc w:val="both"/>
    </w:pPr>
    <w:rPr>
      <w:rFonts w:ascii="Tahoma" w:eastAsia="Times New Roman" w:hAnsi="Tahoma"/>
      <w:sz w:val="24"/>
      <w:szCs w:val="24"/>
      <w:lang w:eastAsia="ar-SA"/>
    </w:rPr>
  </w:style>
  <w:style w:type="paragraph" w:styleId="Titolo3">
    <w:name w:val="heading 3"/>
    <w:basedOn w:val="Normale"/>
    <w:link w:val="Titolo3Carattere"/>
    <w:uiPriority w:val="9"/>
    <w:qFormat/>
    <w:rsid w:val="007B5297"/>
    <w:pPr>
      <w:suppressAutoHyphens w:val="0"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4A2E96"/>
    <w:pPr>
      <w:suppressAutoHyphens w:val="0"/>
      <w:spacing w:line="240" w:lineRule="auto"/>
      <w:jc w:val="center"/>
    </w:pPr>
    <w:rPr>
      <w:rFonts w:ascii="Times New Roman" w:hAnsi="Times New Roman"/>
      <w:sz w:val="32"/>
      <w:lang w:val="en-GB" w:eastAsia="it-IT"/>
    </w:rPr>
  </w:style>
  <w:style w:type="character" w:customStyle="1" w:styleId="TitoloCarattere">
    <w:name w:val="Titolo Carattere"/>
    <w:link w:val="Titolo"/>
    <w:rsid w:val="004A2E96"/>
    <w:rPr>
      <w:rFonts w:ascii="Times New Roman" w:eastAsia="Times New Roman" w:hAnsi="Times New Roman" w:cs="Times New Roman"/>
      <w:sz w:val="32"/>
      <w:szCs w:val="24"/>
      <w:lang w:val="en-GB" w:eastAsia="it-IT"/>
    </w:rPr>
  </w:style>
  <w:style w:type="character" w:customStyle="1" w:styleId="Corpodeltesto2Carattere">
    <w:name w:val="Corpo del testo 2 Carattere"/>
    <w:link w:val="Corpodeltesto2"/>
    <w:locked/>
    <w:rsid w:val="004A2E96"/>
    <w:rPr>
      <w:sz w:val="28"/>
    </w:rPr>
  </w:style>
  <w:style w:type="paragraph" w:styleId="Corpodeltesto2">
    <w:name w:val="Body Text 2"/>
    <w:basedOn w:val="Normale"/>
    <w:link w:val="Corpodeltesto2Carattere"/>
    <w:rsid w:val="004A2E96"/>
    <w:pPr>
      <w:suppressAutoHyphens w:val="0"/>
      <w:spacing w:line="240" w:lineRule="auto"/>
    </w:pPr>
    <w:rPr>
      <w:rFonts w:ascii="Calibri" w:eastAsia="Calibri" w:hAnsi="Calibri"/>
      <w:sz w:val="28"/>
      <w:szCs w:val="20"/>
    </w:rPr>
  </w:style>
  <w:style w:type="character" w:customStyle="1" w:styleId="Corpodeltesto2Carattere1">
    <w:name w:val="Corpo del testo 2 Carattere1"/>
    <w:uiPriority w:val="99"/>
    <w:semiHidden/>
    <w:rsid w:val="004A2E96"/>
    <w:rPr>
      <w:rFonts w:ascii="Tahoma" w:eastAsia="Times New Roman" w:hAnsi="Tahoma" w:cs="Times New Roman"/>
      <w:sz w:val="24"/>
      <w:szCs w:val="24"/>
      <w:lang w:eastAsia="ar-SA"/>
    </w:rPr>
  </w:style>
  <w:style w:type="character" w:styleId="Collegamentoipertestuale">
    <w:name w:val="Hyperlink"/>
    <w:unhideWhenUsed/>
    <w:rsid w:val="004A2E96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F2526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4F2526"/>
    <w:rPr>
      <w:rFonts w:ascii="Tahoma" w:eastAsia="Times New Roman" w:hAnsi="Tahoma"/>
      <w:lang w:eastAsia="ar-SA"/>
    </w:rPr>
  </w:style>
  <w:style w:type="character" w:styleId="Rimandonotadichiusura">
    <w:name w:val="endnote reference"/>
    <w:uiPriority w:val="99"/>
    <w:semiHidden/>
    <w:unhideWhenUsed/>
    <w:rsid w:val="004F2526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F25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F2526"/>
    <w:rPr>
      <w:rFonts w:ascii="Tahoma" w:eastAsia="Times New Roman" w:hAnsi="Tahoma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F25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F2526"/>
    <w:rPr>
      <w:rFonts w:ascii="Tahoma" w:eastAsia="Times New Roman" w:hAnsi="Tahoma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6F3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link w:val="Titolo3"/>
    <w:uiPriority w:val="9"/>
    <w:semiHidden/>
    <w:rsid w:val="007B5297"/>
    <w:rPr>
      <w:rFonts w:ascii="Times New Roman" w:hAnsi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EA2717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Calibri" w:hAnsi="Times New Roman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85626A"/>
    <w:pPr>
      <w:suppressAutoHyphens w:val="0"/>
      <w:spacing w:line="240" w:lineRule="auto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semiHidden/>
    <w:rsid w:val="0085626A"/>
    <w:rPr>
      <w:rFonts w:ascii="Consolas" w:eastAsia="Calibri" w:hAnsi="Consolas" w:cs="Times New Roman"/>
      <w:sz w:val="21"/>
      <w:szCs w:val="21"/>
      <w:lang w:eastAsia="en-US"/>
    </w:rPr>
  </w:style>
  <w:style w:type="paragraph" w:styleId="Nessunaspaziatura">
    <w:name w:val="No Spacing"/>
    <w:basedOn w:val="Normale"/>
    <w:link w:val="NessunaspaziaturaCarattere"/>
    <w:uiPriority w:val="1"/>
    <w:qFormat/>
    <w:rsid w:val="009C618A"/>
    <w:pPr>
      <w:suppressAutoHyphens w:val="0"/>
      <w:spacing w:line="240" w:lineRule="auto"/>
      <w:jc w:val="left"/>
    </w:pPr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9C618A"/>
    <w:rPr>
      <w:rFonts w:eastAsia="Times New Roman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A99"/>
    <w:pPr>
      <w:spacing w:line="240" w:lineRule="auto"/>
    </w:pPr>
    <w:rPr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46A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317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98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82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06924">
                          <w:marLeft w:val="300"/>
                          <w:marRight w:val="0"/>
                          <w:marTop w:val="0"/>
                          <w:marBottom w:val="60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03531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single" w:sz="6" w:space="8" w:color="E8E8E8"/>
                                <w:left w:val="single" w:sz="6" w:space="9" w:color="E8E8E8"/>
                                <w:bottom w:val="single" w:sz="6" w:space="8" w:color="E8E8E8"/>
                                <w:right w:val="single" w:sz="6" w:space="9" w:color="E8E8E8"/>
                              </w:divBdr>
                              <w:divsChild>
                                <w:div w:id="77051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73013">
                                      <w:marLeft w:val="0"/>
                                      <w:marRight w:val="-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E8E8E8"/>
                                            <w:left w:val="single" w:sz="6" w:space="1" w:color="E8E8E8"/>
                                            <w:bottom w:val="single" w:sz="6" w:space="2" w:color="E8E8E8"/>
                                            <w:right w:val="single" w:sz="6" w:space="8" w:color="E8E8E8"/>
                                          </w:divBdr>
                                          <w:divsChild>
                                            <w:div w:id="30901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160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752428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354486">
                                              <w:marLeft w:val="6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dotted" w:sz="6" w:space="2" w:color="DEDEDE"/>
                                                <w:left w:val="none" w:sz="0" w:space="0" w:color="auto"/>
                                                <w:bottom w:val="dotted" w:sz="6" w:space="2" w:color="DEDEDE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lucreziaviti@yahoo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01distribution.it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l.viti@raicinem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173EB-2FF5-4856-96DF-DFD807A0C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CATTLEYA</vt:lpstr>
    </vt:vector>
  </TitlesOfParts>
  <Company>RAI Radiotelevisione Italiana</Company>
  <LinksUpToDate>false</LinksUpToDate>
  <CharactersWithSpaces>3180</CharactersWithSpaces>
  <SharedDoc>false</SharedDoc>
  <HLinks>
    <vt:vector size="12" baseType="variant">
      <vt:variant>
        <vt:i4>6553656</vt:i4>
      </vt:variant>
      <vt:variant>
        <vt:i4>6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6094862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CATTLEYA</dc:title>
  <dc:creator>giada</dc:creator>
  <cp:lastModifiedBy>erc0044</cp:lastModifiedBy>
  <cp:revision>2</cp:revision>
  <cp:lastPrinted>2013-02-20T17:23:00Z</cp:lastPrinted>
  <dcterms:created xsi:type="dcterms:W3CDTF">2013-07-24T13:45:00Z</dcterms:created>
  <dcterms:modified xsi:type="dcterms:W3CDTF">2013-07-24T13:45:00Z</dcterms:modified>
</cp:coreProperties>
</file>