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837"/>
        <w:gridCol w:w="4795"/>
      </w:tblGrid>
      <w:tr w:rsidR="004751DF" w:rsidRPr="004751DF" w:rsidTr="004751DF">
        <w:trPr>
          <w:trHeight w:val="713"/>
        </w:trPr>
        <w:tc>
          <w:tcPr>
            <w:tcW w:w="4889" w:type="dxa"/>
            <w:hideMark/>
          </w:tcPr>
          <w:p w:rsidR="004751DF" w:rsidRPr="004751DF" w:rsidRDefault="004751DF" w:rsidP="004751DF">
            <w:pPr>
              <w:spacing w:after="20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51DF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17C0627" wp14:editId="710D5A6F">
                  <wp:extent cx="2148840" cy="381000"/>
                  <wp:effectExtent l="0" t="0" r="3810" b="0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hideMark/>
          </w:tcPr>
          <w:p w:rsidR="004751DF" w:rsidRPr="004751DF" w:rsidRDefault="005931A2" w:rsidP="004751DF">
            <w:pPr>
              <w:tabs>
                <w:tab w:val="center" w:pos="2336"/>
              </w:tabs>
              <w:spacing w:after="20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51DF">
              <w:rPr>
                <w:rFonts w:ascii="Calibri" w:hAnsi="Calibri"/>
                <w:noProof/>
                <w:sz w:val="22"/>
                <w:szCs w:val="22"/>
              </w:rPr>
              <w:object w:dxaOrig="2376" w:dyaOrig="6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8.65pt;height:33.35pt;mso-width-percent:0;mso-height-percent:0;mso-width-percent:0;mso-height-percent:0" o:ole="">
                  <v:imagedata r:id="rId9" o:title=""/>
                </v:shape>
                <o:OLEObject Type="Embed" ProgID="PBrush" ShapeID="_x0000_i1025" DrawAspect="Content" ObjectID="_1594198906" r:id="rId10"/>
              </w:object>
            </w:r>
          </w:p>
        </w:tc>
      </w:tr>
    </w:tbl>
    <w:p w:rsidR="004751DF" w:rsidRPr="004751DF" w:rsidRDefault="004751DF" w:rsidP="004751DF">
      <w:pPr>
        <w:jc w:val="center"/>
        <w:rPr>
          <w:rFonts w:ascii="Arial" w:hAnsi="Arial" w:cs="Arial"/>
          <w:sz w:val="28"/>
          <w:szCs w:val="28"/>
        </w:rPr>
      </w:pPr>
      <w:r w:rsidRPr="004751DF">
        <w:rPr>
          <w:rFonts w:ascii="Arial" w:hAnsi="Arial" w:cs="Arial"/>
          <w:sz w:val="28"/>
          <w:szCs w:val="28"/>
        </w:rPr>
        <w:t>presentano</w:t>
      </w:r>
    </w:p>
    <w:p w:rsidR="004751DF" w:rsidRPr="004751DF" w:rsidRDefault="004751DF" w:rsidP="004751DF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4751DF">
        <w:rPr>
          <w:rFonts w:ascii="Arial" w:hAnsi="Arial" w:cs="Arial"/>
          <w:sz w:val="28"/>
          <w:szCs w:val="28"/>
        </w:rPr>
        <w:t xml:space="preserve">una produzione </w:t>
      </w:r>
      <w:r w:rsidRPr="004751DF">
        <w:rPr>
          <w:rFonts w:ascii="Arial" w:hAnsi="Arial" w:cs="Arial"/>
          <w:b/>
          <w:sz w:val="28"/>
          <w:szCs w:val="28"/>
        </w:rPr>
        <w:t>Cattleya</w:t>
      </w:r>
      <w:r w:rsidRPr="004751DF">
        <w:rPr>
          <w:rFonts w:ascii="Arial" w:hAnsi="Arial" w:cs="Arial"/>
          <w:sz w:val="28"/>
          <w:szCs w:val="28"/>
        </w:rPr>
        <w:t xml:space="preserve"> con </w:t>
      </w:r>
      <w:r w:rsidRPr="004751DF">
        <w:rPr>
          <w:rFonts w:ascii="Arial" w:hAnsi="Arial" w:cs="Arial"/>
          <w:b/>
          <w:sz w:val="28"/>
          <w:szCs w:val="28"/>
        </w:rPr>
        <w:t>Rai Cinema</w:t>
      </w:r>
      <w:r w:rsidRPr="004751DF">
        <w:rPr>
          <w:rFonts w:ascii="Arial" w:hAnsi="Arial" w:cs="Arial"/>
          <w:sz w:val="28"/>
          <w:szCs w:val="28"/>
        </w:rPr>
        <w:t xml:space="preserve"> </w:t>
      </w:r>
    </w:p>
    <w:p w:rsidR="004751DF" w:rsidRPr="004751DF" w:rsidRDefault="004751DF" w:rsidP="004751DF">
      <w:pPr>
        <w:jc w:val="center"/>
        <w:rPr>
          <w:rFonts w:ascii="Arial" w:hAnsi="Arial" w:cs="Arial"/>
          <w:sz w:val="28"/>
          <w:szCs w:val="28"/>
        </w:rPr>
      </w:pPr>
    </w:p>
    <w:p w:rsidR="004751DF" w:rsidRPr="004751DF" w:rsidRDefault="004751DF" w:rsidP="004751DF">
      <w:pPr>
        <w:jc w:val="center"/>
        <w:rPr>
          <w:rFonts w:ascii="Arial" w:hAnsi="Arial" w:cs="Arial"/>
          <w:sz w:val="28"/>
          <w:szCs w:val="28"/>
        </w:rPr>
      </w:pPr>
    </w:p>
    <w:p w:rsidR="004751DF" w:rsidRPr="004751DF" w:rsidRDefault="004751DF" w:rsidP="004751DF">
      <w:pPr>
        <w:jc w:val="center"/>
        <w:rPr>
          <w:rFonts w:ascii="Arial" w:hAnsi="Arial" w:cs="Arial"/>
          <w:sz w:val="28"/>
          <w:szCs w:val="28"/>
        </w:rPr>
      </w:pPr>
      <w:r w:rsidRPr="004751DF">
        <w:rPr>
          <w:rFonts w:ascii="Arial" w:hAnsi="Arial" w:cs="Arial"/>
          <w:sz w:val="28"/>
          <w:szCs w:val="28"/>
        </w:rPr>
        <w:t>un film di</w:t>
      </w:r>
    </w:p>
    <w:p w:rsidR="004751DF" w:rsidRPr="004751DF" w:rsidRDefault="004751DF" w:rsidP="004751DF">
      <w:pPr>
        <w:jc w:val="center"/>
        <w:rPr>
          <w:rFonts w:ascii="Arial" w:hAnsi="Arial" w:cs="Arial"/>
          <w:b/>
          <w:sz w:val="28"/>
          <w:szCs w:val="28"/>
        </w:rPr>
      </w:pPr>
      <w:r w:rsidRPr="004751DF">
        <w:rPr>
          <w:rFonts w:ascii="Arial" w:hAnsi="Arial" w:cs="Arial"/>
          <w:b/>
          <w:sz w:val="28"/>
          <w:szCs w:val="28"/>
        </w:rPr>
        <w:t>Daniele Luchetti</w:t>
      </w:r>
    </w:p>
    <w:p w:rsidR="004751DF" w:rsidRPr="004751DF" w:rsidRDefault="004751DF" w:rsidP="004751DF">
      <w:pPr>
        <w:spacing w:before="100" w:beforeAutospacing="1"/>
        <w:rPr>
          <w:rFonts w:ascii="Arial" w:hAnsi="Arial" w:cs="Arial"/>
          <w:b/>
          <w:i/>
          <w:color w:val="000000"/>
          <w:sz w:val="36"/>
          <w:szCs w:val="36"/>
        </w:rPr>
      </w:pPr>
    </w:p>
    <w:p w:rsidR="004751DF" w:rsidRPr="004751DF" w:rsidRDefault="004751DF" w:rsidP="004751DF">
      <w:pPr>
        <w:spacing w:before="100" w:beforeAutospacing="1"/>
        <w:jc w:val="center"/>
        <w:rPr>
          <w:rFonts w:ascii="Arial" w:hAnsi="Arial" w:cs="Arial"/>
          <w:color w:val="000000"/>
          <w:sz w:val="28"/>
          <w:szCs w:val="28"/>
        </w:rPr>
      </w:pPr>
      <w:r w:rsidRPr="004751DF">
        <w:rPr>
          <w:rFonts w:ascii="Arial" w:hAnsi="Arial" w:cs="Arial"/>
          <w:b/>
          <w:i/>
          <w:noProof/>
          <w:color w:val="000000"/>
          <w:sz w:val="60"/>
          <w:szCs w:val="60"/>
        </w:rPr>
        <w:drawing>
          <wp:inline distT="0" distB="0" distL="0" distR="0" wp14:anchorId="78D0E3E6" wp14:editId="32757C12">
            <wp:extent cx="4168140" cy="1003065"/>
            <wp:effectExtent l="0" t="0" r="3810" b="698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518" cy="101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1DF" w:rsidRPr="004751DF" w:rsidRDefault="004751DF" w:rsidP="004751DF">
      <w:pPr>
        <w:spacing w:before="100" w:beforeAutospacing="1"/>
        <w:jc w:val="center"/>
        <w:rPr>
          <w:rFonts w:ascii="Arial" w:hAnsi="Arial" w:cs="Arial"/>
          <w:color w:val="000000"/>
          <w:sz w:val="28"/>
          <w:szCs w:val="28"/>
        </w:rPr>
      </w:pPr>
      <w:r w:rsidRPr="004751DF">
        <w:rPr>
          <w:rFonts w:ascii="Arial" w:hAnsi="Arial" w:cs="Arial"/>
          <w:sz w:val="28"/>
          <w:szCs w:val="28"/>
        </w:rPr>
        <w:t>con</w:t>
      </w:r>
    </w:p>
    <w:p w:rsidR="004751DF" w:rsidRPr="004751DF" w:rsidRDefault="004751DF" w:rsidP="004751DF">
      <w:pPr>
        <w:spacing w:before="100" w:beforeAutospacing="1"/>
        <w:jc w:val="center"/>
        <w:rPr>
          <w:rFonts w:ascii="Arial" w:hAnsi="Arial" w:cs="Arial"/>
          <w:b/>
          <w:sz w:val="28"/>
          <w:szCs w:val="28"/>
        </w:rPr>
      </w:pPr>
      <w:r w:rsidRPr="004751DF">
        <w:rPr>
          <w:rFonts w:ascii="Arial" w:hAnsi="Arial" w:cs="Arial"/>
          <w:b/>
          <w:sz w:val="28"/>
          <w:szCs w:val="28"/>
        </w:rPr>
        <w:t>Marco Giallini e Elio Germano</w:t>
      </w:r>
    </w:p>
    <w:p w:rsidR="004751DF" w:rsidRPr="004751DF" w:rsidRDefault="004751DF" w:rsidP="004751DF">
      <w:pPr>
        <w:spacing w:before="100" w:beforeAutospacing="1"/>
        <w:jc w:val="center"/>
        <w:rPr>
          <w:rFonts w:ascii="Arial" w:hAnsi="Arial" w:cs="Arial"/>
          <w:color w:val="000000"/>
          <w:sz w:val="28"/>
          <w:szCs w:val="28"/>
        </w:rPr>
      </w:pPr>
      <w:r w:rsidRPr="004751DF">
        <w:rPr>
          <w:rFonts w:ascii="Arial" w:hAnsi="Arial" w:cs="Arial"/>
          <w:color w:val="000000"/>
          <w:sz w:val="28"/>
          <w:szCs w:val="28"/>
        </w:rPr>
        <w:t>sceneggiatura</w:t>
      </w:r>
    </w:p>
    <w:p w:rsidR="004751DF" w:rsidRPr="004751DF" w:rsidRDefault="004751DF" w:rsidP="004751DF">
      <w:pPr>
        <w:spacing w:before="100" w:beforeAutospacing="1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51DF">
        <w:rPr>
          <w:rFonts w:ascii="Arial" w:hAnsi="Arial" w:cs="Arial"/>
          <w:b/>
          <w:color w:val="000000"/>
          <w:sz w:val="28"/>
          <w:szCs w:val="28"/>
        </w:rPr>
        <w:t>Daniele Luchetti</w:t>
      </w:r>
    </w:p>
    <w:p w:rsidR="004751DF" w:rsidRPr="004751DF" w:rsidRDefault="004751DF" w:rsidP="004751DF">
      <w:pPr>
        <w:spacing w:before="100" w:beforeAutospacing="1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51DF">
        <w:rPr>
          <w:rFonts w:ascii="Arial" w:hAnsi="Arial" w:cs="Arial"/>
          <w:b/>
          <w:color w:val="000000"/>
          <w:sz w:val="28"/>
          <w:szCs w:val="28"/>
        </w:rPr>
        <w:t>Sandro Petraglia</w:t>
      </w:r>
    </w:p>
    <w:p w:rsidR="004751DF" w:rsidRPr="004751DF" w:rsidRDefault="004751DF" w:rsidP="004751DF">
      <w:pPr>
        <w:spacing w:before="100" w:beforeAutospacing="1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51DF">
        <w:rPr>
          <w:rFonts w:ascii="Arial" w:hAnsi="Arial" w:cs="Arial"/>
          <w:b/>
          <w:color w:val="000000"/>
          <w:sz w:val="28"/>
          <w:szCs w:val="28"/>
        </w:rPr>
        <w:t>Giulia Calenda</w:t>
      </w:r>
    </w:p>
    <w:p w:rsidR="00643150" w:rsidRDefault="00643150" w:rsidP="00130F84">
      <w:pPr>
        <w:pStyle w:val="Grigliamedia21"/>
        <w:jc w:val="center"/>
      </w:pPr>
    </w:p>
    <w:p w:rsidR="00804BA2" w:rsidRPr="00130F84" w:rsidRDefault="00804BA2" w:rsidP="00130F84">
      <w:pPr>
        <w:pStyle w:val="Grigliamedia21"/>
        <w:jc w:val="center"/>
      </w:pPr>
    </w:p>
    <w:p w:rsidR="004E6869" w:rsidRDefault="00AB06BE" w:rsidP="004751DF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4E041E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BA5B95">
        <w:rPr>
          <w:rFonts w:ascii="Calibri" w:hAnsi="Calibri"/>
          <w:b/>
          <w:color w:val="FF0000"/>
          <w:w w:val="113"/>
          <w:sz w:val="27"/>
          <w:szCs w:val="27"/>
        </w:rPr>
        <w:t>2</w:t>
      </w:r>
      <w:bookmarkStart w:id="0" w:name="_GoBack"/>
      <w:bookmarkEnd w:id="0"/>
      <w:r w:rsidR="00BA5B95">
        <w:rPr>
          <w:rFonts w:ascii="Calibri" w:hAnsi="Calibri"/>
          <w:b/>
          <w:color w:val="FF0000"/>
          <w:w w:val="113"/>
          <w:sz w:val="27"/>
          <w:szCs w:val="27"/>
        </w:rPr>
        <w:t>3</w:t>
      </w:r>
      <w:r w:rsidR="004751DF">
        <w:rPr>
          <w:rFonts w:ascii="Calibri" w:hAnsi="Calibri"/>
          <w:b/>
          <w:color w:val="FF0000"/>
          <w:w w:val="113"/>
          <w:sz w:val="27"/>
          <w:szCs w:val="27"/>
        </w:rPr>
        <w:t xml:space="preserve"> AGOSTO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4E041E" w:rsidRPr="004E041E" w:rsidRDefault="004E041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4E041E">
        <w:rPr>
          <w:rFonts w:ascii="Calibri" w:hAnsi="Calibri"/>
          <w:b/>
          <w:color w:val="FF0000"/>
          <w:w w:val="113"/>
          <w:sz w:val="27"/>
          <w:szCs w:val="27"/>
        </w:rPr>
        <w:t>IN VENDITA IN DVD E BLU-RAY DISC</w:t>
      </w: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4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5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4751DF" w:rsidRPr="004751DF" w:rsidRDefault="004751DF" w:rsidP="004751DF">
      <w:pPr>
        <w:jc w:val="both"/>
        <w:rPr>
          <w:rFonts w:ascii="Calibri" w:hAnsi="Calibri"/>
          <w:i/>
        </w:rPr>
      </w:pPr>
      <w:r w:rsidRPr="004751DF">
        <w:rPr>
          <w:rFonts w:ascii="Calibri" w:hAnsi="Calibri"/>
          <w:i/>
        </w:rPr>
        <w:t>Marco Giallini è Numa Tempesta, un finanziere che gestisce un fondo da un miliardo e mezzo di euro e abita da solo nel suo immenso hotel deserto, pieno di letti in cui lui non riesce a chiudere occhio. Tempesta ha soldi, carisma, fiuto per gli affari e pochi scrupoli. Un giorno la legge gli presenta il conto: a causa di una vecchia condanna per evasione fiscale dovrà scontare un anno di pena ai servizi sociali in un centro di accoglienza. E così, il potente Numa dovrà mettersi a disposizione di chi non ha nulla, degli ultimi. Tra questi c’è Bruno (Elio Germano), un giovane padre che frequenta il centro con il figlio in seguito ad un tracollo economico.</w:t>
      </w:r>
    </w:p>
    <w:p w:rsidR="004751DF" w:rsidRPr="004751DF" w:rsidRDefault="004751DF" w:rsidP="004751DF">
      <w:pPr>
        <w:jc w:val="both"/>
        <w:rPr>
          <w:rFonts w:ascii="Calibri" w:hAnsi="Calibri"/>
          <w:i/>
        </w:rPr>
      </w:pPr>
      <w:r w:rsidRPr="004751DF">
        <w:rPr>
          <w:rFonts w:ascii="Calibri" w:hAnsi="Calibri"/>
          <w:i/>
        </w:rPr>
        <w:t>L’incontro sembrerebbe offrire ad entrambi l’occasione per una rinascita all’insegna dei buoni sentimenti e dell’amicizia. Ma c’è il denaro di mezzo e un gruppo di senzatetto che, tra morale e denaro, tenderà a preferire il denaro.</w:t>
      </w:r>
    </w:p>
    <w:p w:rsidR="004751DF" w:rsidRPr="004751DF" w:rsidRDefault="004751DF" w:rsidP="004751DF">
      <w:pPr>
        <w:jc w:val="both"/>
        <w:rPr>
          <w:rFonts w:ascii="Calibri" w:hAnsi="Calibri"/>
          <w:i/>
        </w:rPr>
      </w:pPr>
      <w:r w:rsidRPr="004751DF">
        <w:rPr>
          <w:rFonts w:ascii="Calibri" w:hAnsi="Calibri"/>
          <w:i/>
        </w:rPr>
        <w:t>Alla fine, come nel miglior cinema di Daniele Luchetti, bisognerà chiedersi: chi sono i buoni, se ci sono?</w:t>
      </w: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4751DF" w:rsidRDefault="004751DF" w:rsidP="00DF2940">
      <w:pPr>
        <w:jc w:val="both"/>
        <w:rPr>
          <w:rFonts w:ascii="Calibri" w:hAnsi="Calibri"/>
          <w:i/>
        </w:rPr>
      </w:pPr>
    </w:p>
    <w:p w:rsidR="005A6B0E" w:rsidRPr="00DB33CC" w:rsidRDefault="003871EE" w:rsidP="00694601">
      <w:pPr>
        <w:jc w:val="center"/>
        <w:rPr>
          <w:rFonts w:ascii="Calibri" w:hAnsi="Calibri" w:cs="Calibri"/>
          <w:b/>
          <w:szCs w:val="20"/>
        </w:rPr>
      </w:pPr>
      <w:r w:rsidRPr="00DB33CC">
        <w:rPr>
          <w:rFonts w:ascii="Calibri" w:hAnsi="Calibri" w:cs="Calibri"/>
          <w:b/>
          <w:szCs w:val="20"/>
        </w:rPr>
        <w:t>CAST ARTISTICO</w:t>
      </w:r>
    </w:p>
    <w:p w:rsidR="004751DF" w:rsidRPr="00DB33CC" w:rsidRDefault="004751DF" w:rsidP="00694601">
      <w:pPr>
        <w:jc w:val="center"/>
        <w:rPr>
          <w:rFonts w:ascii="Calibri" w:hAnsi="Calibri" w:cs="Calibri"/>
          <w:b/>
          <w:szCs w:val="20"/>
        </w:rPr>
      </w:pP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DB33CC">
        <w:rPr>
          <w:rFonts w:ascii="Calibri" w:eastAsia="Calibri" w:hAnsi="Calibri" w:cs="Calibri"/>
          <w:bCs/>
          <w:szCs w:val="20"/>
        </w:rPr>
        <w:t>NUMA TEMPESTA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>MARCO GIALLINI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BRUNO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ELIO GERMANO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ANGELA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ELEONORA DANCO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DIMITRI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JO SUNG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NICOLA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 xml:space="preserve">FRANCESCO GHEGHI 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PADRE NUMA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>CARLO BIGINI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/>
          <w:bCs/>
          <w:szCs w:val="20"/>
        </w:rPr>
        <w:t>“LA BANDA”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IL GRECO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MARCELLO FONTE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BOCCUCCIA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FRANCO BOCCUCCIA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PAOLA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PAOLA DA GRAVA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DOMITILLA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FEDERICA SANTORO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BALLERINA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PAMELA BROWN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INGEGNERE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LUCIANO CURRELI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BLAKE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JEAN PAUL BUANA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SLAVO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STAYKO YONKINSKY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MIMMO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MIMMO EPIFANI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/>
          <w:bCs/>
          <w:szCs w:val="20"/>
        </w:rPr>
        <w:t>“LE RADIOSE”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RADIOSA</w:t>
      </w:r>
      <w:r w:rsidRPr="004751DF">
        <w:rPr>
          <w:rFonts w:ascii="Calibri" w:eastAsia="Calibri" w:hAnsi="Calibri" w:cs="Calibri"/>
          <w:b/>
          <w:bCs/>
          <w:szCs w:val="20"/>
        </w:rPr>
        <w:t xml:space="preserve"> 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SIMONETTA COLUMBU</w:t>
      </w:r>
    </w:p>
    <w:p w:rsidR="004751DF" w:rsidRPr="004751DF" w:rsidRDefault="004751DF" w:rsidP="004751DF">
      <w:pPr>
        <w:tabs>
          <w:tab w:val="left" w:pos="3402"/>
          <w:tab w:val="left" w:pos="3686"/>
        </w:tabs>
        <w:rPr>
          <w:rFonts w:ascii="Calibri" w:eastAsia="Calibri" w:hAnsi="Calibri" w:cs="Calibri"/>
          <w:b/>
          <w:bCs/>
          <w:szCs w:val="20"/>
        </w:rPr>
      </w:pPr>
      <w:r w:rsidRPr="004751DF">
        <w:rPr>
          <w:rFonts w:ascii="Calibri" w:eastAsia="Calibri" w:hAnsi="Calibri" w:cs="Calibri"/>
          <w:bCs/>
          <w:szCs w:val="20"/>
        </w:rPr>
        <w:t>KLEA</w:t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</w:r>
      <w:r w:rsidRPr="004751DF">
        <w:rPr>
          <w:rFonts w:ascii="Calibri" w:eastAsia="Calibri" w:hAnsi="Calibri" w:cs="Calibri"/>
          <w:b/>
          <w:bCs/>
          <w:szCs w:val="20"/>
        </w:rPr>
        <w:tab/>
        <w:t>KLEA MARKU</w:t>
      </w:r>
    </w:p>
    <w:p w:rsidR="004E041E" w:rsidRPr="00DB33CC" w:rsidRDefault="004751DF" w:rsidP="004751DF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DB33CC">
        <w:rPr>
          <w:rFonts w:ascii="Calibri" w:eastAsia="Calibri" w:hAnsi="Calibri" w:cs="Calibri"/>
          <w:bCs/>
          <w:szCs w:val="20"/>
        </w:rPr>
        <w:t>MIMOSA</w:t>
      </w:r>
      <w:r w:rsidRPr="00DB33CC">
        <w:rPr>
          <w:rFonts w:ascii="Calibri" w:eastAsia="Calibri" w:hAnsi="Calibri" w:cs="Calibri"/>
          <w:b/>
          <w:bCs/>
          <w:szCs w:val="20"/>
        </w:rPr>
        <w:tab/>
      </w:r>
      <w:r w:rsidRPr="00DB33CC">
        <w:rPr>
          <w:rFonts w:ascii="Calibri" w:eastAsia="Calibri" w:hAnsi="Calibri" w:cs="Calibri"/>
          <w:b/>
          <w:bCs/>
          <w:szCs w:val="20"/>
        </w:rPr>
        <w:tab/>
      </w:r>
      <w:r w:rsidRPr="00DB33CC">
        <w:rPr>
          <w:rFonts w:ascii="Calibri" w:eastAsia="Calibri" w:hAnsi="Calibri" w:cs="Calibri"/>
          <w:b/>
          <w:bCs/>
          <w:szCs w:val="20"/>
        </w:rPr>
        <w:tab/>
      </w:r>
      <w:r w:rsidRPr="00DB33CC">
        <w:rPr>
          <w:rFonts w:ascii="Calibri" w:eastAsia="Calibri" w:hAnsi="Calibri" w:cs="Calibri"/>
          <w:b/>
          <w:bCs/>
          <w:szCs w:val="20"/>
        </w:rPr>
        <w:tab/>
      </w:r>
      <w:r w:rsidRPr="00DB33CC">
        <w:rPr>
          <w:rFonts w:ascii="Calibri" w:eastAsia="Calibri" w:hAnsi="Calibri" w:cs="Calibri"/>
          <w:b/>
          <w:bCs/>
          <w:szCs w:val="20"/>
        </w:rPr>
        <w:tab/>
      </w:r>
      <w:r w:rsidRPr="00DB33CC">
        <w:rPr>
          <w:rFonts w:ascii="Calibri" w:eastAsia="Calibri" w:hAnsi="Calibri" w:cs="Calibri"/>
          <w:b/>
          <w:bCs/>
          <w:szCs w:val="20"/>
        </w:rPr>
        <w:tab/>
        <w:t>SARA DEGHDAK</w:t>
      </w:r>
    </w:p>
    <w:p w:rsidR="004E041E" w:rsidRPr="00DB33CC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107B84" w:rsidRDefault="00107B84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lastRenderedPageBreak/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REGIA</w:t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 xml:space="preserve">DANIELE LUCHETTI 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 xml:space="preserve">SCENEGGIATURA 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GIULIA CALENDA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  <w:t>SANDRO PETRAGLIA</w:t>
      </w:r>
    </w:p>
    <w:p w:rsidR="004751DF" w:rsidRPr="004751DF" w:rsidRDefault="004751DF" w:rsidP="004751DF">
      <w:pPr>
        <w:ind w:left="5664" w:right="-720" w:firstLine="708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b/>
          <w:color w:val="000000"/>
        </w:rPr>
        <w:t>DANIELE LUCHETTI</w:t>
      </w:r>
    </w:p>
    <w:p w:rsidR="004751DF" w:rsidRPr="004751DF" w:rsidRDefault="004751DF" w:rsidP="004751DF">
      <w:pPr>
        <w:ind w:right="-720"/>
        <w:rPr>
          <w:rFonts w:ascii="Calibri" w:hAnsi="Calibri"/>
          <w:color w:val="000000"/>
        </w:rPr>
      </w:pPr>
      <w:r w:rsidRPr="004751DF">
        <w:rPr>
          <w:rFonts w:ascii="Calibri" w:hAnsi="Calibri"/>
          <w:color w:val="000000"/>
        </w:rPr>
        <w:t>DIRETTORE DELLA FOTOGRAFIA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LUCA BIGAZZI</w:t>
      </w:r>
    </w:p>
    <w:p w:rsidR="004751DF" w:rsidRPr="004751DF" w:rsidRDefault="004751DF" w:rsidP="004751DF">
      <w:pPr>
        <w:ind w:right="-720"/>
        <w:rPr>
          <w:rFonts w:ascii="Calibri" w:hAnsi="Calibri"/>
          <w:color w:val="000000"/>
        </w:rPr>
      </w:pPr>
      <w:r w:rsidRPr="004751DF">
        <w:rPr>
          <w:rFonts w:ascii="Calibri" w:hAnsi="Calibri"/>
          <w:color w:val="000000"/>
        </w:rPr>
        <w:t>SCENOGRAFIA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PAOLA COMENCINI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COSTUMI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MARIA RITA BARBERA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MONTAGGIO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MIRCO GARRONE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FRANCESCO GARRONE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MONTAGGIO DI PRESA DIRETTA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 xml:space="preserve">LILIO ROSATO 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FONICO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ANGELO BONANNI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 xml:space="preserve">MUSICHE 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CARLO CRIVELLI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AIUTO REGIA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GIANLUCA MIZZI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CASTING DIRECTOR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CHIARA POLIZZI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</w:r>
      <w:r w:rsidRPr="004751DF">
        <w:rPr>
          <w:rFonts w:ascii="Calibri" w:hAnsi="Calibri"/>
          <w:b/>
          <w:color w:val="000000"/>
        </w:rPr>
        <w:tab/>
        <w:t>ELENA BOURYKA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DIRETTORE DI PRODUZIONE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 xml:space="preserve">GIUSEPPE PUGLIESE </w:t>
      </w:r>
    </w:p>
    <w:p w:rsidR="004751DF" w:rsidRDefault="004751DF" w:rsidP="004751DF">
      <w:pPr>
        <w:ind w:right="-720"/>
        <w:rPr>
          <w:rFonts w:ascii="Calibri" w:hAnsi="Calibri"/>
          <w:color w:val="000000"/>
        </w:rPr>
      </w:pP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 xml:space="preserve">PRODUTTORI ESECUTIVI 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MASSIMO DI ROCCO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per BARTLEBY FILM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LUIGI NAPOLEONE</w:t>
      </w: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PRODUTTORE DELEGATO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ARIANNA DE CHIARA</w:t>
      </w:r>
    </w:p>
    <w:p w:rsidR="004751DF" w:rsidRPr="004751DF" w:rsidRDefault="004751DF" w:rsidP="004751DF">
      <w:pPr>
        <w:ind w:right="-720"/>
        <w:rPr>
          <w:rFonts w:ascii="Calibri" w:hAnsi="Calibri"/>
          <w:color w:val="000000"/>
        </w:rPr>
      </w:pP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UNA PRODUZIONE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CATTLEYA con RAI CINEMA</w:t>
      </w:r>
    </w:p>
    <w:p w:rsidR="004751DF" w:rsidRPr="004751DF" w:rsidRDefault="004751DF" w:rsidP="004751DF">
      <w:pPr>
        <w:ind w:right="-720"/>
        <w:rPr>
          <w:rFonts w:ascii="Calibri" w:hAnsi="Calibri"/>
          <w:color w:val="000000"/>
        </w:rPr>
      </w:pPr>
    </w:p>
    <w:p w:rsidR="004751DF" w:rsidRPr="004751DF" w:rsidRDefault="004751DF" w:rsidP="004751DF">
      <w:pPr>
        <w:ind w:right="-720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color w:val="000000"/>
        </w:rPr>
        <w:t>PRODOTTO DA</w:t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 w:rsidRPr="004751D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4751DF">
        <w:rPr>
          <w:rFonts w:ascii="Calibri" w:hAnsi="Calibri"/>
          <w:b/>
          <w:color w:val="000000"/>
        </w:rPr>
        <w:t>RICCARDO TOZZI</w:t>
      </w:r>
    </w:p>
    <w:p w:rsidR="004751DF" w:rsidRPr="004751DF" w:rsidRDefault="004751DF" w:rsidP="004751DF">
      <w:pPr>
        <w:ind w:left="5664" w:right="-720" w:firstLine="708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b/>
          <w:color w:val="000000"/>
        </w:rPr>
        <w:t xml:space="preserve">GIOVANNI STABILINI </w:t>
      </w:r>
    </w:p>
    <w:p w:rsidR="004751DF" w:rsidRPr="004751DF" w:rsidRDefault="004751DF" w:rsidP="004751DF">
      <w:pPr>
        <w:ind w:left="5664" w:right="-720" w:firstLine="708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b/>
          <w:color w:val="000000"/>
        </w:rPr>
        <w:t xml:space="preserve">MARCO CHIMENZ </w:t>
      </w:r>
    </w:p>
    <w:p w:rsidR="004751DF" w:rsidRPr="004751DF" w:rsidRDefault="004751DF" w:rsidP="004751DF">
      <w:pPr>
        <w:ind w:left="5664" w:right="-720" w:firstLine="708"/>
        <w:rPr>
          <w:rFonts w:ascii="Calibri" w:hAnsi="Calibri"/>
          <w:b/>
          <w:color w:val="000000"/>
        </w:rPr>
      </w:pPr>
      <w:r w:rsidRPr="004751DF">
        <w:rPr>
          <w:rFonts w:ascii="Calibri" w:hAnsi="Calibri"/>
          <w:b/>
          <w:color w:val="000000"/>
        </w:rPr>
        <w:t xml:space="preserve">GINA GARDINI 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  <w:r w:rsidR="009B0E94">
        <w:rPr>
          <w:rFonts w:ascii="Calibri" w:hAnsi="Calibri"/>
          <w:bCs/>
        </w:rPr>
        <w:t>, Inglese</w:t>
      </w:r>
    </w:p>
    <w:p w:rsidR="004751DF" w:rsidRDefault="00694601" w:rsidP="00694601">
      <w:pPr>
        <w:rPr>
          <w:rFonts w:ascii="Calibri" w:hAnsi="Calibri" w:cs="Calibri"/>
          <w:lang w:val="en-US"/>
        </w:rPr>
      </w:pPr>
      <w:r w:rsidRPr="00F83632">
        <w:rPr>
          <w:rFonts w:ascii="Calibri" w:hAnsi="Calibri"/>
          <w:b/>
          <w:bCs/>
          <w:lang w:val="en-US"/>
        </w:rPr>
        <w:t xml:space="preserve">VIDEO </w:t>
      </w:r>
      <w:r w:rsidR="004751DF" w:rsidRPr="004751DF">
        <w:rPr>
          <w:rFonts w:ascii="Calibri" w:hAnsi="Calibri" w:cs="Calibri"/>
          <w:lang w:val="en-US"/>
        </w:rPr>
        <w:t>Colore PAL 720x576 Widescreen 16/9 – 2.39:1</w:t>
      </w:r>
    </w:p>
    <w:p w:rsidR="00694601" w:rsidRPr="00DB33CC" w:rsidRDefault="00694601" w:rsidP="00694601">
      <w:pPr>
        <w:rPr>
          <w:rFonts w:ascii="Calibri" w:hAnsi="Calibri"/>
        </w:rPr>
      </w:pPr>
      <w:r w:rsidRPr="00DB33CC">
        <w:rPr>
          <w:rFonts w:ascii="Calibri" w:hAnsi="Calibri"/>
          <w:b/>
        </w:rPr>
        <w:t>DURATA </w:t>
      </w:r>
      <w:r w:rsidR="004751DF" w:rsidRPr="00DB33CC">
        <w:rPr>
          <w:rFonts w:ascii="Calibri" w:hAnsi="Calibri"/>
        </w:rPr>
        <w:t>98 minuti</w:t>
      </w:r>
    </w:p>
    <w:p w:rsidR="009B0E94" w:rsidRDefault="00E410D6" w:rsidP="009B0E94">
      <w:pPr>
        <w:rPr>
          <w:rFonts w:ascii="Calibri" w:hAnsi="Calibri"/>
        </w:rPr>
      </w:pPr>
      <w:r w:rsidRPr="009B0E94">
        <w:rPr>
          <w:rFonts w:ascii="Calibri" w:hAnsi="Calibri"/>
          <w:b/>
        </w:rPr>
        <w:t xml:space="preserve">MATERIALI EXTRA </w:t>
      </w:r>
      <w:r w:rsidR="004751DF" w:rsidRPr="004751DF">
        <w:rPr>
          <w:rFonts w:ascii="Calibri" w:hAnsi="Calibri"/>
        </w:rPr>
        <w:t>Trailer, Galleria fotografica, Backstage</w:t>
      </w:r>
    </w:p>
    <w:p w:rsidR="004751DF" w:rsidRDefault="004751DF" w:rsidP="009B0E94">
      <w:pPr>
        <w:rPr>
          <w:rFonts w:ascii="Calibri" w:hAnsi="Calibri"/>
          <w:b/>
        </w:rPr>
      </w:pPr>
    </w:p>
    <w:p w:rsidR="009B0E94" w:rsidRPr="009B0E94" w:rsidRDefault="009B0E94" w:rsidP="009B0E94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  <w:r w:rsidR="004751DF">
        <w:rPr>
          <w:rFonts w:ascii="Calibri" w:hAnsi="Calibri"/>
        </w:rPr>
        <w:t>, Inglese</w:t>
      </w:r>
    </w:p>
    <w:p w:rsidR="004751DF" w:rsidRDefault="00C6663E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VIDEO </w:t>
      </w:r>
      <w:r w:rsidR="004751DF" w:rsidRPr="004751DF">
        <w:rPr>
          <w:rFonts w:ascii="Calibri" w:hAnsi="Calibri"/>
        </w:rPr>
        <w:t>Colore, AVC, 1920 x 1080, 24p – 2.39:1</w:t>
      </w:r>
    </w:p>
    <w:p w:rsidR="00C6663E" w:rsidRPr="004751DF" w:rsidRDefault="00C6663E" w:rsidP="00D76A01">
      <w:pPr>
        <w:rPr>
          <w:rFonts w:ascii="Calibri" w:hAnsi="Calibri"/>
        </w:rPr>
      </w:pPr>
      <w:r w:rsidRPr="004751DF">
        <w:rPr>
          <w:rFonts w:ascii="Calibri" w:hAnsi="Calibri"/>
          <w:b/>
        </w:rPr>
        <w:t xml:space="preserve">DURATA </w:t>
      </w:r>
      <w:r w:rsidR="004751DF">
        <w:rPr>
          <w:rFonts w:ascii="Calibri" w:hAnsi="Calibri"/>
        </w:rPr>
        <w:t>102 minuti</w:t>
      </w:r>
    </w:p>
    <w:p w:rsidR="00C6663E" w:rsidRPr="004751DF" w:rsidRDefault="00C6663E" w:rsidP="00C6663E">
      <w:pPr>
        <w:rPr>
          <w:rFonts w:ascii="Calibri" w:hAnsi="Calibri"/>
          <w:b/>
        </w:rPr>
      </w:pPr>
      <w:r w:rsidRPr="004751DF">
        <w:rPr>
          <w:rFonts w:ascii="Calibri" w:hAnsi="Calibri"/>
          <w:b/>
        </w:rPr>
        <w:t xml:space="preserve">MATERIALI EXTRA </w:t>
      </w:r>
      <w:r w:rsidR="00D76A01" w:rsidRPr="004751DF">
        <w:rPr>
          <w:rFonts w:ascii="Calibri" w:hAnsi="Calibri"/>
        </w:rPr>
        <w:t>Trailer</w:t>
      </w:r>
      <w:r w:rsidR="004751DF" w:rsidRPr="004751DF">
        <w:rPr>
          <w:rFonts w:ascii="Calibri" w:hAnsi="Calibri"/>
        </w:rPr>
        <w:t>,</w:t>
      </w:r>
      <w:r w:rsidR="004751DF">
        <w:rPr>
          <w:rFonts w:ascii="Calibri" w:hAnsi="Calibri"/>
        </w:rPr>
        <w:t xml:space="preserve"> Galleria fotografica, Backstage</w:t>
      </w:r>
    </w:p>
    <w:sectPr w:rsidR="00C6663E" w:rsidRPr="004751DF" w:rsidSect="00923073">
      <w:footerReference w:type="default" r:id="rId16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1A2" w:rsidRDefault="005931A2" w:rsidP="008548D1">
      <w:r>
        <w:separator/>
      </w:r>
    </w:p>
  </w:endnote>
  <w:endnote w:type="continuationSeparator" w:id="0">
    <w:p w:rsidR="005931A2" w:rsidRDefault="005931A2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1A2" w:rsidRDefault="005931A2" w:rsidP="008548D1">
      <w:r>
        <w:separator/>
      </w:r>
    </w:p>
  </w:footnote>
  <w:footnote w:type="continuationSeparator" w:id="0">
    <w:p w:rsidR="005931A2" w:rsidRDefault="005931A2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07B84"/>
    <w:rsid w:val="00117AB8"/>
    <w:rsid w:val="00130F84"/>
    <w:rsid w:val="00132647"/>
    <w:rsid w:val="001348CC"/>
    <w:rsid w:val="001544BA"/>
    <w:rsid w:val="00160FC4"/>
    <w:rsid w:val="001628D4"/>
    <w:rsid w:val="00170B23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751DF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6A32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931A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2A63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0758B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66B8C"/>
    <w:rsid w:val="00A70EE4"/>
    <w:rsid w:val="00A85504"/>
    <w:rsid w:val="00A952BD"/>
    <w:rsid w:val="00AA39AF"/>
    <w:rsid w:val="00AA6CF4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A5B95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210B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B33CC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4252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437A60D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.viti@raicinem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raicinemachannel.it/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56D7D-6FDC-9B49-91C9-52293231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3547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5</cp:revision>
  <dcterms:created xsi:type="dcterms:W3CDTF">2018-07-26T14:00:00Z</dcterms:created>
  <dcterms:modified xsi:type="dcterms:W3CDTF">2018-07-27T10:15:00Z</dcterms:modified>
</cp:coreProperties>
</file>