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58136F" w14:textId="77777777" w:rsidR="00525D03" w:rsidRDefault="00301AFA" w:rsidP="005E5AB4">
      <w:pPr>
        <w:jc w:val="center"/>
        <w:rPr>
          <w:rStyle w:val="Titolodellibro"/>
          <w:rFonts w:asciiTheme="minorHAnsi" w:eastAsiaTheme="minorHAnsi" w:hAnsiTheme="minorHAnsi" w:cstheme="minorBidi"/>
          <w:sz w:val="28"/>
          <w:szCs w:val="28"/>
        </w:rPr>
      </w:pPr>
      <w:bookmarkStart w:id="0" w:name="_GoBack"/>
      <w:r>
        <w:rPr>
          <w:rFonts w:ascii="Garamond" w:eastAsia="Times New Roman" w:hAnsi="Garamond"/>
          <w:b/>
          <w:noProof/>
          <w:color w:val="14328A"/>
          <w:lang w:eastAsia="it-IT"/>
        </w:rPr>
        <w:drawing>
          <wp:anchor distT="0" distB="0" distL="114300" distR="114300" simplePos="0" relativeHeight="251659264" behindDoc="0" locked="0" layoutInCell="1" allowOverlap="1" wp14:anchorId="5900AB22" wp14:editId="09B20C79">
            <wp:simplePos x="0" y="0"/>
            <wp:positionH relativeFrom="column">
              <wp:posOffset>2286000</wp:posOffset>
            </wp:positionH>
            <wp:positionV relativeFrom="paragraph">
              <wp:posOffset>-342900</wp:posOffset>
            </wp:positionV>
            <wp:extent cx="1246505" cy="880745"/>
            <wp:effectExtent l="0" t="0" r="0" b="0"/>
            <wp:wrapTight wrapText="bothSides">
              <wp:wrapPolygon edited="0">
                <wp:start x="0" y="0"/>
                <wp:lineTo x="0" y="21180"/>
                <wp:lineTo x="21127" y="21180"/>
                <wp:lineTo x="21127" y="0"/>
                <wp:lineTo x="0" y="0"/>
              </wp:wrapPolygon>
            </wp:wrapTight>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6505" cy="88074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End w:id="0"/>
    </w:p>
    <w:p w14:paraId="68EE5D8B" w14:textId="77777777" w:rsidR="00525D03" w:rsidRDefault="00525D03" w:rsidP="005E5AB4">
      <w:pPr>
        <w:jc w:val="center"/>
        <w:rPr>
          <w:rStyle w:val="Titolodellibro"/>
          <w:rFonts w:asciiTheme="minorHAnsi" w:eastAsiaTheme="minorHAnsi" w:hAnsiTheme="minorHAnsi" w:cstheme="minorBidi"/>
          <w:sz w:val="28"/>
          <w:szCs w:val="28"/>
        </w:rPr>
      </w:pPr>
    </w:p>
    <w:p w14:paraId="1B877DA2" w14:textId="77777777" w:rsidR="00525D03" w:rsidRPr="00525D03" w:rsidRDefault="00525D03" w:rsidP="005E5AB4">
      <w:pPr>
        <w:jc w:val="center"/>
        <w:rPr>
          <w:rStyle w:val="Titolodellibro"/>
          <w:rFonts w:asciiTheme="minorHAnsi" w:eastAsiaTheme="minorHAnsi" w:hAnsiTheme="minorHAnsi" w:cstheme="minorBidi"/>
        </w:rPr>
      </w:pPr>
    </w:p>
    <w:p w14:paraId="37EB650D" w14:textId="77777777" w:rsidR="005E5AB4" w:rsidRPr="00525D03" w:rsidRDefault="005E5AB4" w:rsidP="00525D03">
      <w:pPr>
        <w:jc w:val="center"/>
        <w:rPr>
          <w:rStyle w:val="Titolodellibro"/>
          <w:rFonts w:asciiTheme="minorHAnsi" w:eastAsiaTheme="minorHAnsi" w:hAnsiTheme="minorHAnsi" w:cstheme="minorBidi"/>
          <w:b w:val="0"/>
          <w:bCs w:val="0"/>
        </w:rPr>
      </w:pPr>
      <w:r w:rsidRPr="00525D03">
        <w:rPr>
          <w:rStyle w:val="Titolodellibro"/>
          <w:rFonts w:asciiTheme="minorHAnsi" w:eastAsiaTheme="minorHAnsi" w:hAnsiTheme="minorHAnsi" w:cstheme="minorBidi"/>
        </w:rPr>
        <w:t>LEONE FILM GROUP E RAI CINEMA</w:t>
      </w:r>
    </w:p>
    <w:p w14:paraId="5C907C36" w14:textId="77777777" w:rsidR="005E5AB4" w:rsidRPr="00525D03" w:rsidRDefault="005E5AB4" w:rsidP="00525D03">
      <w:pPr>
        <w:tabs>
          <w:tab w:val="left" w:pos="1306"/>
        </w:tabs>
        <w:jc w:val="center"/>
        <w:rPr>
          <w:rFonts w:asciiTheme="minorHAnsi" w:eastAsia="Times New Roman" w:hAnsiTheme="minorHAnsi" w:cs="Calibri"/>
          <w:bCs/>
          <w:sz w:val="20"/>
          <w:szCs w:val="20"/>
          <w:lang w:eastAsia="it-IT"/>
        </w:rPr>
      </w:pPr>
      <w:r w:rsidRPr="00525D03">
        <w:rPr>
          <w:rFonts w:asciiTheme="minorHAnsi" w:eastAsia="Times New Roman" w:hAnsiTheme="minorHAnsi" w:cs="Calibri"/>
          <w:bCs/>
          <w:sz w:val="20"/>
          <w:szCs w:val="20"/>
          <w:lang w:eastAsia="it-IT"/>
        </w:rPr>
        <w:t>Presentano</w:t>
      </w:r>
    </w:p>
    <w:p w14:paraId="2DFA1150" w14:textId="77777777" w:rsidR="00361104" w:rsidRPr="00710A4A" w:rsidRDefault="00361104" w:rsidP="00525D03">
      <w:pPr>
        <w:tabs>
          <w:tab w:val="left" w:pos="1306"/>
        </w:tabs>
        <w:jc w:val="center"/>
        <w:rPr>
          <w:rFonts w:asciiTheme="minorHAnsi" w:eastAsia="Times New Roman" w:hAnsiTheme="minorHAnsi" w:cs="Calibri"/>
          <w:bCs/>
          <w:sz w:val="16"/>
          <w:szCs w:val="16"/>
          <w:lang w:eastAsia="it-IT"/>
        </w:rPr>
      </w:pPr>
    </w:p>
    <w:p w14:paraId="6D7700E7" w14:textId="77777777" w:rsidR="00780128" w:rsidRPr="00525D03" w:rsidRDefault="00361104" w:rsidP="00525D03">
      <w:pPr>
        <w:tabs>
          <w:tab w:val="left" w:pos="1306"/>
        </w:tabs>
        <w:jc w:val="center"/>
        <w:rPr>
          <w:rStyle w:val="Titolodellibro"/>
          <w:rFonts w:asciiTheme="minorHAnsi" w:eastAsia="Times New Roman" w:hAnsiTheme="minorHAnsi" w:cs="Calibri"/>
          <w:b w:val="0"/>
          <w:smallCaps w:val="0"/>
          <w:spacing w:val="0"/>
          <w:sz w:val="20"/>
          <w:szCs w:val="20"/>
          <w:lang w:eastAsia="it-IT"/>
        </w:rPr>
      </w:pPr>
      <w:r w:rsidRPr="00525D03">
        <w:rPr>
          <w:rFonts w:asciiTheme="minorHAnsi" w:eastAsia="Times New Roman" w:hAnsiTheme="minorHAnsi" w:cs="Calibri"/>
          <w:bCs/>
          <w:sz w:val="20"/>
          <w:szCs w:val="20"/>
          <w:lang w:eastAsia="it-IT"/>
        </w:rPr>
        <w:t>Una produzione</w:t>
      </w:r>
    </w:p>
    <w:p w14:paraId="096A8BC4" w14:textId="77777777" w:rsidR="00361104" w:rsidRPr="00525D03" w:rsidRDefault="00E10531" w:rsidP="00525D03">
      <w:pPr>
        <w:jc w:val="center"/>
        <w:rPr>
          <w:rStyle w:val="Titolodellibro"/>
          <w:rFonts w:asciiTheme="minorHAnsi" w:eastAsiaTheme="minorHAnsi" w:hAnsiTheme="minorHAnsi" w:cstheme="minorBidi"/>
        </w:rPr>
      </w:pPr>
      <w:r w:rsidRPr="00525D03">
        <w:rPr>
          <w:rStyle w:val="Titolodellibro"/>
          <w:rFonts w:asciiTheme="minorHAnsi" w:eastAsiaTheme="minorHAnsi" w:hAnsiTheme="minorHAnsi" w:cstheme="minorBidi"/>
        </w:rPr>
        <w:t>MYTHOLOGY ENTERTAINMENT</w:t>
      </w:r>
    </w:p>
    <w:p w14:paraId="57809CC4" w14:textId="77777777" w:rsidR="00780128" w:rsidRPr="00780128" w:rsidRDefault="00780128" w:rsidP="00525D03">
      <w:pPr>
        <w:jc w:val="center"/>
        <w:rPr>
          <w:rStyle w:val="Titolodellibro"/>
          <w:rFonts w:asciiTheme="minorHAnsi" w:eastAsiaTheme="minorHAnsi" w:hAnsiTheme="minorHAnsi" w:cstheme="minorBidi"/>
          <w:sz w:val="20"/>
          <w:szCs w:val="20"/>
        </w:rPr>
      </w:pPr>
    </w:p>
    <w:p w14:paraId="7C0AFEBD" w14:textId="77777777" w:rsidR="005B3B0C" w:rsidRPr="00525D03" w:rsidRDefault="00361104" w:rsidP="00525D03">
      <w:pPr>
        <w:widowControl w:val="0"/>
        <w:autoSpaceDE w:val="0"/>
        <w:autoSpaceDN w:val="0"/>
        <w:adjustRightInd w:val="0"/>
        <w:jc w:val="center"/>
        <w:rPr>
          <w:rFonts w:asciiTheme="minorHAnsi" w:eastAsia="Times New Roman" w:hAnsiTheme="minorHAnsi" w:cs="Calibri"/>
          <w:bCs/>
          <w:sz w:val="20"/>
          <w:szCs w:val="20"/>
          <w:lang w:eastAsia="it-IT"/>
        </w:rPr>
      </w:pPr>
      <w:r w:rsidRPr="00525D03">
        <w:rPr>
          <w:rFonts w:asciiTheme="minorHAnsi" w:eastAsia="Times New Roman" w:hAnsiTheme="minorHAnsi" w:cs="Calibri"/>
          <w:bCs/>
          <w:sz w:val="20"/>
          <w:szCs w:val="20"/>
          <w:lang w:eastAsia="it-IT"/>
        </w:rPr>
        <w:t>Regia di</w:t>
      </w:r>
    </w:p>
    <w:p w14:paraId="4CDB9C4F" w14:textId="77777777" w:rsidR="00E10531" w:rsidRPr="00525D03" w:rsidRDefault="00361104" w:rsidP="00525D03">
      <w:pPr>
        <w:widowControl w:val="0"/>
        <w:spacing w:after="200" w:line="360" w:lineRule="auto"/>
        <w:jc w:val="center"/>
        <w:rPr>
          <w:rFonts w:asciiTheme="minorHAnsi" w:eastAsiaTheme="minorHAnsi" w:hAnsiTheme="minorHAnsi" w:cstheme="minorBidi"/>
          <w:b/>
          <w:bCs/>
          <w:smallCaps/>
          <w:spacing w:val="5"/>
          <w:lang w:val="en-US"/>
        </w:rPr>
      </w:pPr>
      <w:r w:rsidRPr="00525D03">
        <w:rPr>
          <w:rStyle w:val="Titolodellibro"/>
          <w:rFonts w:asciiTheme="minorHAnsi" w:eastAsiaTheme="minorHAnsi" w:hAnsiTheme="minorHAnsi" w:cstheme="minorBidi"/>
          <w:lang w:val="en-US"/>
        </w:rPr>
        <w:t>ELI ROTH</w:t>
      </w:r>
    </w:p>
    <w:p w14:paraId="20086216" w14:textId="77777777" w:rsidR="00E10531" w:rsidRPr="00202805" w:rsidRDefault="0036414C" w:rsidP="00511E69">
      <w:pPr>
        <w:widowControl w:val="0"/>
        <w:autoSpaceDE w:val="0"/>
        <w:autoSpaceDN w:val="0"/>
        <w:adjustRightInd w:val="0"/>
        <w:jc w:val="center"/>
        <w:rPr>
          <w:rFonts w:ascii="Arial" w:hAnsi="Arial" w:cs="Arial"/>
          <w:b/>
          <w:bCs/>
          <w:color w:val="FF0000"/>
          <w:sz w:val="18"/>
          <w:szCs w:val="18"/>
        </w:rPr>
      </w:pPr>
      <w:r>
        <w:rPr>
          <w:rFonts w:ascii="Arial" w:hAnsi="Arial" w:cs="Arial"/>
          <w:b/>
          <w:bCs/>
          <w:noProof/>
          <w:color w:val="FF0000"/>
          <w:sz w:val="48"/>
          <w:szCs w:val="48"/>
          <w:lang w:eastAsia="it-IT"/>
        </w:rPr>
        <w:drawing>
          <wp:inline distT="0" distB="0" distL="0" distR="0" wp14:anchorId="0E953EA0" wp14:editId="0E902A3D">
            <wp:extent cx="4638771" cy="113849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56223" cy="1142775"/>
                    </a:xfrm>
                    <a:prstGeom prst="rect">
                      <a:avLst/>
                    </a:prstGeom>
                    <a:noFill/>
                    <a:ln>
                      <a:noFill/>
                    </a:ln>
                  </pic:spPr>
                </pic:pic>
              </a:graphicData>
            </a:graphic>
          </wp:inline>
        </w:drawing>
      </w:r>
    </w:p>
    <w:p w14:paraId="7CA7A23B" w14:textId="77777777" w:rsidR="00FC3FB7" w:rsidRPr="00525D03" w:rsidRDefault="00FC3FB7" w:rsidP="005B3B0C">
      <w:pPr>
        <w:widowControl w:val="0"/>
        <w:autoSpaceDE w:val="0"/>
        <w:autoSpaceDN w:val="0"/>
        <w:adjustRightInd w:val="0"/>
        <w:jc w:val="center"/>
        <w:rPr>
          <w:rFonts w:asciiTheme="minorHAnsi" w:eastAsia="Times New Roman" w:hAnsiTheme="minorHAnsi" w:cs="Calibri"/>
          <w:bCs/>
          <w:sz w:val="20"/>
          <w:szCs w:val="20"/>
          <w:lang w:val="en-US" w:eastAsia="it-IT"/>
        </w:rPr>
      </w:pPr>
      <w:r w:rsidRPr="00525D03">
        <w:rPr>
          <w:rFonts w:asciiTheme="minorHAnsi" w:eastAsia="Times New Roman" w:hAnsiTheme="minorHAnsi" w:cs="Calibri"/>
          <w:bCs/>
          <w:sz w:val="20"/>
          <w:szCs w:val="20"/>
          <w:lang w:val="en-US" w:eastAsia="it-IT"/>
        </w:rPr>
        <w:t>Con</w:t>
      </w:r>
    </w:p>
    <w:p w14:paraId="4607B322" w14:textId="77777777" w:rsidR="00361104" w:rsidRPr="00FC3FB7" w:rsidRDefault="00361104" w:rsidP="00FC3FB7">
      <w:pPr>
        <w:jc w:val="center"/>
        <w:rPr>
          <w:rFonts w:asciiTheme="minorHAnsi" w:eastAsia="Times New Roman" w:hAnsiTheme="minorHAnsi" w:cstheme="minorHAnsi"/>
          <w:b/>
          <w:lang w:val="en-US" w:eastAsia="it-IT"/>
        </w:rPr>
      </w:pPr>
      <w:r w:rsidRPr="00FC3FB7">
        <w:rPr>
          <w:rFonts w:asciiTheme="minorHAnsi" w:eastAsia="Times New Roman" w:hAnsiTheme="minorHAnsi" w:cstheme="minorHAnsi"/>
          <w:b/>
          <w:lang w:val="en-US" w:eastAsia="it-IT"/>
        </w:rPr>
        <w:t>JACK BLACK</w:t>
      </w:r>
    </w:p>
    <w:p w14:paraId="30700960" w14:textId="77777777" w:rsidR="00E10531" w:rsidRPr="00FC3FB7" w:rsidRDefault="00361104" w:rsidP="00FC3FB7">
      <w:pPr>
        <w:jc w:val="center"/>
        <w:rPr>
          <w:rFonts w:asciiTheme="minorHAnsi" w:eastAsia="Times New Roman" w:hAnsiTheme="minorHAnsi" w:cstheme="minorHAnsi"/>
          <w:b/>
          <w:lang w:val="en-US" w:eastAsia="it-IT"/>
        </w:rPr>
      </w:pPr>
      <w:r w:rsidRPr="00FC3FB7">
        <w:rPr>
          <w:rFonts w:asciiTheme="minorHAnsi" w:eastAsia="Times New Roman" w:hAnsiTheme="minorHAnsi" w:cstheme="minorHAnsi"/>
          <w:b/>
          <w:lang w:val="en-US" w:eastAsia="it-IT"/>
        </w:rPr>
        <w:t>CATE BLANCHETT</w:t>
      </w:r>
    </w:p>
    <w:p w14:paraId="5524828A" w14:textId="77777777" w:rsidR="00E10531" w:rsidRPr="00FC3FB7" w:rsidRDefault="00E10531" w:rsidP="00FC3FB7">
      <w:pPr>
        <w:jc w:val="center"/>
        <w:rPr>
          <w:rFonts w:asciiTheme="minorHAnsi" w:eastAsia="Times New Roman" w:hAnsiTheme="minorHAnsi" w:cstheme="minorHAnsi"/>
          <w:b/>
          <w:lang w:val="en-US" w:eastAsia="it-IT"/>
        </w:rPr>
      </w:pPr>
      <w:r w:rsidRPr="00FC3FB7">
        <w:rPr>
          <w:rFonts w:asciiTheme="minorHAnsi" w:eastAsia="Times New Roman" w:hAnsiTheme="minorHAnsi" w:cstheme="minorHAnsi"/>
          <w:b/>
          <w:lang w:val="en-US" w:eastAsia="it-IT"/>
        </w:rPr>
        <w:t>OWEN VACCARO</w:t>
      </w:r>
    </w:p>
    <w:p w14:paraId="74B0B9BA" w14:textId="77777777" w:rsidR="00E10531" w:rsidRPr="00FC3FB7" w:rsidRDefault="00E10531" w:rsidP="00FC3FB7">
      <w:pPr>
        <w:jc w:val="center"/>
        <w:rPr>
          <w:rFonts w:asciiTheme="minorHAnsi" w:eastAsia="Times New Roman" w:hAnsiTheme="minorHAnsi" w:cstheme="minorHAnsi"/>
          <w:b/>
          <w:lang w:val="en-US" w:eastAsia="it-IT"/>
        </w:rPr>
      </w:pPr>
      <w:r w:rsidRPr="00FC3FB7">
        <w:rPr>
          <w:rFonts w:asciiTheme="minorHAnsi" w:eastAsia="Times New Roman" w:hAnsiTheme="minorHAnsi" w:cstheme="minorHAnsi"/>
          <w:b/>
          <w:lang w:val="en-US" w:eastAsia="it-IT"/>
        </w:rPr>
        <w:t>RENÉE ELISE GOLDSBERRY</w:t>
      </w:r>
    </w:p>
    <w:p w14:paraId="3AD20D5B" w14:textId="77777777" w:rsidR="00E10531" w:rsidRPr="00FC3FB7" w:rsidRDefault="00E10531" w:rsidP="00FC3FB7">
      <w:pPr>
        <w:jc w:val="center"/>
        <w:rPr>
          <w:rFonts w:asciiTheme="minorHAnsi" w:eastAsia="Times New Roman" w:hAnsiTheme="minorHAnsi" w:cstheme="minorHAnsi"/>
          <w:b/>
          <w:lang w:val="en-US" w:eastAsia="it-IT"/>
        </w:rPr>
      </w:pPr>
      <w:r w:rsidRPr="00FC3FB7">
        <w:rPr>
          <w:rFonts w:asciiTheme="minorHAnsi" w:eastAsia="Times New Roman" w:hAnsiTheme="minorHAnsi" w:cstheme="minorHAnsi"/>
          <w:b/>
          <w:lang w:val="en-US" w:eastAsia="it-IT"/>
        </w:rPr>
        <w:t>SUNNY SULJIC</w:t>
      </w:r>
    </w:p>
    <w:p w14:paraId="27572E68" w14:textId="77777777" w:rsidR="00E10531" w:rsidRPr="00710A4A" w:rsidRDefault="00E10531" w:rsidP="00FC3FB7">
      <w:pPr>
        <w:jc w:val="center"/>
        <w:rPr>
          <w:rFonts w:asciiTheme="minorHAnsi" w:eastAsia="Times New Roman" w:hAnsiTheme="minorHAnsi" w:cstheme="minorHAnsi"/>
          <w:b/>
          <w:lang w:eastAsia="it-IT"/>
        </w:rPr>
      </w:pPr>
      <w:r w:rsidRPr="00710A4A">
        <w:rPr>
          <w:rFonts w:asciiTheme="minorHAnsi" w:eastAsia="Times New Roman" w:hAnsiTheme="minorHAnsi" w:cstheme="minorHAnsi"/>
          <w:b/>
          <w:lang w:eastAsia="it-IT"/>
        </w:rPr>
        <w:t>COLLEEN CAMP</w:t>
      </w:r>
    </w:p>
    <w:p w14:paraId="569C1728" w14:textId="77777777" w:rsidR="00525D03" w:rsidRDefault="00E10531" w:rsidP="00525D03">
      <w:pPr>
        <w:jc w:val="center"/>
        <w:rPr>
          <w:rFonts w:asciiTheme="minorHAnsi" w:eastAsia="Times New Roman" w:hAnsiTheme="minorHAnsi" w:cstheme="minorHAnsi"/>
          <w:b/>
          <w:lang w:eastAsia="it-IT"/>
        </w:rPr>
      </w:pPr>
      <w:r w:rsidRPr="00710A4A">
        <w:rPr>
          <w:rFonts w:asciiTheme="minorHAnsi" w:eastAsia="Times New Roman" w:hAnsiTheme="minorHAnsi" w:cstheme="minorHAnsi"/>
          <w:b/>
          <w:lang w:eastAsia="it-IT"/>
        </w:rPr>
        <w:t>LORENZA IZZO</w:t>
      </w:r>
    </w:p>
    <w:p w14:paraId="3D314F65" w14:textId="77777777" w:rsidR="00E10531" w:rsidRPr="00710A4A" w:rsidRDefault="00E10531" w:rsidP="00525D03">
      <w:pPr>
        <w:jc w:val="center"/>
        <w:rPr>
          <w:rFonts w:asciiTheme="minorHAnsi" w:eastAsia="Times New Roman" w:hAnsiTheme="minorHAnsi" w:cstheme="minorHAnsi"/>
          <w:b/>
          <w:lang w:eastAsia="it-IT"/>
        </w:rPr>
      </w:pPr>
      <w:proofErr w:type="gramStart"/>
      <w:r w:rsidRPr="00710A4A">
        <w:rPr>
          <w:rFonts w:asciiTheme="minorHAnsi" w:eastAsia="Times New Roman" w:hAnsiTheme="minorHAnsi" w:cstheme="minorHAnsi"/>
          <w:b/>
          <w:lang w:eastAsia="it-IT"/>
        </w:rPr>
        <w:t>e</w:t>
      </w:r>
      <w:proofErr w:type="gramEnd"/>
    </w:p>
    <w:p w14:paraId="27BFA4D1" w14:textId="77777777" w:rsidR="00E10531" w:rsidRPr="00710A4A" w:rsidRDefault="00E10531" w:rsidP="00FC3FB7">
      <w:pPr>
        <w:jc w:val="center"/>
        <w:rPr>
          <w:rFonts w:asciiTheme="minorHAnsi" w:eastAsia="Times New Roman" w:hAnsiTheme="minorHAnsi" w:cstheme="minorHAnsi"/>
          <w:b/>
          <w:lang w:eastAsia="it-IT"/>
        </w:rPr>
      </w:pPr>
      <w:r w:rsidRPr="00710A4A">
        <w:rPr>
          <w:rFonts w:asciiTheme="minorHAnsi" w:eastAsia="Times New Roman" w:hAnsiTheme="minorHAnsi" w:cstheme="minorHAnsi"/>
          <w:b/>
          <w:lang w:eastAsia="it-IT"/>
        </w:rPr>
        <w:t>KYLE MACLACHLAN</w:t>
      </w:r>
    </w:p>
    <w:p w14:paraId="7E22B891" w14:textId="77777777" w:rsidR="00DE3666" w:rsidRPr="00710A4A" w:rsidRDefault="00DE3666" w:rsidP="00FC3FB7">
      <w:pPr>
        <w:jc w:val="center"/>
        <w:rPr>
          <w:rFonts w:asciiTheme="minorHAnsi" w:eastAsia="Times New Roman" w:hAnsiTheme="minorHAnsi" w:cstheme="minorHAnsi"/>
          <w:b/>
          <w:lang w:eastAsia="it-IT"/>
        </w:rPr>
      </w:pPr>
    </w:p>
    <w:p w14:paraId="150FA04B" w14:textId="77777777" w:rsidR="00DE3666" w:rsidRPr="00525D03" w:rsidRDefault="00DE3666" w:rsidP="00DE3666">
      <w:pPr>
        <w:widowControl w:val="0"/>
        <w:autoSpaceDE w:val="0"/>
        <w:autoSpaceDN w:val="0"/>
        <w:adjustRightInd w:val="0"/>
        <w:jc w:val="center"/>
        <w:rPr>
          <w:rFonts w:asciiTheme="minorHAnsi" w:eastAsia="Times New Roman" w:hAnsiTheme="minorHAnsi" w:cs="Calibri"/>
          <w:bCs/>
          <w:sz w:val="20"/>
          <w:szCs w:val="20"/>
          <w:lang w:eastAsia="it-IT"/>
        </w:rPr>
      </w:pPr>
      <w:r w:rsidRPr="00525D03">
        <w:rPr>
          <w:rFonts w:asciiTheme="minorHAnsi" w:eastAsia="Times New Roman" w:hAnsiTheme="minorHAnsi" w:cs="Calibri"/>
          <w:bCs/>
          <w:sz w:val="20"/>
          <w:szCs w:val="20"/>
          <w:lang w:eastAsia="it-IT"/>
        </w:rPr>
        <w:t>Tratto dal romanzo di</w:t>
      </w:r>
    </w:p>
    <w:p w14:paraId="13851C6A" w14:textId="77777777" w:rsidR="00525D03" w:rsidRPr="00525D03" w:rsidRDefault="00DE3666" w:rsidP="00525D03">
      <w:pPr>
        <w:widowControl w:val="0"/>
        <w:spacing w:after="200" w:line="360" w:lineRule="auto"/>
        <w:jc w:val="center"/>
        <w:rPr>
          <w:rStyle w:val="Titolodellibro"/>
          <w:rFonts w:asciiTheme="minorHAnsi" w:eastAsiaTheme="minorHAnsi" w:hAnsiTheme="minorHAnsi" w:cstheme="minorBidi"/>
          <w:bCs w:val="0"/>
        </w:rPr>
      </w:pPr>
      <w:r w:rsidRPr="00525D03">
        <w:rPr>
          <w:rStyle w:val="Titolodellibro"/>
          <w:rFonts w:asciiTheme="minorHAnsi" w:eastAsiaTheme="minorHAnsi" w:hAnsiTheme="minorHAnsi" w:cstheme="minorBidi"/>
          <w:bCs w:val="0"/>
        </w:rPr>
        <w:t>JOHN BELLAIRS</w:t>
      </w:r>
    </w:p>
    <w:p w14:paraId="749FC6B3" w14:textId="77777777" w:rsidR="00525D03" w:rsidRDefault="00FC3FB7" w:rsidP="00525D03">
      <w:pPr>
        <w:widowControl w:val="0"/>
        <w:spacing w:after="200" w:line="360" w:lineRule="auto"/>
        <w:jc w:val="center"/>
        <w:rPr>
          <w:rFonts w:asciiTheme="minorHAnsi" w:eastAsiaTheme="minorHAnsi" w:hAnsiTheme="minorHAnsi" w:cstheme="minorBidi"/>
          <w:b/>
          <w:smallCaps/>
          <w:spacing w:val="5"/>
          <w:sz w:val="20"/>
          <w:szCs w:val="20"/>
        </w:rPr>
      </w:pPr>
      <w:r w:rsidRPr="00525D03">
        <w:rPr>
          <w:rFonts w:asciiTheme="minorHAnsi" w:hAnsiTheme="minorHAnsi"/>
          <w:sz w:val="20"/>
          <w:szCs w:val="20"/>
        </w:rPr>
        <w:t>Un’esclusiva per l’Italia LEONE FILM GROUP</w:t>
      </w:r>
      <w:r w:rsidR="00710A4A" w:rsidRPr="00525D03">
        <w:rPr>
          <w:rFonts w:asciiTheme="minorHAnsi" w:eastAsiaTheme="minorHAnsi" w:hAnsiTheme="minorHAnsi" w:cstheme="minorBidi"/>
          <w:smallCaps/>
          <w:spacing w:val="5"/>
          <w:sz w:val="20"/>
          <w:szCs w:val="20"/>
        </w:rPr>
        <w:t xml:space="preserve"> </w:t>
      </w:r>
    </w:p>
    <w:p w14:paraId="3096CA13" w14:textId="77777777" w:rsidR="00FC3FB7" w:rsidRPr="00525D03" w:rsidRDefault="00FC3FB7" w:rsidP="00525D03">
      <w:pPr>
        <w:widowControl w:val="0"/>
        <w:spacing w:after="200" w:line="360" w:lineRule="auto"/>
        <w:jc w:val="center"/>
        <w:rPr>
          <w:rFonts w:asciiTheme="minorHAnsi" w:eastAsiaTheme="minorHAnsi" w:hAnsiTheme="minorHAnsi" w:cstheme="minorBidi"/>
          <w:b/>
          <w:smallCaps/>
          <w:spacing w:val="5"/>
          <w:sz w:val="20"/>
          <w:szCs w:val="20"/>
        </w:rPr>
      </w:pPr>
      <w:r w:rsidRPr="00525D03">
        <w:rPr>
          <w:rFonts w:asciiTheme="minorHAnsi" w:hAnsiTheme="minorHAnsi"/>
          <w:sz w:val="20"/>
          <w:szCs w:val="20"/>
        </w:rPr>
        <w:t>in collaborazione con RAI CINEMA</w:t>
      </w:r>
    </w:p>
    <w:p w14:paraId="23D2F6EC" w14:textId="77777777" w:rsidR="00FC3FB7" w:rsidRPr="00710A4A" w:rsidRDefault="00FC3FB7" w:rsidP="00710A4A">
      <w:pPr>
        <w:jc w:val="center"/>
        <w:rPr>
          <w:rFonts w:asciiTheme="minorHAnsi" w:hAnsiTheme="minorHAnsi"/>
          <w:sz w:val="20"/>
          <w:szCs w:val="20"/>
        </w:rPr>
      </w:pPr>
      <w:r w:rsidRPr="00710A4A">
        <w:rPr>
          <w:rFonts w:asciiTheme="minorHAnsi" w:hAnsiTheme="minorHAnsi"/>
          <w:sz w:val="20"/>
          <w:szCs w:val="20"/>
        </w:rPr>
        <w:t>Distribuzione</w:t>
      </w:r>
    </w:p>
    <w:p w14:paraId="6F57822A" w14:textId="77777777" w:rsidR="00FC3FB7" w:rsidRPr="002950C6" w:rsidRDefault="00FC3FB7" w:rsidP="00DE3666">
      <w:pPr>
        <w:spacing w:line="480" w:lineRule="auto"/>
        <w:jc w:val="center"/>
        <w:rPr>
          <w:sz w:val="20"/>
          <w:szCs w:val="20"/>
        </w:rPr>
      </w:pPr>
      <w:r>
        <w:rPr>
          <w:rFonts w:asciiTheme="majorHAnsi" w:hAnsiTheme="majorHAnsi"/>
          <w:noProof/>
          <w:sz w:val="28"/>
          <w:szCs w:val="28"/>
          <w:lang w:eastAsia="it-IT"/>
        </w:rPr>
        <w:drawing>
          <wp:inline distT="0" distB="0" distL="0" distR="0" wp14:anchorId="4BB11CC8" wp14:editId="64AA0E74">
            <wp:extent cx="396815" cy="361950"/>
            <wp:effectExtent l="0" t="0" r="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ovologo_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1167" cy="375041"/>
                    </a:xfrm>
                    <a:prstGeom prst="rect">
                      <a:avLst/>
                    </a:prstGeom>
                  </pic:spPr>
                </pic:pic>
              </a:graphicData>
            </a:graphic>
          </wp:inline>
        </w:drawing>
      </w:r>
    </w:p>
    <w:p w14:paraId="0B297B93" w14:textId="77777777" w:rsidR="00FC3FB7" w:rsidRPr="00525D03" w:rsidRDefault="00FC3FB7" w:rsidP="00FC3FB7">
      <w:pPr>
        <w:spacing w:line="240" w:lineRule="atLeast"/>
        <w:jc w:val="center"/>
        <w:rPr>
          <w:rFonts w:asciiTheme="minorHAnsi" w:hAnsiTheme="minorHAnsi" w:cs="Calibri"/>
          <w:bCs/>
          <w:color w:val="000000"/>
          <w:sz w:val="20"/>
          <w:szCs w:val="20"/>
        </w:rPr>
      </w:pPr>
      <w:r w:rsidRPr="00525D03">
        <w:rPr>
          <w:rFonts w:asciiTheme="minorHAnsi" w:hAnsiTheme="minorHAnsi" w:cs="Calibri"/>
          <w:b/>
          <w:bCs/>
          <w:color w:val="000000"/>
          <w:sz w:val="20"/>
          <w:szCs w:val="20"/>
        </w:rPr>
        <w:t>Durata</w:t>
      </w:r>
      <w:r w:rsidRPr="00525D03">
        <w:rPr>
          <w:rFonts w:asciiTheme="minorHAnsi" w:hAnsiTheme="minorHAnsi" w:cs="Calibri"/>
          <w:bCs/>
          <w:color w:val="000000"/>
          <w:sz w:val="20"/>
          <w:szCs w:val="20"/>
        </w:rPr>
        <w:t>:</w:t>
      </w:r>
      <w:r w:rsidRPr="00525D03">
        <w:rPr>
          <w:rFonts w:asciiTheme="minorHAnsi" w:hAnsiTheme="minorHAnsi" w:cs="Calibri"/>
          <w:bCs/>
          <w:color w:val="FF0000"/>
          <w:sz w:val="20"/>
          <w:szCs w:val="20"/>
        </w:rPr>
        <w:t xml:space="preserve"> </w:t>
      </w:r>
      <w:r w:rsidR="00627390" w:rsidRPr="00525D03">
        <w:rPr>
          <w:rFonts w:asciiTheme="minorHAnsi" w:hAnsiTheme="minorHAnsi" w:cs="Calibri"/>
          <w:bCs/>
          <w:sz w:val="20"/>
          <w:szCs w:val="20"/>
        </w:rPr>
        <w:t>1h45’</w:t>
      </w:r>
    </w:p>
    <w:p w14:paraId="517662AF" w14:textId="77777777" w:rsidR="00FC3FB7" w:rsidRPr="00525D03" w:rsidRDefault="00FC3FB7" w:rsidP="00FC3FB7">
      <w:pPr>
        <w:spacing w:line="240" w:lineRule="atLeast"/>
        <w:jc w:val="center"/>
        <w:rPr>
          <w:rFonts w:asciiTheme="minorHAnsi" w:hAnsiTheme="minorHAnsi" w:cs="Calibri"/>
          <w:bCs/>
          <w:color w:val="000000"/>
          <w:sz w:val="20"/>
          <w:szCs w:val="20"/>
        </w:rPr>
      </w:pPr>
      <w:r w:rsidRPr="00525D03">
        <w:rPr>
          <w:rFonts w:asciiTheme="minorHAnsi" w:hAnsiTheme="minorHAnsi" w:cs="Calibri"/>
          <w:b/>
          <w:bCs/>
          <w:color w:val="000000"/>
          <w:sz w:val="20"/>
          <w:szCs w:val="20"/>
        </w:rPr>
        <w:t>Uscita:</w:t>
      </w:r>
      <w:r w:rsidRPr="00525D03">
        <w:rPr>
          <w:rFonts w:asciiTheme="minorHAnsi" w:hAnsiTheme="minorHAnsi" w:cs="Calibri"/>
          <w:bCs/>
          <w:color w:val="000000"/>
          <w:sz w:val="20"/>
          <w:szCs w:val="20"/>
        </w:rPr>
        <w:t xml:space="preserve"> 31 Ottobre 2018</w:t>
      </w:r>
    </w:p>
    <w:p w14:paraId="45B4BAD3" w14:textId="77777777" w:rsidR="005E5AB4" w:rsidRPr="00202805" w:rsidRDefault="005E5AB4" w:rsidP="005E5AB4">
      <w:pPr>
        <w:widowControl w:val="0"/>
        <w:autoSpaceDE w:val="0"/>
        <w:autoSpaceDN w:val="0"/>
        <w:adjustRightInd w:val="0"/>
        <w:rPr>
          <w:rFonts w:asciiTheme="minorHAnsi" w:hAnsiTheme="minorHAnsi"/>
          <w:b/>
          <w:sz w:val="18"/>
          <w:szCs w:val="18"/>
        </w:rPr>
      </w:pPr>
      <w:r w:rsidRPr="00202805">
        <w:rPr>
          <w:rFonts w:asciiTheme="minorHAnsi" w:hAnsiTheme="minorHAnsi"/>
          <w:b/>
          <w:sz w:val="18"/>
          <w:szCs w:val="18"/>
        </w:rPr>
        <w:t xml:space="preserve">Ufficio stampa film                                                                              </w:t>
      </w:r>
      <w:r w:rsidR="00202805" w:rsidRPr="00202805">
        <w:rPr>
          <w:rFonts w:asciiTheme="minorHAnsi" w:hAnsiTheme="minorHAnsi"/>
          <w:b/>
          <w:sz w:val="18"/>
          <w:szCs w:val="18"/>
        </w:rPr>
        <w:tab/>
      </w:r>
      <w:r w:rsidR="00202805" w:rsidRPr="00202805">
        <w:rPr>
          <w:rFonts w:asciiTheme="minorHAnsi" w:hAnsiTheme="minorHAnsi"/>
          <w:b/>
          <w:sz w:val="18"/>
          <w:szCs w:val="18"/>
        </w:rPr>
        <w:tab/>
      </w:r>
      <w:r w:rsidR="00202805" w:rsidRPr="00202805">
        <w:rPr>
          <w:rFonts w:asciiTheme="minorHAnsi" w:hAnsiTheme="minorHAnsi"/>
          <w:b/>
          <w:sz w:val="18"/>
          <w:szCs w:val="18"/>
        </w:rPr>
        <w:tab/>
      </w:r>
      <w:r w:rsidRPr="00202805">
        <w:rPr>
          <w:rFonts w:asciiTheme="minorHAnsi" w:hAnsiTheme="minorHAnsi"/>
          <w:b/>
          <w:sz w:val="18"/>
          <w:szCs w:val="18"/>
        </w:rPr>
        <w:t>01 Distribution - Comunicazione</w:t>
      </w:r>
    </w:p>
    <w:p w14:paraId="41701608" w14:textId="77777777" w:rsidR="005E5AB4" w:rsidRPr="00710A4A" w:rsidRDefault="005E5AB4" w:rsidP="005E5AB4">
      <w:pPr>
        <w:widowControl w:val="0"/>
        <w:autoSpaceDE w:val="0"/>
        <w:autoSpaceDN w:val="0"/>
        <w:adjustRightInd w:val="0"/>
        <w:rPr>
          <w:rFonts w:asciiTheme="minorHAnsi" w:hAnsiTheme="minorHAnsi"/>
          <w:sz w:val="18"/>
          <w:szCs w:val="18"/>
        </w:rPr>
      </w:pPr>
      <w:r w:rsidRPr="00202805">
        <w:rPr>
          <w:rFonts w:asciiTheme="minorHAnsi" w:hAnsiTheme="minorHAnsi"/>
          <w:b/>
          <w:sz w:val="18"/>
          <w:szCs w:val="18"/>
        </w:rPr>
        <w:t xml:space="preserve">Ornato Comunicazione                                                                          </w:t>
      </w:r>
      <w:r w:rsidR="00202805">
        <w:rPr>
          <w:rFonts w:asciiTheme="minorHAnsi" w:hAnsiTheme="minorHAnsi"/>
          <w:b/>
          <w:sz w:val="18"/>
          <w:szCs w:val="18"/>
        </w:rPr>
        <w:tab/>
      </w:r>
      <w:r w:rsidR="00202805">
        <w:rPr>
          <w:rFonts w:asciiTheme="minorHAnsi" w:hAnsiTheme="minorHAnsi"/>
          <w:b/>
          <w:sz w:val="18"/>
          <w:szCs w:val="18"/>
        </w:rPr>
        <w:tab/>
      </w:r>
      <w:r w:rsidR="00202805">
        <w:rPr>
          <w:rFonts w:asciiTheme="minorHAnsi" w:hAnsiTheme="minorHAnsi"/>
          <w:b/>
          <w:sz w:val="18"/>
          <w:szCs w:val="18"/>
        </w:rPr>
        <w:tab/>
      </w:r>
      <w:r w:rsidRPr="00710A4A">
        <w:rPr>
          <w:rFonts w:asciiTheme="minorHAnsi" w:hAnsiTheme="minorHAnsi"/>
          <w:sz w:val="18"/>
          <w:szCs w:val="18"/>
        </w:rPr>
        <w:t>Annalisa Paolicchi</w:t>
      </w:r>
    </w:p>
    <w:p w14:paraId="040A0188" w14:textId="77777777" w:rsidR="005E5AB4" w:rsidRPr="00202805" w:rsidRDefault="00301AFA" w:rsidP="005E5AB4">
      <w:pPr>
        <w:widowControl w:val="0"/>
        <w:autoSpaceDE w:val="0"/>
        <w:autoSpaceDN w:val="0"/>
        <w:adjustRightInd w:val="0"/>
        <w:rPr>
          <w:rFonts w:asciiTheme="minorHAnsi" w:hAnsiTheme="minorHAnsi"/>
          <w:sz w:val="18"/>
          <w:szCs w:val="18"/>
          <w:u w:val="single"/>
        </w:rPr>
      </w:pPr>
      <w:hyperlink r:id="rId8" w:history="1">
        <w:r w:rsidR="005E5AB4" w:rsidRPr="00202805">
          <w:rPr>
            <w:rFonts w:asciiTheme="minorHAnsi" w:hAnsiTheme="minorHAnsi"/>
            <w:sz w:val="18"/>
            <w:szCs w:val="18"/>
          </w:rPr>
          <w:t>segreteria@ornatocomunicazione.it</w:t>
        </w:r>
      </w:hyperlink>
      <w:r w:rsidR="005E5AB4" w:rsidRPr="00710A4A">
        <w:rPr>
          <w:rFonts w:asciiTheme="minorHAnsi" w:hAnsiTheme="minorHAnsi"/>
          <w:sz w:val="18"/>
          <w:szCs w:val="18"/>
        </w:rPr>
        <w:t xml:space="preserve">                                                      </w:t>
      </w:r>
      <w:r w:rsidR="00202805">
        <w:rPr>
          <w:rFonts w:asciiTheme="minorHAnsi" w:hAnsiTheme="minorHAnsi"/>
          <w:sz w:val="18"/>
          <w:szCs w:val="18"/>
        </w:rPr>
        <w:tab/>
      </w:r>
      <w:r w:rsidR="00202805">
        <w:rPr>
          <w:rFonts w:asciiTheme="minorHAnsi" w:hAnsiTheme="minorHAnsi"/>
          <w:sz w:val="18"/>
          <w:szCs w:val="18"/>
        </w:rPr>
        <w:tab/>
      </w:r>
      <w:r w:rsidR="00202805">
        <w:rPr>
          <w:rFonts w:asciiTheme="minorHAnsi" w:hAnsiTheme="minorHAnsi"/>
          <w:sz w:val="18"/>
          <w:szCs w:val="18"/>
        </w:rPr>
        <w:tab/>
      </w:r>
      <w:hyperlink r:id="rId9" w:history="1">
        <w:r w:rsidR="005E5AB4" w:rsidRPr="00202805">
          <w:rPr>
            <w:rFonts w:asciiTheme="minorHAnsi" w:hAnsiTheme="minorHAnsi"/>
            <w:sz w:val="18"/>
            <w:szCs w:val="18"/>
            <w:u w:val="single"/>
          </w:rPr>
          <w:t>annalisa.paolicchi@raicinema.it</w:t>
        </w:r>
      </w:hyperlink>
    </w:p>
    <w:p w14:paraId="0EE982F8" w14:textId="77777777" w:rsidR="005E5AB4" w:rsidRPr="00710A4A" w:rsidRDefault="005E5AB4" w:rsidP="005E5AB4">
      <w:pPr>
        <w:widowControl w:val="0"/>
        <w:autoSpaceDE w:val="0"/>
        <w:autoSpaceDN w:val="0"/>
        <w:adjustRightInd w:val="0"/>
        <w:rPr>
          <w:rFonts w:asciiTheme="minorHAnsi" w:hAnsiTheme="minorHAnsi"/>
          <w:sz w:val="18"/>
          <w:szCs w:val="18"/>
        </w:rPr>
      </w:pPr>
      <w:r w:rsidRPr="00710A4A">
        <w:rPr>
          <w:rFonts w:asciiTheme="minorHAnsi" w:hAnsiTheme="minorHAnsi"/>
          <w:sz w:val="18"/>
          <w:szCs w:val="18"/>
        </w:rPr>
        <w:t xml:space="preserve">Tel. + 39 06 3341017                                                                            </w:t>
      </w:r>
      <w:r w:rsidR="00202805">
        <w:rPr>
          <w:rFonts w:asciiTheme="minorHAnsi" w:hAnsiTheme="minorHAnsi"/>
          <w:sz w:val="18"/>
          <w:szCs w:val="18"/>
        </w:rPr>
        <w:tab/>
      </w:r>
      <w:r w:rsidR="00202805">
        <w:rPr>
          <w:rFonts w:asciiTheme="minorHAnsi" w:hAnsiTheme="minorHAnsi"/>
          <w:sz w:val="18"/>
          <w:szCs w:val="18"/>
        </w:rPr>
        <w:tab/>
      </w:r>
      <w:r w:rsidR="00202805">
        <w:rPr>
          <w:rFonts w:asciiTheme="minorHAnsi" w:hAnsiTheme="minorHAnsi"/>
          <w:sz w:val="18"/>
          <w:szCs w:val="18"/>
        </w:rPr>
        <w:tab/>
      </w:r>
      <w:r w:rsidRPr="00710A4A">
        <w:rPr>
          <w:rFonts w:asciiTheme="minorHAnsi" w:hAnsiTheme="minorHAnsi"/>
          <w:sz w:val="18"/>
          <w:szCs w:val="18"/>
        </w:rPr>
        <w:t>Rebecca Roviglioni</w:t>
      </w:r>
    </w:p>
    <w:p w14:paraId="2F521F4A" w14:textId="77777777" w:rsidR="005E5AB4" w:rsidRPr="00202805" w:rsidRDefault="005E5AB4" w:rsidP="005E5AB4">
      <w:pPr>
        <w:widowControl w:val="0"/>
        <w:autoSpaceDE w:val="0"/>
        <w:autoSpaceDN w:val="0"/>
        <w:adjustRightInd w:val="0"/>
        <w:rPr>
          <w:rFonts w:asciiTheme="minorHAnsi" w:hAnsiTheme="minorHAnsi"/>
          <w:sz w:val="18"/>
          <w:szCs w:val="18"/>
          <w:u w:val="single"/>
        </w:rPr>
      </w:pPr>
      <w:r w:rsidRPr="00710A4A">
        <w:rPr>
          <w:rFonts w:asciiTheme="minorHAnsi" w:hAnsiTheme="minorHAnsi"/>
          <w:sz w:val="18"/>
          <w:szCs w:val="18"/>
        </w:rPr>
        <w:t xml:space="preserve">                                                                                                               </w:t>
      </w:r>
      <w:r w:rsidR="00202805">
        <w:rPr>
          <w:rFonts w:asciiTheme="minorHAnsi" w:hAnsiTheme="minorHAnsi"/>
          <w:sz w:val="18"/>
          <w:szCs w:val="18"/>
        </w:rPr>
        <w:tab/>
      </w:r>
      <w:r w:rsidR="00202805">
        <w:rPr>
          <w:rFonts w:asciiTheme="minorHAnsi" w:hAnsiTheme="minorHAnsi"/>
          <w:sz w:val="18"/>
          <w:szCs w:val="18"/>
        </w:rPr>
        <w:tab/>
      </w:r>
      <w:r w:rsidR="00202805">
        <w:rPr>
          <w:rFonts w:asciiTheme="minorHAnsi" w:hAnsiTheme="minorHAnsi"/>
          <w:sz w:val="18"/>
          <w:szCs w:val="18"/>
        </w:rPr>
        <w:tab/>
      </w:r>
      <w:hyperlink r:id="rId10" w:history="1">
        <w:r w:rsidRPr="00202805">
          <w:rPr>
            <w:rFonts w:asciiTheme="minorHAnsi" w:hAnsiTheme="minorHAnsi"/>
            <w:sz w:val="18"/>
            <w:szCs w:val="18"/>
            <w:u w:val="single"/>
          </w:rPr>
          <w:t>rebecca.roviglioni@raicinema.it</w:t>
        </w:r>
      </w:hyperlink>
    </w:p>
    <w:p w14:paraId="7C872063" w14:textId="77777777" w:rsidR="005E5AB4" w:rsidRPr="00710A4A" w:rsidRDefault="005E5AB4" w:rsidP="005E5AB4">
      <w:pPr>
        <w:widowControl w:val="0"/>
        <w:autoSpaceDE w:val="0"/>
        <w:autoSpaceDN w:val="0"/>
        <w:adjustRightInd w:val="0"/>
        <w:rPr>
          <w:rFonts w:asciiTheme="minorHAnsi" w:hAnsiTheme="minorHAnsi"/>
          <w:sz w:val="18"/>
          <w:szCs w:val="18"/>
        </w:rPr>
      </w:pPr>
      <w:r w:rsidRPr="00710A4A">
        <w:rPr>
          <w:rFonts w:asciiTheme="minorHAnsi" w:hAnsiTheme="minorHAnsi"/>
          <w:sz w:val="18"/>
          <w:szCs w:val="18"/>
        </w:rPr>
        <w:t xml:space="preserve">                                                                                                               </w:t>
      </w:r>
      <w:r w:rsidR="00202805">
        <w:rPr>
          <w:rFonts w:asciiTheme="minorHAnsi" w:hAnsiTheme="minorHAnsi"/>
          <w:sz w:val="18"/>
          <w:szCs w:val="18"/>
        </w:rPr>
        <w:tab/>
      </w:r>
      <w:r w:rsidR="00202805">
        <w:rPr>
          <w:rFonts w:asciiTheme="minorHAnsi" w:hAnsiTheme="minorHAnsi"/>
          <w:sz w:val="18"/>
          <w:szCs w:val="18"/>
        </w:rPr>
        <w:tab/>
      </w:r>
      <w:r w:rsidR="00202805">
        <w:rPr>
          <w:rFonts w:asciiTheme="minorHAnsi" w:hAnsiTheme="minorHAnsi"/>
          <w:sz w:val="18"/>
          <w:szCs w:val="18"/>
        </w:rPr>
        <w:tab/>
      </w:r>
      <w:r w:rsidRPr="00710A4A">
        <w:rPr>
          <w:rFonts w:asciiTheme="minorHAnsi" w:hAnsiTheme="minorHAnsi"/>
          <w:sz w:val="18"/>
          <w:szCs w:val="18"/>
        </w:rPr>
        <w:t>Cristiana Trotta</w:t>
      </w:r>
    </w:p>
    <w:p w14:paraId="66F2733E" w14:textId="77777777" w:rsidR="005E5AB4" w:rsidRPr="00202805" w:rsidRDefault="005E5AB4" w:rsidP="005E5AB4">
      <w:pPr>
        <w:widowControl w:val="0"/>
        <w:autoSpaceDE w:val="0"/>
        <w:autoSpaceDN w:val="0"/>
        <w:adjustRightInd w:val="0"/>
        <w:rPr>
          <w:rFonts w:asciiTheme="minorHAnsi" w:hAnsiTheme="minorHAnsi"/>
          <w:sz w:val="18"/>
          <w:szCs w:val="18"/>
          <w:u w:val="single"/>
        </w:rPr>
      </w:pPr>
      <w:r w:rsidRPr="00710A4A">
        <w:rPr>
          <w:rFonts w:asciiTheme="minorHAnsi" w:hAnsiTheme="minorHAnsi"/>
          <w:sz w:val="18"/>
          <w:szCs w:val="18"/>
        </w:rPr>
        <w:t xml:space="preserve">                                                                                                               </w:t>
      </w:r>
      <w:r w:rsidR="00202805">
        <w:rPr>
          <w:rFonts w:asciiTheme="minorHAnsi" w:hAnsiTheme="minorHAnsi"/>
          <w:sz w:val="18"/>
          <w:szCs w:val="18"/>
        </w:rPr>
        <w:tab/>
      </w:r>
      <w:r w:rsidR="00202805">
        <w:rPr>
          <w:rFonts w:asciiTheme="minorHAnsi" w:hAnsiTheme="minorHAnsi"/>
          <w:sz w:val="18"/>
          <w:szCs w:val="18"/>
        </w:rPr>
        <w:tab/>
      </w:r>
      <w:r w:rsidR="00202805">
        <w:rPr>
          <w:rFonts w:asciiTheme="minorHAnsi" w:hAnsiTheme="minorHAnsi"/>
          <w:sz w:val="18"/>
          <w:szCs w:val="18"/>
        </w:rPr>
        <w:tab/>
      </w:r>
      <w:hyperlink r:id="rId11" w:history="1">
        <w:r w:rsidRPr="00202805">
          <w:rPr>
            <w:rFonts w:asciiTheme="minorHAnsi" w:hAnsiTheme="minorHAnsi"/>
            <w:sz w:val="18"/>
            <w:szCs w:val="18"/>
            <w:u w:val="single"/>
          </w:rPr>
          <w:t>cristiana.trotta@raicinema.it</w:t>
        </w:r>
      </w:hyperlink>
    </w:p>
    <w:p w14:paraId="7E3C0655" w14:textId="77777777" w:rsidR="005E5AB4" w:rsidRPr="00710A4A" w:rsidRDefault="005E5AB4" w:rsidP="005E5AB4">
      <w:pPr>
        <w:widowControl w:val="0"/>
        <w:autoSpaceDE w:val="0"/>
        <w:autoSpaceDN w:val="0"/>
        <w:adjustRightInd w:val="0"/>
        <w:rPr>
          <w:rFonts w:asciiTheme="minorHAnsi" w:hAnsiTheme="minorHAnsi"/>
          <w:sz w:val="18"/>
          <w:szCs w:val="18"/>
        </w:rPr>
      </w:pPr>
      <w:r w:rsidRPr="00710A4A">
        <w:rPr>
          <w:rFonts w:asciiTheme="minorHAnsi" w:hAnsiTheme="minorHAnsi"/>
          <w:sz w:val="18"/>
          <w:szCs w:val="18"/>
        </w:rPr>
        <w:t xml:space="preserve">                                                                                                               </w:t>
      </w:r>
      <w:r w:rsidR="00202805">
        <w:rPr>
          <w:rFonts w:asciiTheme="minorHAnsi" w:hAnsiTheme="minorHAnsi"/>
          <w:sz w:val="18"/>
          <w:szCs w:val="18"/>
        </w:rPr>
        <w:tab/>
      </w:r>
      <w:r w:rsidR="00202805">
        <w:rPr>
          <w:rFonts w:asciiTheme="minorHAnsi" w:hAnsiTheme="minorHAnsi"/>
          <w:sz w:val="18"/>
          <w:szCs w:val="18"/>
        </w:rPr>
        <w:tab/>
      </w:r>
      <w:r w:rsidR="00202805">
        <w:rPr>
          <w:rFonts w:asciiTheme="minorHAnsi" w:hAnsiTheme="minorHAnsi"/>
          <w:sz w:val="18"/>
          <w:szCs w:val="18"/>
        </w:rPr>
        <w:tab/>
      </w:r>
      <w:r w:rsidRPr="00710A4A">
        <w:rPr>
          <w:rFonts w:asciiTheme="minorHAnsi" w:hAnsiTheme="minorHAnsi"/>
          <w:sz w:val="18"/>
          <w:szCs w:val="18"/>
        </w:rPr>
        <w:t>Stefania Lategana</w:t>
      </w:r>
    </w:p>
    <w:p w14:paraId="5FCBF1E6" w14:textId="77777777" w:rsidR="00202805" w:rsidRDefault="005E5AB4" w:rsidP="005E5AB4">
      <w:pPr>
        <w:widowControl w:val="0"/>
        <w:autoSpaceDE w:val="0"/>
        <w:autoSpaceDN w:val="0"/>
        <w:adjustRightInd w:val="0"/>
        <w:rPr>
          <w:rFonts w:asciiTheme="minorHAnsi" w:hAnsiTheme="minorHAnsi"/>
          <w:sz w:val="18"/>
          <w:szCs w:val="18"/>
          <w:u w:val="single"/>
        </w:rPr>
      </w:pPr>
      <w:r w:rsidRPr="00710A4A">
        <w:rPr>
          <w:rFonts w:asciiTheme="minorHAnsi" w:hAnsiTheme="minorHAnsi"/>
          <w:sz w:val="18"/>
          <w:szCs w:val="18"/>
        </w:rPr>
        <w:t xml:space="preserve">                                                                                                               </w:t>
      </w:r>
      <w:r w:rsidR="00202805">
        <w:rPr>
          <w:rFonts w:asciiTheme="minorHAnsi" w:hAnsiTheme="minorHAnsi"/>
          <w:sz w:val="18"/>
          <w:szCs w:val="18"/>
        </w:rPr>
        <w:tab/>
      </w:r>
      <w:r w:rsidR="00202805">
        <w:rPr>
          <w:rFonts w:asciiTheme="minorHAnsi" w:hAnsiTheme="minorHAnsi"/>
          <w:sz w:val="18"/>
          <w:szCs w:val="18"/>
        </w:rPr>
        <w:tab/>
      </w:r>
      <w:r w:rsidR="00202805">
        <w:rPr>
          <w:rFonts w:asciiTheme="minorHAnsi" w:hAnsiTheme="minorHAnsi"/>
          <w:sz w:val="18"/>
          <w:szCs w:val="18"/>
        </w:rPr>
        <w:tab/>
      </w:r>
      <w:hyperlink r:id="rId12" w:history="1">
        <w:r w:rsidR="00202805" w:rsidRPr="006D108B">
          <w:rPr>
            <w:rStyle w:val="Collegamentoipertestuale"/>
            <w:rFonts w:asciiTheme="minorHAnsi" w:hAnsiTheme="minorHAnsi"/>
            <w:color w:val="auto"/>
            <w:sz w:val="18"/>
            <w:szCs w:val="18"/>
          </w:rPr>
          <w:t>stefania.lategana@raicinema.it</w:t>
        </w:r>
      </w:hyperlink>
    </w:p>
    <w:p w14:paraId="2E0BEAAF" w14:textId="77777777" w:rsidR="00525D03" w:rsidRPr="00525D03" w:rsidRDefault="00525D03" w:rsidP="005E5AB4">
      <w:pPr>
        <w:widowControl w:val="0"/>
        <w:autoSpaceDE w:val="0"/>
        <w:autoSpaceDN w:val="0"/>
        <w:adjustRightInd w:val="0"/>
        <w:rPr>
          <w:rFonts w:asciiTheme="minorHAnsi" w:hAnsiTheme="minorHAnsi"/>
          <w:sz w:val="18"/>
          <w:szCs w:val="18"/>
          <w:u w:val="single"/>
        </w:rPr>
      </w:pPr>
    </w:p>
    <w:p w14:paraId="1A370528" w14:textId="77777777" w:rsidR="005E5AB4" w:rsidRPr="00710A4A" w:rsidRDefault="005E5AB4" w:rsidP="00DE3666">
      <w:pPr>
        <w:tabs>
          <w:tab w:val="left" w:pos="0"/>
          <w:tab w:val="left" w:pos="1306"/>
        </w:tabs>
        <w:ind w:right="-622"/>
        <w:jc w:val="center"/>
        <w:rPr>
          <w:rStyle w:val="Collegamentoipertestuale"/>
          <w:rFonts w:asciiTheme="minorHAnsi" w:hAnsiTheme="minorHAnsi" w:cs="Calibri"/>
          <w:sz w:val="16"/>
          <w:szCs w:val="16"/>
        </w:rPr>
      </w:pPr>
      <w:r w:rsidRPr="00710A4A">
        <w:rPr>
          <w:rFonts w:asciiTheme="minorHAnsi" w:hAnsiTheme="minorHAnsi" w:cs="Calibri"/>
          <w:sz w:val="16"/>
          <w:szCs w:val="16"/>
        </w:rPr>
        <w:t xml:space="preserve">I materiali sono disponibili nell’area press del sito </w:t>
      </w:r>
      <w:hyperlink r:id="rId13" w:history="1">
        <w:r w:rsidRPr="00710A4A">
          <w:rPr>
            <w:rStyle w:val="Collegamentoipertestuale"/>
            <w:rFonts w:asciiTheme="minorHAnsi" w:hAnsiTheme="minorHAnsi" w:cs="Calibri"/>
            <w:sz w:val="16"/>
            <w:szCs w:val="16"/>
          </w:rPr>
          <w:t>www.01distribution.it</w:t>
        </w:r>
      </w:hyperlink>
    </w:p>
    <w:p w14:paraId="4BCD913E" w14:textId="77777777" w:rsidR="00F1775B" w:rsidRPr="00710A4A" w:rsidRDefault="005E5AB4" w:rsidP="00710A4A">
      <w:pPr>
        <w:pStyle w:val="Pidipagina"/>
        <w:jc w:val="center"/>
        <w:rPr>
          <w:color w:val="0000FF" w:themeColor="hyperlink"/>
          <w:sz w:val="16"/>
          <w:szCs w:val="16"/>
          <w:u w:val="single"/>
          <w:lang w:val="it-IT"/>
        </w:rPr>
      </w:pPr>
      <w:r w:rsidRPr="00710A4A">
        <w:rPr>
          <w:sz w:val="16"/>
          <w:szCs w:val="16"/>
          <w:lang w:val="it-IT"/>
        </w:rPr>
        <w:t xml:space="preserve">Media Partner Rai Cinema Channel </w:t>
      </w:r>
      <w:hyperlink r:id="rId14" w:history="1">
        <w:r w:rsidRPr="00710A4A">
          <w:rPr>
            <w:rStyle w:val="Collegamentoipertestuale"/>
            <w:sz w:val="16"/>
            <w:szCs w:val="16"/>
            <w:lang w:val="it-IT"/>
          </w:rPr>
          <w:t>www.raicinemachannel.it</w:t>
        </w:r>
      </w:hyperlink>
    </w:p>
    <w:p w14:paraId="2849DCD4" w14:textId="77777777" w:rsidR="00710A4A" w:rsidRDefault="00710A4A" w:rsidP="00DE3666">
      <w:pPr>
        <w:jc w:val="center"/>
        <w:rPr>
          <w:rFonts w:asciiTheme="minorHAnsi" w:eastAsiaTheme="minorHAnsi" w:hAnsiTheme="minorHAnsi" w:cstheme="minorBidi"/>
          <w:sz w:val="16"/>
          <w:szCs w:val="16"/>
        </w:rPr>
      </w:pPr>
    </w:p>
    <w:p w14:paraId="34A97AAC" w14:textId="77777777" w:rsidR="005E5AB4" w:rsidRPr="00710A4A" w:rsidRDefault="005E5AB4" w:rsidP="00DE3666">
      <w:pPr>
        <w:jc w:val="center"/>
        <w:rPr>
          <w:rFonts w:asciiTheme="minorHAnsi" w:eastAsiaTheme="minorHAnsi" w:hAnsiTheme="minorHAnsi" w:cstheme="minorBidi"/>
          <w:sz w:val="16"/>
          <w:szCs w:val="16"/>
        </w:rPr>
      </w:pPr>
      <w:r w:rsidRPr="00710A4A">
        <w:rPr>
          <w:rFonts w:asciiTheme="minorHAnsi" w:eastAsiaTheme="minorHAnsi" w:hAnsiTheme="minorHAnsi" w:cstheme="minorBidi"/>
          <w:sz w:val="16"/>
          <w:szCs w:val="16"/>
        </w:rPr>
        <w:t>Crediti non contrattuali</w:t>
      </w:r>
    </w:p>
    <w:p w14:paraId="64D3E12A" w14:textId="77777777" w:rsidR="00DE3666" w:rsidRPr="00056B15" w:rsidRDefault="00DE3666" w:rsidP="00DE3666">
      <w:pPr>
        <w:spacing w:line="240" w:lineRule="exact"/>
        <w:rPr>
          <w:rFonts w:asciiTheme="majorHAnsi" w:hAnsiTheme="majorHAnsi" w:cs="Calibri"/>
          <w:sz w:val="20"/>
        </w:rPr>
      </w:pPr>
    </w:p>
    <w:p w14:paraId="2F71E971" w14:textId="77777777" w:rsidR="00202805" w:rsidRDefault="00202805" w:rsidP="00DE3666">
      <w:pPr>
        <w:pStyle w:val="Pidipagina"/>
        <w:jc w:val="center"/>
        <w:rPr>
          <w:rFonts w:cstheme="minorHAnsi"/>
          <w:b/>
          <w:sz w:val="32"/>
          <w:szCs w:val="32"/>
          <w:lang w:val="it-IT"/>
        </w:rPr>
      </w:pPr>
    </w:p>
    <w:p w14:paraId="40155E15" w14:textId="77777777" w:rsidR="00202805" w:rsidRDefault="00202805" w:rsidP="00DE3666">
      <w:pPr>
        <w:pStyle w:val="Pidipagina"/>
        <w:jc w:val="center"/>
        <w:rPr>
          <w:rFonts w:cstheme="minorHAnsi"/>
          <w:b/>
          <w:sz w:val="32"/>
          <w:szCs w:val="32"/>
          <w:lang w:val="it-IT"/>
        </w:rPr>
      </w:pPr>
    </w:p>
    <w:p w14:paraId="0EC710CB" w14:textId="77777777" w:rsidR="00DE3666" w:rsidRPr="00710A4A" w:rsidRDefault="00DE3666" w:rsidP="00DE3666">
      <w:pPr>
        <w:pStyle w:val="Pidipagina"/>
        <w:jc w:val="center"/>
        <w:rPr>
          <w:rFonts w:cstheme="minorHAnsi"/>
          <w:szCs w:val="24"/>
          <w:lang w:val="it-IT"/>
        </w:rPr>
      </w:pPr>
      <w:r w:rsidRPr="00710A4A">
        <w:rPr>
          <w:rFonts w:cstheme="minorHAnsi"/>
          <w:b/>
          <w:sz w:val="32"/>
          <w:szCs w:val="32"/>
          <w:lang w:val="it-IT"/>
        </w:rPr>
        <w:t>CAST ARTISTICO</w:t>
      </w:r>
    </w:p>
    <w:p w14:paraId="05DBE1F7" w14:textId="77777777" w:rsidR="00DE3666" w:rsidRPr="00710A4A" w:rsidRDefault="00DE3666" w:rsidP="00DE3666">
      <w:pPr>
        <w:rPr>
          <w:rFonts w:asciiTheme="majorHAnsi" w:hAnsiTheme="majorHAnsi" w:cs="Calibri"/>
          <w:b/>
          <w:sz w:val="20"/>
        </w:rPr>
      </w:pPr>
    </w:p>
    <w:p w14:paraId="5F786645" w14:textId="77777777" w:rsidR="00DE3666" w:rsidRPr="00710A4A" w:rsidRDefault="00DE3666" w:rsidP="00DE3666">
      <w:pPr>
        <w:rPr>
          <w:rFonts w:asciiTheme="majorHAnsi" w:hAnsiTheme="majorHAnsi" w:cs="Calibri"/>
          <w:b/>
          <w:sz w:val="20"/>
        </w:rPr>
      </w:pPr>
    </w:p>
    <w:p w14:paraId="28F83EFB" w14:textId="77777777" w:rsidR="00DE3666" w:rsidRPr="00946207" w:rsidRDefault="00DE3666" w:rsidP="00946207">
      <w:pPr>
        <w:tabs>
          <w:tab w:val="left" w:pos="3402"/>
          <w:tab w:val="left" w:pos="3686"/>
        </w:tabs>
        <w:rPr>
          <w:rFonts w:cstheme="minorHAnsi"/>
        </w:rPr>
      </w:pPr>
    </w:p>
    <w:p w14:paraId="5694FBD3" w14:textId="77777777" w:rsidR="00946207" w:rsidRPr="00202805" w:rsidRDefault="00BD76F7" w:rsidP="00946207">
      <w:pPr>
        <w:tabs>
          <w:tab w:val="left" w:pos="3402"/>
          <w:tab w:val="left" w:pos="3686"/>
        </w:tabs>
        <w:rPr>
          <w:rFonts w:asciiTheme="minorHAnsi" w:hAnsiTheme="minorHAnsi" w:cstheme="minorHAnsi"/>
        </w:rPr>
      </w:pPr>
      <w:r>
        <w:rPr>
          <w:rFonts w:cstheme="minorHAnsi"/>
        </w:rPr>
        <w:t xml:space="preserve">                      </w:t>
      </w:r>
      <w:r w:rsidR="00780128" w:rsidRPr="00202805">
        <w:rPr>
          <w:rFonts w:asciiTheme="minorHAnsi" w:hAnsiTheme="minorHAnsi" w:cstheme="minorHAnsi"/>
        </w:rPr>
        <w:t xml:space="preserve">Jonathan </w:t>
      </w:r>
      <w:proofErr w:type="spellStart"/>
      <w:r w:rsidR="00780128" w:rsidRPr="00202805">
        <w:rPr>
          <w:rFonts w:asciiTheme="minorHAnsi" w:hAnsiTheme="minorHAnsi" w:cstheme="minorHAnsi"/>
        </w:rPr>
        <w:t>Barnavelt</w:t>
      </w:r>
      <w:proofErr w:type="spellEnd"/>
      <w:r w:rsidR="00780128" w:rsidRPr="00202805">
        <w:rPr>
          <w:rFonts w:asciiTheme="minorHAnsi" w:hAnsiTheme="minorHAnsi" w:cstheme="minorHAnsi"/>
        </w:rPr>
        <w:tab/>
      </w:r>
      <w:r w:rsidR="00780128" w:rsidRPr="00202805">
        <w:rPr>
          <w:rFonts w:asciiTheme="minorHAnsi" w:hAnsiTheme="minorHAnsi" w:cstheme="minorHAnsi"/>
        </w:rPr>
        <w:tab/>
      </w:r>
      <w:r w:rsidR="00780128" w:rsidRPr="00202805">
        <w:rPr>
          <w:rFonts w:asciiTheme="minorHAnsi" w:hAnsiTheme="minorHAnsi" w:cstheme="minorHAnsi"/>
        </w:rPr>
        <w:tab/>
      </w:r>
      <w:r w:rsidR="00780128" w:rsidRPr="00202805">
        <w:rPr>
          <w:rFonts w:asciiTheme="minorHAnsi" w:hAnsiTheme="minorHAnsi" w:cstheme="minorHAnsi"/>
        </w:rPr>
        <w:tab/>
      </w:r>
      <w:r w:rsidR="00780128" w:rsidRPr="00202805">
        <w:rPr>
          <w:rFonts w:asciiTheme="minorHAnsi" w:hAnsiTheme="minorHAnsi" w:cstheme="minorHAnsi"/>
        </w:rPr>
        <w:tab/>
      </w:r>
      <w:r w:rsidR="00946207" w:rsidRPr="00202805">
        <w:rPr>
          <w:rFonts w:asciiTheme="minorHAnsi" w:hAnsiTheme="minorHAnsi" w:cstheme="minorHAnsi"/>
        </w:rPr>
        <w:t xml:space="preserve">JACK BLACK     </w:t>
      </w:r>
      <w:r w:rsidR="00DE3666" w:rsidRPr="00202805">
        <w:rPr>
          <w:rFonts w:asciiTheme="minorHAnsi" w:hAnsiTheme="minorHAnsi" w:cstheme="minorHAnsi"/>
        </w:rPr>
        <w:tab/>
      </w:r>
    </w:p>
    <w:p w14:paraId="2C8DA2EC" w14:textId="77777777" w:rsidR="00946207" w:rsidRPr="00202805" w:rsidRDefault="00946207" w:rsidP="00946207">
      <w:pPr>
        <w:tabs>
          <w:tab w:val="left" w:pos="3402"/>
          <w:tab w:val="left" w:pos="3686"/>
        </w:tabs>
        <w:rPr>
          <w:rFonts w:asciiTheme="minorHAnsi" w:hAnsiTheme="minorHAnsi" w:cstheme="minorHAnsi"/>
        </w:rPr>
      </w:pPr>
    </w:p>
    <w:p w14:paraId="50B00655" w14:textId="77777777" w:rsidR="00946207" w:rsidRPr="00202805" w:rsidRDefault="00780128" w:rsidP="00946207">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946207" w:rsidRPr="00202805">
        <w:rPr>
          <w:rFonts w:asciiTheme="minorHAnsi" w:hAnsiTheme="minorHAnsi" w:cstheme="minorHAnsi"/>
        </w:rPr>
        <w:t>Florence Zimmerman</w:t>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00946207" w:rsidRPr="00202805">
        <w:rPr>
          <w:rFonts w:asciiTheme="minorHAnsi" w:hAnsiTheme="minorHAnsi" w:cstheme="minorHAnsi"/>
        </w:rPr>
        <w:t>CATE BLANCHETT</w:t>
      </w:r>
      <w:r w:rsidR="00DE3666" w:rsidRPr="00202805">
        <w:rPr>
          <w:rFonts w:asciiTheme="minorHAnsi" w:hAnsiTheme="minorHAnsi" w:cstheme="minorHAnsi"/>
        </w:rPr>
        <w:tab/>
      </w:r>
    </w:p>
    <w:p w14:paraId="0BEFD97A" w14:textId="77777777" w:rsidR="00946207" w:rsidRPr="00202805" w:rsidRDefault="00946207" w:rsidP="00946207">
      <w:pPr>
        <w:tabs>
          <w:tab w:val="left" w:pos="3402"/>
          <w:tab w:val="left" w:pos="3686"/>
        </w:tabs>
        <w:rPr>
          <w:rFonts w:asciiTheme="minorHAnsi" w:hAnsiTheme="minorHAnsi" w:cstheme="minorHAnsi"/>
        </w:rPr>
      </w:pPr>
    </w:p>
    <w:p w14:paraId="0B76D4B2" w14:textId="77777777" w:rsidR="001A38F9" w:rsidRPr="00202805" w:rsidRDefault="00780128" w:rsidP="00946207">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1A38F9" w:rsidRPr="00202805">
        <w:rPr>
          <w:rFonts w:asciiTheme="minorHAnsi" w:hAnsiTheme="minorHAnsi" w:cstheme="minorHAnsi"/>
        </w:rPr>
        <w:t xml:space="preserve">     </w:t>
      </w:r>
      <w:r w:rsidR="00946207" w:rsidRPr="00202805">
        <w:rPr>
          <w:rFonts w:asciiTheme="minorHAnsi" w:hAnsiTheme="minorHAnsi" w:cstheme="minorHAnsi"/>
        </w:rPr>
        <w:t xml:space="preserve">Lewis </w:t>
      </w:r>
      <w:proofErr w:type="spellStart"/>
      <w:r w:rsidR="00946207" w:rsidRPr="00202805">
        <w:rPr>
          <w:rFonts w:asciiTheme="minorHAnsi" w:hAnsiTheme="minorHAnsi" w:cstheme="minorHAnsi"/>
        </w:rPr>
        <w:t>Barnavelt</w:t>
      </w:r>
      <w:proofErr w:type="spellEnd"/>
      <w:r w:rsidR="001A38F9" w:rsidRPr="00202805">
        <w:rPr>
          <w:rFonts w:asciiTheme="minorHAnsi" w:hAnsiTheme="minorHAnsi" w:cstheme="minorHAnsi"/>
        </w:rPr>
        <w:tab/>
      </w:r>
      <w:r w:rsidR="001A38F9" w:rsidRPr="00202805">
        <w:rPr>
          <w:rFonts w:asciiTheme="minorHAnsi" w:hAnsiTheme="minorHAnsi" w:cstheme="minorHAnsi"/>
        </w:rPr>
        <w:tab/>
      </w:r>
      <w:r w:rsidR="001A38F9" w:rsidRPr="00202805">
        <w:rPr>
          <w:rFonts w:asciiTheme="minorHAnsi" w:hAnsiTheme="minorHAnsi" w:cstheme="minorHAnsi"/>
        </w:rPr>
        <w:tab/>
      </w:r>
      <w:r w:rsidR="001A38F9" w:rsidRPr="00202805">
        <w:rPr>
          <w:rFonts w:asciiTheme="minorHAnsi" w:hAnsiTheme="minorHAnsi" w:cstheme="minorHAnsi"/>
        </w:rPr>
        <w:tab/>
      </w:r>
      <w:r w:rsidR="001A38F9" w:rsidRPr="00202805">
        <w:rPr>
          <w:rFonts w:asciiTheme="minorHAnsi" w:hAnsiTheme="minorHAnsi" w:cstheme="minorHAnsi"/>
        </w:rPr>
        <w:tab/>
      </w:r>
      <w:r w:rsidR="00946207" w:rsidRPr="00202805">
        <w:rPr>
          <w:rFonts w:asciiTheme="minorHAnsi" w:hAnsiTheme="minorHAnsi" w:cstheme="minorHAnsi"/>
        </w:rPr>
        <w:t>OWEN VACCARO</w:t>
      </w:r>
      <w:r w:rsidR="00DE3666" w:rsidRPr="00202805">
        <w:rPr>
          <w:rFonts w:asciiTheme="minorHAnsi" w:hAnsiTheme="minorHAnsi" w:cstheme="minorHAnsi"/>
        </w:rPr>
        <w:tab/>
      </w:r>
    </w:p>
    <w:p w14:paraId="68CA6D0E" w14:textId="77777777" w:rsidR="001A38F9" w:rsidRPr="00202805" w:rsidRDefault="001A38F9" w:rsidP="00946207">
      <w:pPr>
        <w:tabs>
          <w:tab w:val="left" w:pos="3402"/>
          <w:tab w:val="left" w:pos="3686"/>
        </w:tabs>
        <w:rPr>
          <w:rFonts w:asciiTheme="minorHAnsi" w:hAnsiTheme="minorHAnsi" w:cstheme="minorHAnsi"/>
        </w:rPr>
      </w:pPr>
    </w:p>
    <w:p w14:paraId="38C69B5C" w14:textId="77777777" w:rsidR="001A38F9" w:rsidRPr="00202805" w:rsidRDefault="001A38F9" w:rsidP="00946207">
      <w:pPr>
        <w:tabs>
          <w:tab w:val="left" w:pos="3402"/>
          <w:tab w:val="left" w:pos="3686"/>
        </w:tabs>
        <w:rPr>
          <w:rFonts w:asciiTheme="minorHAnsi" w:hAnsiTheme="minorHAnsi" w:cstheme="minorHAnsi"/>
        </w:rPr>
      </w:pPr>
      <w:r w:rsidRPr="00202805">
        <w:rPr>
          <w:rFonts w:asciiTheme="minorHAnsi" w:hAnsiTheme="minorHAnsi" w:cstheme="minorHAnsi"/>
        </w:rPr>
        <w:t xml:space="preserve">                         Isaac </w:t>
      </w:r>
      <w:proofErr w:type="spellStart"/>
      <w:r w:rsidRPr="00202805">
        <w:rPr>
          <w:rFonts w:asciiTheme="minorHAnsi" w:hAnsiTheme="minorHAnsi" w:cstheme="minorHAnsi"/>
        </w:rPr>
        <w:t>Izard</w:t>
      </w:r>
      <w:proofErr w:type="spellEnd"/>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t>KYLE MACLACHLAN</w:t>
      </w:r>
    </w:p>
    <w:p w14:paraId="3642FA21" w14:textId="77777777" w:rsidR="001A38F9" w:rsidRPr="00202805" w:rsidRDefault="001A38F9" w:rsidP="00946207">
      <w:pPr>
        <w:tabs>
          <w:tab w:val="left" w:pos="3402"/>
          <w:tab w:val="left" w:pos="3686"/>
        </w:tabs>
        <w:rPr>
          <w:rFonts w:asciiTheme="minorHAnsi" w:hAnsiTheme="minorHAnsi" w:cstheme="minorHAnsi"/>
        </w:rPr>
      </w:pPr>
    </w:p>
    <w:p w14:paraId="4282986F" w14:textId="77777777" w:rsidR="001A38F9" w:rsidRPr="00202805" w:rsidRDefault="001A38F9" w:rsidP="001A38F9">
      <w:pPr>
        <w:tabs>
          <w:tab w:val="left" w:pos="3402"/>
          <w:tab w:val="left" w:pos="3686"/>
        </w:tabs>
        <w:rPr>
          <w:rFonts w:asciiTheme="minorHAnsi" w:hAnsiTheme="minorHAnsi" w:cstheme="minorHAnsi"/>
          <w:lang w:val="en-US"/>
        </w:rPr>
      </w:pPr>
      <w:r w:rsidRPr="00202805">
        <w:rPr>
          <w:rFonts w:asciiTheme="minorHAnsi" w:hAnsiTheme="minorHAnsi" w:cstheme="minorHAnsi"/>
        </w:rPr>
        <w:t xml:space="preserve">                         </w:t>
      </w:r>
      <w:r w:rsidRPr="00202805">
        <w:rPr>
          <w:rFonts w:asciiTheme="minorHAnsi" w:hAnsiTheme="minorHAnsi" w:cstheme="minorHAnsi"/>
          <w:lang w:val="en-US"/>
        </w:rPr>
        <w:t>Selena Izard</w:t>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t>RENÉE ELISE GOLDSBERRY</w:t>
      </w:r>
    </w:p>
    <w:p w14:paraId="271EA900" w14:textId="77777777" w:rsidR="001A38F9" w:rsidRPr="00202805" w:rsidRDefault="001A38F9" w:rsidP="001A38F9">
      <w:pPr>
        <w:tabs>
          <w:tab w:val="left" w:pos="3402"/>
          <w:tab w:val="left" w:pos="3686"/>
        </w:tabs>
        <w:rPr>
          <w:rFonts w:asciiTheme="minorHAnsi" w:hAnsiTheme="minorHAnsi" w:cstheme="minorHAnsi"/>
          <w:lang w:val="en-US"/>
        </w:rPr>
      </w:pPr>
      <w:r w:rsidRPr="00202805">
        <w:rPr>
          <w:rFonts w:asciiTheme="minorHAnsi" w:hAnsiTheme="minorHAnsi" w:cstheme="minorHAnsi"/>
          <w:lang w:val="en-US"/>
        </w:rPr>
        <w:t xml:space="preserve">                         </w:t>
      </w:r>
    </w:p>
    <w:p w14:paraId="5E463433" w14:textId="77777777" w:rsidR="001A38F9" w:rsidRPr="00202805" w:rsidRDefault="001A38F9" w:rsidP="001A38F9">
      <w:pPr>
        <w:tabs>
          <w:tab w:val="left" w:pos="3402"/>
          <w:tab w:val="left" w:pos="3686"/>
        </w:tabs>
        <w:rPr>
          <w:rFonts w:asciiTheme="minorHAnsi" w:hAnsiTheme="minorHAnsi" w:cstheme="minorHAnsi"/>
          <w:lang w:val="en-US"/>
        </w:rPr>
      </w:pPr>
      <w:r w:rsidRPr="00202805">
        <w:rPr>
          <w:rFonts w:asciiTheme="minorHAnsi" w:hAnsiTheme="minorHAnsi" w:cstheme="minorHAnsi"/>
          <w:lang w:val="en-US"/>
        </w:rPr>
        <w:t xml:space="preserve">                         </w:t>
      </w:r>
      <w:proofErr w:type="spellStart"/>
      <w:r w:rsidRPr="00202805">
        <w:rPr>
          <w:rFonts w:asciiTheme="minorHAnsi" w:hAnsiTheme="minorHAnsi" w:cstheme="minorHAnsi"/>
          <w:lang w:val="en-US"/>
        </w:rPr>
        <w:t>Tarby</w:t>
      </w:r>
      <w:proofErr w:type="spellEnd"/>
      <w:r w:rsidRPr="00202805">
        <w:rPr>
          <w:rFonts w:asciiTheme="minorHAnsi" w:hAnsiTheme="minorHAnsi" w:cstheme="minorHAnsi"/>
          <w:lang w:val="en-US"/>
        </w:rPr>
        <w:t xml:space="preserve"> Corrigan</w:t>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t>SUNNY SULJIC</w:t>
      </w:r>
    </w:p>
    <w:p w14:paraId="464D6224" w14:textId="77777777" w:rsidR="001A38F9" w:rsidRPr="00202805" w:rsidRDefault="001A38F9" w:rsidP="00946207">
      <w:pPr>
        <w:tabs>
          <w:tab w:val="left" w:pos="3402"/>
          <w:tab w:val="left" w:pos="3686"/>
        </w:tabs>
        <w:rPr>
          <w:rFonts w:asciiTheme="minorHAnsi" w:hAnsiTheme="minorHAnsi" w:cstheme="minorHAnsi"/>
          <w:lang w:val="en-US"/>
        </w:rPr>
      </w:pPr>
    </w:p>
    <w:p w14:paraId="21BAE236" w14:textId="77777777" w:rsidR="00946207" w:rsidRPr="00202805" w:rsidRDefault="001A38F9" w:rsidP="00946207">
      <w:pPr>
        <w:tabs>
          <w:tab w:val="left" w:pos="3402"/>
          <w:tab w:val="left" w:pos="3686"/>
        </w:tabs>
        <w:rPr>
          <w:rFonts w:asciiTheme="minorHAnsi" w:hAnsiTheme="minorHAnsi" w:cstheme="minorHAnsi"/>
        </w:rPr>
      </w:pPr>
      <w:r w:rsidRPr="00202805">
        <w:rPr>
          <w:rFonts w:asciiTheme="minorHAnsi" w:hAnsiTheme="minorHAnsi" w:cstheme="minorHAnsi"/>
          <w:lang w:val="en-US"/>
        </w:rPr>
        <w:t xml:space="preserve">                         </w:t>
      </w:r>
      <w:r w:rsidR="00946207" w:rsidRPr="00202805">
        <w:rPr>
          <w:rFonts w:asciiTheme="minorHAnsi" w:hAnsiTheme="minorHAnsi" w:cstheme="minorHAnsi"/>
        </w:rPr>
        <w:t xml:space="preserve">Mrs. </w:t>
      </w:r>
      <w:proofErr w:type="spellStart"/>
      <w:r w:rsidR="00946207" w:rsidRPr="00202805">
        <w:rPr>
          <w:rFonts w:asciiTheme="minorHAnsi" w:hAnsiTheme="minorHAnsi" w:cstheme="minorHAnsi"/>
        </w:rPr>
        <w:t>Hanchett</w:t>
      </w:r>
      <w:proofErr w:type="spellEnd"/>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00946207" w:rsidRPr="00202805">
        <w:rPr>
          <w:rFonts w:asciiTheme="minorHAnsi" w:hAnsiTheme="minorHAnsi" w:cstheme="minorHAnsi"/>
        </w:rPr>
        <w:t>COLLEEN CAMP</w:t>
      </w:r>
    </w:p>
    <w:p w14:paraId="1984F102" w14:textId="77777777" w:rsidR="00946207" w:rsidRPr="00202805" w:rsidRDefault="00946207" w:rsidP="00946207">
      <w:pPr>
        <w:tabs>
          <w:tab w:val="left" w:pos="3402"/>
          <w:tab w:val="left" w:pos="3686"/>
        </w:tabs>
        <w:rPr>
          <w:rFonts w:asciiTheme="minorHAnsi" w:hAnsiTheme="minorHAnsi" w:cstheme="minorHAnsi"/>
        </w:rPr>
      </w:pPr>
    </w:p>
    <w:p w14:paraId="1C1EA6D5" w14:textId="77777777" w:rsidR="00946207" w:rsidRPr="00202805" w:rsidRDefault="001A38F9" w:rsidP="00946207">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946207" w:rsidRPr="00202805">
        <w:rPr>
          <w:rFonts w:asciiTheme="minorHAnsi" w:hAnsiTheme="minorHAnsi" w:cstheme="minorHAnsi"/>
        </w:rPr>
        <w:t>Madre</w:t>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00946207" w:rsidRPr="00202805">
        <w:rPr>
          <w:rFonts w:asciiTheme="minorHAnsi" w:hAnsiTheme="minorHAnsi" w:cstheme="minorHAnsi"/>
        </w:rPr>
        <w:t>LORENZA IZZO</w:t>
      </w:r>
    </w:p>
    <w:p w14:paraId="5EF2E955" w14:textId="77777777" w:rsidR="00946207" w:rsidRPr="00202805" w:rsidRDefault="00946207" w:rsidP="00946207">
      <w:pPr>
        <w:tabs>
          <w:tab w:val="left" w:pos="3402"/>
          <w:tab w:val="left" w:pos="3686"/>
        </w:tabs>
        <w:rPr>
          <w:rFonts w:asciiTheme="minorHAnsi" w:hAnsiTheme="minorHAnsi" w:cstheme="minorHAnsi"/>
        </w:rPr>
      </w:pPr>
    </w:p>
    <w:p w14:paraId="27EE454F" w14:textId="77777777" w:rsidR="00946207" w:rsidRPr="00202805" w:rsidRDefault="00830D71" w:rsidP="00946207">
      <w:pPr>
        <w:tabs>
          <w:tab w:val="left" w:pos="3402"/>
          <w:tab w:val="left" w:pos="3686"/>
        </w:tabs>
        <w:rPr>
          <w:rFonts w:asciiTheme="minorHAnsi" w:hAnsiTheme="minorHAnsi" w:cstheme="minorHAnsi"/>
        </w:rPr>
      </w:pPr>
      <w:r w:rsidRPr="00202805">
        <w:rPr>
          <w:rFonts w:asciiTheme="minorHAnsi" w:hAnsiTheme="minorHAnsi" w:cstheme="minorHAnsi"/>
          <w:color w:val="FF0000"/>
        </w:rPr>
        <w:t xml:space="preserve">                         </w:t>
      </w:r>
      <w:r w:rsidR="00946207" w:rsidRPr="00202805">
        <w:rPr>
          <w:rFonts w:asciiTheme="minorHAnsi" w:hAnsiTheme="minorHAnsi" w:cstheme="minorHAnsi"/>
        </w:rPr>
        <w:t>Woody Mingo</w:t>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00946207" w:rsidRPr="00202805">
        <w:rPr>
          <w:rFonts w:asciiTheme="minorHAnsi" w:hAnsiTheme="minorHAnsi" w:cstheme="minorHAnsi"/>
        </w:rPr>
        <w:t>BRAXTON BJERKEN</w:t>
      </w:r>
    </w:p>
    <w:p w14:paraId="7AE5C2F5" w14:textId="77777777" w:rsidR="00946207" w:rsidRPr="00202805" w:rsidRDefault="00946207" w:rsidP="00946207">
      <w:pPr>
        <w:tabs>
          <w:tab w:val="left" w:pos="3402"/>
          <w:tab w:val="left" w:pos="3686"/>
        </w:tabs>
        <w:rPr>
          <w:rFonts w:asciiTheme="minorHAnsi" w:hAnsiTheme="minorHAnsi" w:cstheme="minorHAnsi"/>
        </w:rPr>
      </w:pPr>
    </w:p>
    <w:p w14:paraId="5B753A59" w14:textId="77777777" w:rsidR="00946207" w:rsidRPr="00202805" w:rsidRDefault="00830D71" w:rsidP="00946207">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946207" w:rsidRPr="00202805">
        <w:rPr>
          <w:rFonts w:asciiTheme="minorHAnsi" w:hAnsiTheme="minorHAnsi" w:cstheme="minorHAnsi"/>
        </w:rPr>
        <w:t xml:space="preserve">Rose Rita </w:t>
      </w:r>
      <w:proofErr w:type="spellStart"/>
      <w:r w:rsidR="00946207" w:rsidRPr="00202805">
        <w:rPr>
          <w:rFonts w:asciiTheme="minorHAnsi" w:hAnsiTheme="minorHAnsi" w:cstheme="minorHAnsi"/>
        </w:rPr>
        <w:t>Pottinger</w:t>
      </w:r>
      <w:proofErr w:type="spellEnd"/>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00946207" w:rsidRPr="00202805">
        <w:rPr>
          <w:rFonts w:asciiTheme="minorHAnsi" w:hAnsiTheme="minorHAnsi" w:cstheme="minorHAnsi"/>
        </w:rPr>
        <w:t>VANESSA ANNE WILLIAMS</w:t>
      </w:r>
    </w:p>
    <w:p w14:paraId="3B4C4039" w14:textId="77777777" w:rsidR="00946207" w:rsidRPr="00202805" w:rsidRDefault="00946207" w:rsidP="00946207">
      <w:pPr>
        <w:pStyle w:val="Nessunaspaziatura"/>
        <w:ind w:left="3600"/>
        <w:jc w:val="both"/>
        <w:rPr>
          <w:rFonts w:cstheme="minorHAnsi"/>
          <w:sz w:val="24"/>
          <w:szCs w:val="24"/>
          <w:lang w:val="it-IT"/>
        </w:rPr>
      </w:pPr>
    </w:p>
    <w:p w14:paraId="7748A704" w14:textId="77777777" w:rsidR="00946207" w:rsidRPr="00202805" w:rsidRDefault="00946207" w:rsidP="00946207">
      <w:pPr>
        <w:pStyle w:val="Nessunaspaziatura"/>
        <w:jc w:val="both"/>
        <w:rPr>
          <w:rFonts w:cstheme="minorHAnsi"/>
          <w:sz w:val="24"/>
          <w:szCs w:val="24"/>
          <w:lang w:val="it-IT"/>
        </w:rPr>
      </w:pPr>
    </w:p>
    <w:p w14:paraId="393C3C44" w14:textId="77777777" w:rsidR="00946207" w:rsidRPr="00946207" w:rsidRDefault="00946207" w:rsidP="00946207">
      <w:pPr>
        <w:tabs>
          <w:tab w:val="left" w:pos="2160"/>
          <w:tab w:val="left" w:pos="3600"/>
        </w:tabs>
        <w:jc w:val="both"/>
        <w:rPr>
          <w:rFonts w:asciiTheme="minorHAnsi" w:eastAsiaTheme="minorHAnsi" w:hAnsiTheme="minorHAnsi" w:cstheme="minorHAnsi"/>
        </w:rPr>
      </w:pPr>
      <w:r w:rsidRPr="00946207">
        <w:rPr>
          <w:rFonts w:ascii="Arial" w:hAnsi="Arial" w:cs="Arial"/>
        </w:rPr>
        <w:tab/>
      </w:r>
    </w:p>
    <w:p w14:paraId="56E0C143" w14:textId="77777777" w:rsidR="00FC3FB7" w:rsidRPr="00946207" w:rsidRDefault="00FC3FB7" w:rsidP="00511E69">
      <w:pPr>
        <w:widowControl w:val="0"/>
        <w:autoSpaceDE w:val="0"/>
        <w:autoSpaceDN w:val="0"/>
        <w:adjustRightInd w:val="0"/>
        <w:jc w:val="center"/>
        <w:rPr>
          <w:rFonts w:ascii="Arial" w:hAnsi="Arial" w:cs="Arial"/>
        </w:rPr>
      </w:pPr>
    </w:p>
    <w:p w14:paraId="076308E6" w14:textId="77777777" w:rsidR="00FC3FB7" w:rsidRPr="00946207" w:rsidRDefault="00FC3FB7" w:rsidP="00511E69">
      <w:pPr>
        <w:widowControl w:val="0"/>
        <w:autoSpaceDE w:val="0"/>
        <w:autoSpaceDN w:val="0"/>
        <w:adjustRightInd w:val="0"/>
        <w:jc w:val="center"/>
        <w:rPr>
          <w:rFonts w:ascii="Arial" w:hAnsi="Arial" w:cs="Arial"/>
        </w:rPr>
      </w:pPr>
    </w:p>
    <w:p w14:paraId="7D59260F" w14:textId="77777777" w:rsidR="00FC3FB7" w:rsidRPr="00946207" w:rsidRDefault="00FC3FB7" w:rsidP="00511E69">
      <w:pPr>
        <w:widowControl w:val="0"/>
        <w:autoSpaceDE w:val="0"/>
        <w:autoSpaceDN w:val="0"/>
        <w:adjustRightInd w:val="0"/>
        <w:jc w:val="center"/>
        <w:rPr>
          <w:rFonts w:ascii="Arial" w:hAnsi="Arial" w:cs="Arial"/>
        </w:rPr>
      </w:pPr>
    </w:p>
    <w:p w14:paraId="60160ABA" w14:textId="77777777" w:rsidR="00FC3FB7" w:rsidRPr="00946207" w:rsidRDefault="00FC3FB7" w:rsidP="00511E69">
      <w:pPr>
        <w:widowControl w:val="0"/>
        <w:autoSpaceDE w:val="0"/>
        <w:autoSpaceDN w:val="0"/>
        <w:adjustRightInd w:val="0"/>
        <w:jc w:val="center"/>
        <w:rPr>
          <w:rFonts w:ascii="Arial" w:hAnsi="Arial" w:cs="Arial"/>
        </w:rPr>
      </w:pPr>
    </w:p>
    <w:p w14:paraId="48A67662" w14:textId="77777777" w:rsidR="00FC3FB7" w:rsidRPr="00946207" w:rsidRDefault="00FC3FB7" w:rsidP="00511E69">
      <w:pPr>
        <w:widowControl w:val="0"/>
        <w:autoSpaceDE w:val="0"/>
        <w:autoSpaceDN w:val="0"/>
        <w:adjustRightInd w:val="0"/>
        <w:jc w:val="center"/>
        <w:rPr>
          <w:rFonts w:ascii="Arial" w:hAnsi="Arial" w:cs="Arial"/>
        </w:rPr>
      </w:pPr>
    </w:p>
    <w:p w14:paraId="35186E43" w14:textId="77777777" w:rsidR="00FC3FB7" w:rsidRPr="00946207" w:rsidRDefault="00FC3FB7" w:rsidP="00511E69">
      <w:pPr>
        <w:widowControl w:val="0"/>
        <w:autoSpaceDE w:val="0"/>
        <w:autoSpaceDN w:val="0"/>
        <w:adjustRightInd w:val="0"/>
        <w:jc w:val="center"/>
        <w:rPr>
          <w:rFonts w:ascii="Arial" w:hAnsi="Arial" w:cs="Arial"/>
        </w:rPr>
      </w:pPr>
    </w:p>
    <w:p w14:paraId="054ABFF5" w14:textId="77777777" w:rsidR="00FC3FB7" w:rsidRPr="00946207" w:rsidRDefault="00FC3FB7" w:rsidP="00511E69">
      <w:pPr>
        <w:widowControl w:val="0"/>
        <w:autoSpaceDE w:val="0"/>
        <w:autoSpaceDN w:val="0"/>
        <w:adjustRightInd w:val="0"/>
        <w:jc w:val="center"/>
        <w:rPr>
          <w:rFonts w:ascii="Arial" w:hAnsi="Arial" w:cs="Arial"/>
        </w:rPr>
      </w:pPr>
    </w:p>
    <w:p w14:paraId="1FB2D5A6" w14:textId="77777777" w:rsidR="00FC3FB7" w:rsidRPr="00946207" w:rsidRDefault="00FC3FB7" w:rsidP="00511E69">
      <w:pPr>
        <w:widowControl w:val="0"/>
        <w:autoSpaceDE w:val="0"/>
        <w:autoSpaceDN w:val="0"/>
        <w:adjustRightInd w:val="0"/>
        <w:jc w:val="center"/>
        <w:rPr>
          <w:rFonts w:ascii="Arial" w:hAnsi="Arial" w:cs="Arial"/>
        </w:rPr>
      </w:pPr>
    </w:p>
    <w:p w14:paraId="2ABB0B43" w14:textId="77777777" w:rsidR="00FC3FB7" w:rsidRPr="00946207" w:rsidRDefault="00FC3FB7" w:rsidP="00511E69">
      <w:pPr>
        <w:widowControl w:val="0"/>
        <w:autoSpaceDE w:val="0"/>
        <w:autoSpaceDN w:val="0"/>
        <w:adjustRightInd w:val="0"/>
        <w:jc w:val="center"/>
        <w:rPr>
          <w:rFonts w:ascii="Arial" w:hAnsi="Arial" w:cs="Arial"/>
        </w:rPr>
      </w:pPr>
    </w:p>
    <w:p w14:paraId="64ABC787" w14:textId="77777777" w:rsidR="00FC3FB7" w:rsidRPr="00946207" w:rsidRDefault="00FC3FB7" w:rsidP="00511E69">
      <w:pPr>
        <w:widowControl w:val="0"/>
        <w:autoSpaceDE w:val="0"/>
        <w:autoSpaceDN w:val="0"/>
        <w:adjustRightInd w:val="0"/>
        <w:jc w:val="center"/>
        <w:rPr>
          <w:rFonts w:ascii="Arial" w:hAnsi="Arial" w:cs="Arial"/>
        </w:rPr>
      </w:pPr>
    </w:p>
    <w:p w14:paraId="2D127D1B" w14:textId="77777777" w:rsidR="00FC3FB7" w:rsidRPr="00946207" w:rsidRDefault="00FC3FB7" w:rsidP="00511E69">
      <w:pPr>
        <w:widowControl w:val="0"/>
        <w:autoSpaceDE w:val="0"/>
        <w:autoSpaceDN w:val="0"/>
        <w:adjustRightInd w:val="0"/>
        <w:jc w:val="center"/>
        <w:rPr>
          <w:rFonts w:ascii="Arial" w:hAnsi="Arial" w:cs="Arial"/>
        </w:rPr>
      </w:pPr>
    </w:p>
    <w:p w14:paraId="39564056" w14:textId="77777777" w:rsidR="00FC3FB7" w:rsidRPr="00946207" w:rsidRDefault="00FC3FB7" w:rsidP="00511E69">
      <w:pPr>
        <w:widowControl w:val="0"/>
        <w:autoSpaceDE w:val="0"/>
        <w:autoSpaceDN w:val="0"/>
        <w:adjustRightInd w:val="0"/>
        <w:jc w:val="center"/>
        <w:rPr>
          <w:rFonts w:ascii="Arial" w:hAnsi="Arial" w:cs="Arial"/>
        </w:rPr>
      </w:pPr>
    </w:p>
    <w:p w14:paraId="3CEF00AE" w14:textId="77777777" w:rsidR="00FC3FB7" w:rsidRPr="00946207" w:rsidRDefault="00FC3FB7" w:rsidP="00511E69">
      <w:pPr>
        <w:widowControl w:val="0"/>
        <w:autoSpaceDE w:val="0"/>
        <w:autoSpaceDN w:val="0"/>
        <w:adjustRightInd w:val="0"/>
        <w:jc w:val="center"/>
        <w:rPr>
          <w:rFonts w:ascii="Arial" w:hAnsi="Arial" w:cs="Arial"/>
        </w:rPr>
      </w:pPr>
    </w:p>
    <w:p w14:paraId="37F9DA18" w14:textId="77777777" w:rsidR="00FC3FB7" w:rsidRPr="00946207" w:rsidRDefault="00FC3FB7" w:rsidP="00511E69">
      <w:pPr>
        <w:widowControl w:val="0"/>
        <w:autoSpaceDE w:val="0"/>
        <w:autoSpaceDN w:val="0"/>
        <w:adjustRightInd w:val="0"/>
        <w:jc w:val="center"/>
        <w:rPr>
          <w:rFonts w:ascii="Arial" w:hAnsi="Arial" w:cs="Arial"/>
        </w:rPr>
      </w:pPr>
    </w:p>
    <w:p w14:paraId="07309E1E" w14:textId="77777777" w:rsidR="00FC3FB7" w:rsidRPr="00946207" w:rsidRDefault="00FC3FB7" w:rsidP="00511E69">
      <w:pPr>
        <w:widowControl w:val="0"/>
        <w:autoSpaceDE w:val="0"/>
        <w:autoSpaceDN w:val="0"/>
        <w:adjustRightInd w:val="0"/>
        <w:jc w:val="center"/>
        <w:rPr>
          <w:rFonts w:ascii="Arial" w:hAnsi="Arial" w:cs="Arial"/>
        </w:rPr>
      </w:pPr>
    </w:p>
    <w:p w14:paraId="6F2E9EBE" w14:textId="77777777" w:rsidR="00FC3FB7" w:rsidRPr="00946207" w:rsidRDefault="00FC3FB7" w:rsidP="00511E69">
      <w:pPr>
        <w:widowControl w:val="0"/>
        <w:autoSpaceDE w:val="0"/>
        <w:autoSpaceDN w:val="0"/>
        <w:adjustRightInd w:val="0"/>
        <w:jc w:val="center"/>
        <w:rPr>
          <w:rFonts w:ascii="Arial" w:hAnsi="Arial" w:cs="Arial"/>
        </w:rPr>
      </w:pPr>
    </w:p>
    <w:p w14:paraId="6A8CC18D" w14:textId="77777777" w:rsidR="00FC3FB7" w:rsidRPr="00946207" w:rsidRDefault="00FC3FB7" w:rsidP="00511E69">
      <w:pPr>
        <w:widowControl w:val="0"/>
        <w:autoSpaceDE w:val="0"/>
        <w:autoSpaceDN w:val="0"/>
        <w:adjustRightInd w:val="0"/>
        <w:jc w:val="center"/>
        <w:rPr>
          <w:rFonts w:ascii="Arial" w:hAnsi="Arial" w:cs="Arial"/>
        </w:rPr>
      </w:pPr>
    </w:p>
    <w:p w14:paraId="34EA3908" w14:textId="77777777" w:rsidR="00FC3FB7" w:rsidRPr="00946207" w:rsidRDefault="00FC3FB7" w:rsidP="00511E69">
      <w:pPr>
        <w:widowControl w:val="0"/>
        <w:autoSpaceDE w:val="0"/>
        <w:autoSpaceDN w:val="0"/>
        <w:adjustRightInd w:val="0"/>
        <w:jc w:val="center"/>
        <w:rPr>
          <w:rFonts w:ascii="Arial" w:hAnsi="Arial" w:cs="Arial"/>
        </w:rPr>
      </w:pPr>
    </w:p>
    <w:p w14:paraId="189AB695" w14:textId="77777777" w:rsidR="00DE3666" w:rsidRPr="00946207" w:rsidRDefault="00DE3666" w:rsidP="00511E69">
      <w:pPr>
        <w:widowControl w:val="0"/>
        <w:autoSpaceDE w:val="0"/>
        <w:autoSpaceDN w:val="0"/>
        <w:adjustRightInd w:val="0"/>
        <w:jc w:val="center"/>
        <w:rPr>
          <w:rFonts w:ascii="Arial" w:hAnsi="Arial" w:cs="Arial"/>
        </w:rPr>
      </w:pPr>
    </w:p>
    <w:p w14:paraId="025B4155" w14:textId="77777777" w:rsidR="00DE3666" w:rsidRDefault="00DE3666" w:rsidP="00511E69">
      <w:pPr>
        <w:widowControl w:val="0"/>
        <w:autoSpaceDE w:val="0"/>
        <w:autoSpaceDN w:val="0"/>
        <w:adjustRightInd w:val="0"/>
        <w:jc w:val="center"/>
        <w:rPr>
          <w:rFonts w:ascii="Arial" w:hAnsi="Arial" w:cs="Arial"/>
        </w:rPr>
      </w:pPr>
    </w:p>
    <w:p w14:paraId="01E60D22" w14:textId="77777777" w:rsidR="00710A4A" w:rsidRDefault="00710A4A" w:rsidP="00511E69">
      <w:pPr>
        <w:widowControl w:val="0"/>
        <w:autoSpaceDE w:val="0"/>
        <w:autoSpaceDN w:val="0"/>
        <w:adjustRightInd w:val="0"/>
        <w:jc w:val="center"/>
        <w:rPr>
          <w:rFonts w:ascii="Arial" w:hAnsi="Arial" w:cs="Arial"/>
        </w:rPr>
      </w:pPr>
    </w:p>
    <w:p w14:paraId="71928E1E" w14:textId="77777777" w:rsidR="00710A4A" w:rsidRDefault="00710A4A" w:rsidP="00511E69">
      <w:pPr>
        <w:widowControl w:val="0"/>
        <w:autoSpaceDE w:val="0"/>
        <w:autoSpaceDN w:val="0"/>
        <w:adjustRightInd w:val="0"/>
        <w:jc w:val="center"/>
        <w:rPr>
          <w:rFonts w:ascii="Arial" w:hAnsi="Arial" w:cs="Arial"/>
        </w:rPr>
      </w:pPr>
    </w:p>
    <w:p w14:paraId="1E6311A7" w14:textId="77777777" w:rsidR="00710A4A" w:rsidRDefault="00710A4A" w:rsidP="00511E69">
      <w:pPr>
        <w:widowControl w:val="0"/>
        <w:autoSpaceDE w:val="0"/>
        <w:autoSpaceDN w:val="0"/>
        <w:adjustRightInd w:val="0"/>
        <w:jc w:val="center"/>
        <w:rPr>
          <w:rFonts w:ascii="Arial" w:hAnsi="Arial" w:cs="Arial"/>
        </w:rPr>
      </w:pPr>
    </w:p>
    <w:p w14:paraId="59A8F022" w14:textId="77777777" w:rsidR="00710A4A" w:rsidRDefault="00710A4A" w:rsidP="00511E69">
      <w:pPr>
        <w:widowControl w:val="0"/>
        <w:autoSpaceDE w:val="0"/>
        <w:autoSpaceDN w:val="0"/>
        <w:adjustRightInd w:val="0"/>
        <w:jc w:val="center"/>
        <w:rPr>
          <w:rFonts w:ascii="Arial" w:hAnsi="Arial" w:cs="Arial"/>
        </w:rPr>
      </w:pPr>
    </w:p>
    <w:p w14:paraId="41113898" w14:textId="77777777" w:rsidR="00710A4A" w:rsidRDefault="00710A4A" w:rsidP="00511E69">
      <w:pPr>
        <w:widowControl w:val="0"/>
        <w:autoSpaceDE w:val="0"/>
        <w:autoSpaceDN w:val="0"/>
        <w:adjustRightInd w:val="0"/>
        <w:jc w:val="center"/>
        <w:rPr>
          <w:rFonts w:ascii="Arial" w:hAnsi="Arial" w:cs="Arial"/>
        </w:rPr>
      </w:pPr>
    </w:p>
    <w:p w14:paraId="4CB4FCCE" w14:textId="77777777" w:rsidR="00F1775B" w:rsidRDefault="00F1775B" w:rsidP="00450545">
      <w:pPr>
        <w:pStyle w:val="Pidipagina"/>
        <w:jc w:val="center"/>
        <w:rPr>
          <w:rFonts w:cstheme="minorHAnsi"/>
          <w:b/>
          <w:sz w:val="32"/>
          <w:szCs w:val="32"/>
          <w:lang w:val="it-IT"/>
        </w:rPr>
      </w:pPr>
    </w:p>
    <w:p w14:paraId="56533FA7" w14:textId="77777777" w:rsidR="00202805" w:rsidRDefault="00202805" w:rsidP="00450545">
      <w:pPr>
        <w:pStyle w:val="Pidipagina"/>
        <w:jc w:val="center"/>
        <w:rPr>
          <w:rFonts w:cstheme="minorHAnsi"/>
          <w:b/>
          <w:sz w:val="32"/>
          <w:szCs w:val="32"/>
          <w:lang w:val="it-IT"/>
        </w:rPr>
      </w:pPr>
    </w:p>
    <w:p w14:paraId="52BDDB2F" w14:textId="77777777" w:rsidR="00DE3666" w:rsidRDefault="00DE3666" w:rsidP="00450545">
      <w:pPr>
        <w:pStyle w:val="Pidipagina"/>
        <w:jc w:val="center"/>
        <w:rPr>
          <w:rFonts w:cstheme="minorHAnsi"/>
          <w:b/>
          <w:sz w:val="32"/>
          <w:szCs w:val="32"/>
          <w:lang w:val="it-IT"/>
        </w:rPr>
      </w:pPr>
      <w:r w:rsidRPr="00F110F1">
        <w:rPr>
          <w:rFonts w:cstheme="minorHAnsi"/>
          <w:b/>
          <w:sz w:val="32"/>
          <w:szCs w:val="32"/>
          <w:lang w:val="it-IT"/>
        </w:rPr>
        <w:t>CAST TECNICO</w:t>
      </w:r>
    </w:p>
    <w:p w14:paraId="588E7B08" w14:textId="77777777" w:rsidR="00231C79" w:rsidRDefault="00231C79" w:rsidP="00DE3666">
      <w:pPr>
        <w:pStyle w:val="Pidipagina"/>
        <w:jc w:val="center"/>
        <w:rPr>
          <w:rFonts w:cstheme="minorHAnsi"/>
          <w:b/>
          <w:sz w:val="32"/>
          <w:szCs w:val="32"/>
          <w:lang w:val="it-IT"/>
        </w:rPr>
      </w:pPr>
    </w:p>
    <w:p w14:paraId="6D12BD64" w14:textId="77777777" w:rsidR="00231C79" w:rsidRPr="00F110F1" w:rsidRDefault="00231C79" w:rsidP="00DE3666">
      <w:pPr>
        <w:pStyle w:val="Pidipagina"/>
        <w:jc w:val="center"/>
        <w:rPr>
          <w:rFonts w:cstheme="minorHAnsi"/>
          <w:b/>
          <w:sz w:val="32"/>
          <w:szCs w:val="32"/>
          <w:lang w:val="it-IT"/>
        </w:rPr>
      </w:pPr>
    </w:p>
    <w:p w14:paraId="02F89D38" w14:textId="77777777" w:rsidR="00231C79" w:rsidRPr="00202805" w:rsidRDefault="00290ED2" w:rsidP="00231C79">
      <w:pPr>
        <w:tabs>
          <w:tab w:val="left" w:pos="3402"/>
          <w:tab w:val="left" w:pos="3686"/>
        </w:tabs>
        <w:rPr>
          <w:rFonts w:asciiTheme="minorHAnsi" w:hAnsiTheme="minorHAnsi" w:cstheme="minorHAnsi"/>
        </w:rPr>
      </w:pPr>
      <w:r>
        <w:rPr>
          <w:rFonts w:cstheme="minorHAnsi"/>
        </w:rPr>
        <w:t xml:space="preserve">                         </w:t>
      </w:r>
      <w:r w:rsidR="00BD76F7">
        <w:rPr>
          <w:rFonts w:cstheme="minorHAnsi"/>
        </w:rPr>
        <w:t xml:space="preserve">       </w:t>
      </w:r>
      <w:r w:rsidR="00231C79" w:rsidRPr="00202805">
        <w:rPr>
          <w:rFonts w:asciiTheme="minorHAnsi" w:hAnsiTheme="minorHAnsi" w:cstheme="minorHAnsi"/>
        </w:rPr>
        <w:t>Regia</w:t>
      </w:r>
      <w:r w:rsidR="0047419F" w:rsidRPr="00202805">
        <w:rPr>
          <w:rFonts w:asciiTheme="minorHAnsi" w:hAnsiTheme="minorHAnsi" w:cstheme="minorHAnsi"/>
        </w:rPr>
        <w:tab/>
      </w:r>
      <w:r w:rsidR="0047419F" w:rsidRPr="00202805">
        <w:rPr>
          <w:rFonts w:asciiTheme="minorHAnsi" w:hAnsiTheme="minorHAnsi" w:cstheme="minorHAnsi"/>
        </w:rPr>
        <w:tab/>
      </w:r>
      <w:r w:rsidR="0047419F" w:rsidRPr="00202805">
        <w:rPr>
          <w:rFonts w:asciiTheme="minorHAnsi" w:hAnsiTheme="minorHAnsi" w:cstheme="minorHAnsi"/>
        </w:rPr>
        <w:tab/>
      </w:r>
      <w:r w:rsidR="0047419F" w:rsidRPr="00202805">
        <w:rPr>
          <w:rFonts w:asciiTheme="minorHAnsi" w:hAnsiTheme="minorHAnsi" w:cstheme="minorHAnsi"/>
        </w:rPr>
        <w:tab/>
      </w:r>
      <w:r w:rsidR="0047419F" w:rsidRPr="00202805">
        <w:rPr>
          <w:rFonts w:asciiTheme="minorHAnsi" w:hAnsiTheme="minorHAnsi" w:cstheme="minorHAnsi"/>
        </w:rPr>
        <w:tab/>
      </w:r>
      <w:r w:rsidR="0047419F" w:rsidRPr="00202805">
        <w:rPr>
          <w:rFonts w:asciiTheme="minorHAnsi" w:hAnsiTheme="minorHAnsi" w:cstheme="minorHAnsi"/>
        </w:rPr>
        <w:tab/>
      </w:r>
      <w:r w:rsidR="00231C79" w:rsidRPr="00202805">
        <w:rPr>
          <w:rFonts w:asciiTheme="minorHAnsi" w:hAnsiTheme="minorHAnsi" w:cstheme="minorHAnsi"/>
        </w:rPr>
        <w:t>Eli Roth</w:t>
      </w:r>
    </w:p>
    <w:p w14:paraId="16B41270" w14:textId="77777777" w:rsidR="00394BF2" w:rsidRPr="00202805" w:rsidRDefault="00394BF2" w:rsidP="00231C79">
      <w:pPr>
        <w:tabs>
          <w:tab w:val="left" w:pos="3402"/>
          <w:tab w:val="left" w:pos="3686"/>
        </w:tabs>
        <w:rPr>
          <w:rFonts w:asciiTheme="minorHAnsi" w:hAnsiTheme="minorHAnsi" w:cstheme="minorHAnsi"/>
        </w:rPr>
      </w:pPr>
    </w:p>
    <w:p w14:paraId="153402CC" w14:textId="77777777" w:rsidR="00231C79" w:rsidRPr="00202805" w:rsidRDefault="00290ED2" w:rsidP="00231C79">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47419F" w:rsidRPr="00202805">
        <w:rPr>
          <w:rFonts w:asciiTheme="minorHAnsi" w:hAnsiTheme="minorHAnsi" w:cstheme="minorHAnsi"/>
        </w:rPr>
        <w:t xml:space="preserve">          </w:t>
      </w:r>
      <w:r w:rsidR="00231C79" w:rsidRPr="00202805">
        <w:rPr>
          <w:rFonts w:asciiTheme="minorHAnsi" w:hAnsiTheme="minorHAnsi" w:cstheme="minorHAnsi"/>
        </w:rPr>
        <w:t>Sceneggiatura</w:t>
      </w:r>
      <w:r w:rsidR="0047419F" w:rsidRPr="00202805">
        <w:rPr>
          <w:rFonts w:asciiTheme="minorHAnsi" w:hAnsiTheme="minorHAnsi" w:cstheme="minorHAnsi"/>
        </w:rPr>
        <w:tab/>
      </w:r>
      <w:r w:rsidR="0047419F" w:rsidRPr="00202805">
        <w:rPr>
          <w:rFonts w:asciiTheme="minorHAnsi" w:hAnsiTheme="minorHAnsi" w:cstheme="minorHAnsi"/>
        </w:rPr>
        <w:tab/>
      </w:r>
      <w:r w:rsidR="0047419F" w:rsidRPr="00202805">
        <w:rPr>
          <w:rFonts w:asciiTheme="minorHAnsi" w:hAnsiTheme="minorHAnsi" w:cstheme="minorHAnsi"/>
        </w:rPr>
        <w:tab/>
      </w:r>
      <w:r w:rsidR="0047419F" w:rsidRPr="00202805">
        <w:rPr>
          <w:rFonts w:asciiTheme="minorHAnsi" w:hAnsiTheme="minorHAnsi" w:cstheme="minorHAnsi"/>
        </w:rPr>
        <w:tab/>
      </w:r>
      <w:r w:rsidR="0047419F" w:rsidRPr="00202805">
        <w:rPr>
          <w:rFonts w:asciiTheme="minorHAnsi" w:hAnsiTheme="minorHAnsi" w:cstheme="minorHAnsi"/>
        </w:rPr>
        <w:tab/>
      </w:r>
      <w:r w:rsidR="00202805">
        <w:rPr>
          <w:rFonts w:asciiTheme="minorHAnsi" w:hAnsiTheme="minorHAnsi" w:cstheme="minorHAnsi"/>
        </w:rPr>
        <w:tab/>
      </w:r>
      <w:r w:rsidR="00231C79" w:rsidRPr="00202805">
        <w:rPr>
          <w:rFonts w:asciiTheme="minorHAnsi" w:hAnsiTheme="minorHAnsi" w:cstheme="minorHAnsi"/>
        </w:rPr>
        <w:t xml:space="preserve">Eric </w:t>
      </w:r>
      <w:proofErr w:type="spellStart"/>
      <w:r w:rsidR="00231C79" w:rsidRPr="00202805">
        <w:rPr>
          <w:rFonts w:asciiTheme="minorHAnsi" w:hAnsiTheme="minorHAnsi" w:cstheme="minorHAnsi"/>
        </w:rPr>
        <w:t>Kripke</w:t>
      </w:r>
      <w:proofErr w:type="spellEnd"/>
    </w:p>
    <w:p w14:paraId="075C07C2" w14:textId="77777777" w:rsidR="00231C79" w:rsidRPr="00202805" w:rsidRDefault="00231C79" w:rsidP="00231C79">
      <w:pPr>
        <w:tabs>
          <w:tab w:val="left" w:pos="3402"/>
          <w:tab w:val="left" w:pos="3686"/>
        </w:tabs>
        <w:rPr>
          <w:rFonts w:asciiTheme="minorHAnsi" w:hAnsiTheme="minorHAnsi" w:cstheme="minorHAnsi"/>
        </w:rPr>
      </w:pPr>
    </w:p>
    <w:p w14:paraId="70A24111" w14:textId="77777777" w:rsidR="00231C79" w:rsidRPr="00202805" w:rsidRDefault="00290ED2" w:rsidP="00231C79">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47419F" w:rsidRPr="00202805">
        <w:rPr>
          <w:rFonts w:asciiTheme="minorHAnsi" w:hAnsiTheme="minorHAnsi" w:cstheme="minorHAnsi"/>
        </w:rPr>
        <w:t xml:space="preserve">          </w:t>
      </w:r>
      <w:r w:rsidR="00231C79" w:rsidRPr="00202805">
        <w:rPr>
          <w:rFonts w:asciiTheme="minorHAnsi" w:hAnsiTheme="minorHAnsi" w:cstheme="minorHAnsi"/>
        </w:rPr>
        <w:t>Tratto da</w:t>
      </w:r>
      <w:r w:rsidR="00450545" w:rsidRPr="00202805">
        <w:rPr>
          <w:rFonts w:asciiTheme="minorHAnsi" w:hAnsiTheme="minorHAnsi" w:cstheme="minorHAnsi"/>
        </w:rPr>
        <w:t>l</w:t>
      </w:r>
      <w:r w:rsidR="00231C79" w:rsidRPr="00202805">
        <w:rPr>
          <w:rFonts w:asciiTheme="minorHAnsi" w:hAnsiTheme="minorHAnsi" w:cstheme="minorHAnsi"/>
        </w:rPr>
        <w:t xml:space="preserve"> romanzo di</w:t>
      </w:r>
      <w:r w:rsidR="0047419F" w:rsidRPr="00202805">
        <w:rPr>
          <w:rFonts w:asciiTheme="minorHAnsi" w:hAnsiTheme="minorHAnsi" w:cstheme="minorHAnsi"/>
        </w:rPr>
        <w:tab/>
      </w:r>
      <w:r w:rsidR="0047419F" w:rsidRPr="00202805">
        <w:rPr>
          <w:rFonts w:asciiTheme="minorHAnsi" w:hAnsiTheme="minorHAnsi" w:cstheme="minorHAnsi"/>
        </w:rPr>
        <w:tab/>
      </w:r>
      <w:r w:rsidR="0047419F" w:rsidRPr="00202805">
        <w:rPr>
          <w:rFonts w:asciiTheme="minorHAnsi" w:hAnsiTheme="minorHAnsi" w:cstheme="minorHAnsi"/>
        </w:rPr>
        <w:tab/>
      </w:r>
      <w:r w:rsidR="0047419F" w:rsidRPr="00202805">
        <w:rPr>
          <w:rFonts w:asciiTheme="minorHAnsi" w:hAnsiTheme="minorHAnsi" w:cstheme="minorHAnsi"/>
        </w:rPr>
        <w:tab/>
      </w:r>
      <w:r w:rsidR="00231C79" w:rsidRPr="00202805">
        <w:rPr>
          <w:rFonts w:asciiTheme="minorHAnsi" w:hAnsiTheme="minorHAnsi" w:cstheme="minorHAnsi"/>
        </w:rPr>
        <w:t xml:space="preserve">John </w:t>
      </w:r>
      <w:proofErr w:type="spellStart"/>
      <w:r w:rsidR="00231C79" w:rsidRPr="00202805">
        <w:rPr>
          <w:rFonts w:asciiTheme="minorHAnsi" w:hAnsiTheme="minorHAnsi" w:cstheme="minorHAnsi"/>
        </w:rPr>
        <w:t>Bellairs</w:t>
      </w:r>
      <w:proofErr w:type="spellEnd"/>
    </w:p>
    <w:p w14:paraId="1BA70DBB" w14:textId="77777777" w:rsidR="00231C79" w:rsidRPr="00202805" w:rsidRDefault="00231C79" w:rsidP="00231C79">
      <w:pPr>
        <w:tabs>
          <w:tab w:val="left" w:pos="3402"/>
          <w:tab w:val="left" w:pos="3686"/>
        </w:tabs>
        <w:rPr>
          <w:rFonts w:asciiTheme="minorHAnsi" w:hAnsiTheme="minorHAnsi" w:cstheme="minorHAnsi"/>
        </w:rPr>
      </w:pPr>
    </w:p>
    <w:p w14:paraId="72C68FC7" w14:textId="77777777" w:rsidR="00231C79" w:rsidRPr="00202805" w:rsidRDefault="00290ED2" w:rsidP="00231C79">
      <w:pPr>
        <w:widowControl w:val="0"/>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47419F" w:rsidRPr="00202805">
        <w:rPr>
          <w:rFonts w:asciiTheme="minorHAnsi" w:hAnsiTheme="minorHAnsi" w:cstheme="minorHAnsi"/>
        </w:rPr>
        <w:t xml:space="preserve">          </w:t>
      </w:r>
      <w:r w:rsidR="00231C79" w:rsidRPr="00202805">
        <w:rPr>
          <w:rFonts w:asciiTheme="minorHAnsi" w:hAnsiTheme="minorHAnsi" w:cstheme="minorHAnsi"/>
        </w:rPr>
        <w:t>Produttori</w:t>
      </w:r>
      <w:r w:rsidR="0047419F" w:rsidRPr="00202805">
        <w:rPr>
          <w:rFonts w:asciiTheme="minorHAnsi" w:hAnsiTheme="minorHAnsi" w:cstheme="minorHAnsi"/>
        </w:rPr>
        <w:tab/>
      </w:r>
      <w:r w:rsidR="0047419F" w:rsidRPr="00202805">
        <w:rPr>
          <w:rFonts w:asciiTheme="minorHAnsi" w:hAnsiTheme="minorHAnsi" w:cstheme="minorHAnsi"/>
        </w:rPr>
        <w:tab/>
      </w:r>
      <w:r w:rsidR="0047419F" w:rsidRPr="00202805">
        <w:rPr>
          <w:rFonts w:asciiTheme="minorHAnsi" w:hAnsiTheme="minorHAnsi" w:cstheme="minorHAnsi"/>
        </w:rPr>
        <w:tab/>
      </w:r>
      <w:r w:rsidR="0047419F" w:rsidRPr="00202805">
        <w:rPr>
          <w:rFonts w:asciiTheme="minorHAnsi" w:hAnsiTheme="minorHAnsi" w:cstheme="minorHAnsi"/>
        </w:rPr>
        <w:tab/>
      </w:r>
      <w:r w:rsidR="0047419F" w:rsidRPr="00202805">
        <w:rPr>
          <w:rFonts w:asciiTheme="minorHAnsi" w:hAnsiTheme="minorHAnsi" w:cstheme="minorHAnsi"/>
        </w:rPr>
        <w:tab/>
      </w:r>
      <w:r w:rsidR="0047419F" w:rsidRPr="00202805">
        <w:rPr>
          <w:rFonts w:asciiTheme="minorHAnsi" w:hAnsiTheme="minorHAnsi" w:cstheme="minorHAnsi"/>
        </w:rPr>
        <w:tab/>
        <w:t>Brad</w:t>
      </w:r>
      <w:r w:rsidR="00231C79" w:rsidRPr="00202805">
        <w:rPr>
          <w:rFonts w:asciiTheme="minorHAnsi" w:hAnsiTheme="minorHAnsi" w:cstheme="minorHAnsi"/>
        </w:rPr>
        <w:t>l</w:t>
      </w:r>
      <w:r w:rsidR="0047419F" w:rsidRPr="00202805">
        <w:rPr>
          <w:rFonts w:asciiTheme="minorHAnsi" w:hAnsiTheme="minorHAnsi" w:cstheme="minorHAnsi"/>
        </w:rPr>
        <w:t>e</w:t>
      </w:r>
      <w:r w:rsidR="00231C79" w:rsidRPr="00202805">
        <w:rPr>
          <w:rFonts w:asciiTheme="minorHAnsi" w:hAnsiTheme="minorHAnsi" w:cstheme="minorHAnsi"/>
        </w:rPr>
        <w:t xml:space="preserve">y J. Fischer, </w:t>
      </w:r>
      <w:proofErr w:type="spellStart"/>
      <w:r w:rsidR="00231C79" w:rsidRPr="00202805">
        <w:rPr>
          <w:rFonts w:asciiTheme="minorHAnsi" w:hAnsiTheme="minorHAnsi" w:cstheme="minorHAnsi"/>
        </w:rPr>
        <w:t>p.g.a</w:t>
      </w:r>
      <w:proofErr w:type="spellEnd"/>
      <w:r w:rsidR="00231C79" w:rsidRPr="00202805">
        <w:rPr>
          <w:rFonts w:asciiTheme="minorHAnsi" w:hAnsiTheme="minorHAnsi" w:cstheme="minorHAnsi"/>
        </w:rPr>
        <w:t>.</w:t>
      </w:r>
    </w:p>
    <w:p w14:paraId="4686C51F" w14:textId="77777777" w:rsidR="00231C79" w:rsidRPr="00202805" w:rsidRDefault="0047419F" w:rsidP="00231C79">
      <w:pPr>
        <w:widowControl w:val="0"/>
        <w:tabs>
          <w:tab w:val="left" w:pos="3402"/>
          <w:tab w:val="left" w:pos="3686"/>
        </w:tabs>
        <w:rPr>
          <w:rFonts w:asciiTheme="minorHAnsi" w:hAnsiTheme="minorHAnsi" w:cstheme="minorHAnsi"/>
          <w:lang w:val="en-US"/>
        </w:rPr>
      </w:pP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00231C79" w:rsidRPr="00202805">
        <w:rPr>
          <w:rFonts w:asciiTheme="minorHAnsi" w:hAnsiTheme="minorHAnsi" w:cstheme="minorHAnsi"/>
          <w:lang w:val="en-US"/>
        </w:rPr>
        <w:t xml:space="preserve">James Vanderbilt, </w:t>
      </w:r>
      <w:proofErr w:type="spellStart"/>
      <w:r w:rsidR="00231C79" w:rsidRPr="00202805">
        <w:rPr>
          <w:rFonts w:asciiTheme="minorHAnsi" w:hAnsiTheme="minorHAnsi" w:cstheme="minorHAnsi"/>
          <w:lang w:val="en-US"/>
        </w:rPr>
        <w:t>p.g.a</w:t>
      </w:r>
      <w:proofErr w:type="spellEnd"/>
      <w:r w:rsidR="00231C79" w:rsidRPr="00202805">
        <w:rPr>
          <w:rFonts w:asciiTheme="minorHAnsi" w:hAnsiTheme="minorHAnsi" w:cstheme="minorHAnsi"/>
          <w:lang w:val="en-US"/>
        </w:rPr>
        <w:t>.</w:t>
      </w:r>
    </w:p>
    <w:p w14:paraId="3B450B9B" w14:textId="77777777" w:rsidR="00231C79" w:rsidRPr="00202805" w:rsidRDefault="0047419F" w:rsidP="00231C79">
      <w:pPr>
        <w:widowControl w:val="0"/>
        <w:tabs>
          <w:tab w:val="left" w:pos="3402"/>
          <w:tab w:val="left" w:pos="3686"/>
        </w:tabs>
        <w:rPr>
          <w:rFonts w:asciiTheme="minorHAnsi" w:hAnsiTheme="minorHAnsi" w:cstheme="minorHAnsi"/>
          <w:lang w:val="en-US"/>
        </w:rPr>
      </w:pP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00231C79" w:rsidRPr="00202805">
        <w:rPr>
          <w:rFonts w:asciiTheme="minorHAnsi" w:hAnsiTheme="minorHAnsi" w:cstheme="minorHAnsi"/>
          <w:lang w:val="en-US"/>
        </w:rPr>
        <w:t xml:space="preserve">Eric </w:t>
      </w:r>
      <w:proofErr w:type="spellStart"/>
      <w:r w:rsidR="00231C79" w:rsidRPr="00202805">
        <w:rPr>
          <w:rFonts w:asciiTheme="minorHAnsi" w:hAnsiTheme="minorHAnsi" w:cstheme="minorHAnsi"/>
          <w:lang w:val="en-US"/>
        </w:rPr>
        <w:t>Kripke</w:t>
      </w:r>
      <w:proofErr w:type="spellEnd"/>
      <w:r w:rsidR="00231C79" w:rsidRPr="00202805">
        <w:rPr>
          <w:rFonts w:asciiTheme="minorHAnsi" w:hAnsiTheme="minorHAnsi" w:cstheme="minorHAnsi"/>
          <w:lang w:val="en-US"/>
        </w:rPr>
        <w:t xml:space="preserve">, </w:t>
      </w:r>
      <w:proofErr w:type="spellStart"/>
      <w:r w:rsidR="00231C79" w:rsidRPr="00202805">
        <w:rPr>
          <w:rFonts w:asciiTheme="minorHAnsi" w:hAnsiTheme="minorHAnsi" w:cstheme="minorHAnsi"/>
          <w:lang w:val="en-US"/>
        </w:rPr>
        <w:t>p.g.a</w:t>
      </w:r>
      <w:proofErr w:type="spellEnd"/>
      <w:r w:rsidR="00231C79" w:rsidRPr="00202805">
        <w:rPr>
          <w:rFonts w:asciiTheme="minorHAnsi" w:hAnsiTheme="minorHAnsi" w:cstheme="minorHAnsi"/>
          <w:lang w:val="en-US"/>
        </w:rPr>
        <w:t xml:space="preserve">.  </w:t>
      </w:r>
    </w:p>
    <w:p w14:paraId="62DB0EE0" w14:textId="77777777" w:rsidR="0086501E" w:rsidRPr="00202805" w:rsidRDefault="0086501E" w:rsidP="00231C79">
      <w:pPr>
        <w:widowControl w:val="0"/>
        <w:tabs>
          <w:tab w:val="left" w:pos="3402"/>
          <w:tab w:val="left" w:pos="3686"/>
        </w:tabs>
        <w:rPr>
          <w:rFonts w:asciiTheme="minorHAnsi" w:hAnsiTheme="minorHAnsi" w:cstheme="minorHAnsi"/>
          <w:lang w:val="en-US"/>
        </w:rPr>
      </w:pPr>
    </w:p>
    <w:p w14:paraId="08D691DA" w14:textId="77777777" w:rsidR="0086501E" w:rsidRPr="00202805" w:rsidRDefault="00290ED2" w:rsidP="0086501E">
      <w:pPr>
        <w:widowControl w:val="0"/>
        <w:tabs>
          <w:tab w:val="left" w:pos="3402"/>
          <w:tab w:val="left" w:pos="3686"/>
        </w:tabs>
        <w:rPr>
          <w:rFonts w:asciiTheme="minorHAnsi" w:hAnsiTheme="minorHAnsi" w:cstheme="minorHAnsi"/>
          <w:lang w:val="en-US"/>
        </w:rPr>
      </w:pPr>
      <w:r w:rsidRPr="00202805">
        <w:rPr>
          <w:rFonts w:asciiTheme="minorHAnsi" w:hAnsiTheme="minorHAnsi" w:cstheme="minorHAnsi"/>
          <w:lang w:val="en-US"/>
        </w:rPr>
        <w:t xml:space="preserve">                         </w:t>
      </w:r>
      <w:r w:rsidR="0047419F" w:rsidRPr="00202805">
        <w:rPr>
          <w:rFonts w:asciiTheme="minorHAnsi" w:hAnsiTheme="minorHAnsi" w:cstheme="minorHAnsi"/>
          <w:lang w:val="en-US"/>
        </w:rPr>
        <w:t xml:space="preserve">          </w:t>
      </w:r>
      <w:proofErr w:type="spellStart"/>
      <w:r w:rsidR="0086501E" w:rsidRPr="00202805">
        <w:rPr>
          <w:rFonts w:asciiTheme="minorHAnsi" w:hAnsiTheme="minorHAnsi" w:cstheme="minorHAnsi"/>
          <w:lang w:val="en-US"/>
        </w:rPr>
        <w:t>Produttori</w:t>
      </w:r>
      <w:proofErr w:type="spellEnd"/>
      <w:r w:rsidR="0086501E" w:rsidRPr="00202805">
        <w:rPr>
          <w:rFonts w:asciiTheme="minorHAnsi" w:hAnsiTheme="minorHAnsi" w:cstheme="minorHAnsi"/>
          <w:lang w:val="en-US"/>
        </w:rPr>
        <w:t xml:space="preserve"> </w:t>
      </w:r>
      <w:proofErr w:type="spellStart"/>
      <w:r w:rsidR="0086501E" w:rsidRPr="00202805">
        <w:rPr>
          <w:rFonts w:asciiTheme="minorHAnsi" w:hAnsiTheme="minorHAnsi" w:cstheme="minorHAnsi"/>
          <w:lang w:val="en-US"/>
        </w:rPr>
        <w:t>esecutivi</w:t>
      </w:r>
      <w:proofErr w:type="spellEnd"/>
      <w:r w:rsidR="0047419F" w:rsidRPr="00202805">
        <w:rPr>
          <w:rFonts w:asciiTheme="minorHAnsi" w:hAnsiTheme="minorHAnsi" w:cstheme="minorHAnsi"/>
          <w:lang w:val="en-US"/>
        </w:rPr>
        <w:tab/>
      </w:r>
      <w:r w:rsidR="0047419F" w:rsidRPr="00202805">
        <w:rPr>
          <w:rFonts w:asciiTheme="minorHAnsi" w:hAnsiTheme="minorHAnsi" w:cstheme="minorHAnsi"/>
          <w:lang w:val="en-US"/>
        </w:rPr>
        <w:tab/>
      </w:r>
      <w:r w:rsidR="0047419F" w:rsidRPr="00202805">
        <w:rPr>
          <w:rFonts w:asciiTheme="minorHAnsi" w:hAnsiTheme="minorHAnsi" w:cstheme="minorHAnsi"/>
          <w:lang w:val="en-US"/>
        </w:rPr>
        <w:tab/>
      </w:r>
      <w:r w:rsidR="0047419F" w:rsidRPr="00202805">
        <w:rPr>
          <w:rFonts w:asciiTheme="minorHAnsi" w:hAnsiTheme="minorHAnsi" w:cstheme="minorHAnsi"/>
          <w:lang w:val="en-US"/>
        </w:rPr>
        <w:tab/>
      </w:r>
      <w:r w:rsidR="0086501E" w:rsidRPr="00202805">
        <w:rPr>
          <w:rFonts w:asciiTheme="minorHAnsi" w:hAnsiTheme="minorHAnsi" w:cstheme="minorHAnsi"/>
          <w:lang w:val="en-US"/>
        </w:rPr>
        <w:t xml:space="preserve">William </w:t>
      </w:r>
      <w:proofErr w:type="spellStart"/>
      <w:r w:rsidR="0086501E" w:rsidRPr="00202805">
        <w:rPr>
          <w:rFonts w:asciiTheme="minorHAnsi" w:hAnsiTheme="minorHAnsi" w:cstheme="minorHAnsi"/>
          <w:lang w:val="en-US"/>
        </w:rPr>
        <w:t>Sherak</w:t>
      </w:r>
      <w:proofErr w:type="spellEnd"/>
    </w:p>
    <w:p w14:paraId="2AA60FF2" w14:textId="77777777" w:rsidR="0086501E" w:rsidRPr="00202805" w:rsidRDefault="0047419F" w:rsidP="0086501E">
      <w:pPr>
        <w:widowControl w:val="0"/>
        <w:tabs>
          <w:tab w:val="left" w:pos="3402"/>
          <w:tab w:val="left" w:pos="3686"/>
        </w:tabs>
        <w:rPr>
          <w:rFonts w:asciiTheme="minorHAnsi" w:hAnsiTheme="minorHAnsi" w:cstheme="minorHAnsi"/>
          <w:lang w:val="en-US"/>
        </w:rPr>
      </w:pP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0086501E" w:rsidRPr="00202805">
        <w:rPr>
          <w:rFonts w:asciiTheme="minorHAnsi" w:hAnsiTheme="minorHAnsi" w:cstheme="minorHAnsi"/>
          <w:lang w:val="en-US"/>
        </w:rPr>
        <w:t>Tracey Nyberg</w:t>
      </w:r>
    </w:p>
    <w:p w14:paraId="3FBE6FC9" w14:textId="77777777" w:rsidR="0086501E" w:rsidRPr="00202805" w:rsidRDefault="0047419F" w:rsidP="0086501E">
      <w:pPr>
        <w:widowControl w:val="0"/>
        <w:tabs>
          <w:tab w:val="left" w:pos="3402"/>
          <w:tab w:val="left" w:pos="3686"/>
        </w:tabs>
        <w:rPr>
          <w:rFonts w:asciiTheme="minorHAnsi" w:hAnsiTheme="minorHAnsi" w:cstheme="minorHAnsi"/>
          <w:lang w:val="en-US"/>
        </w:rPr>
      </w:pP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proofErr w:type="spellStart"/>
      <w:r w:rsidR="0086501E" w:rsidRPr="00202805">
        <w:rPr>
          <w:rFonts w:asciiTheme="minorHAnsi" w:hAnsiTheme="minorHAnsi" w:cstheme="minorHAnsi"/>
          <w:lang w:val="en-US"/>
        </w:rPr>
        <w:t>Laeta</w:t>
      </w:r>
      <w:proofErr w:type="spellEnd"/>
      <w:r w:rsidR="0086501E" w:rsidRPr="00202805">
        <w:rPr>
          <w:rFonts w:asciiTheme="minorHAnsi" w:hAnsiTheme="minorHAnsi" w:cstheme="minorHAnsi"/>
          <w:lang w:val="en-US"/>
        </w:rPr>
        <w:t xml:space="preserve"> </w:t>
      </w:r>
      <w:proofErr w:type="spellStart"/>
      <w:r w:rsidR="0086501E" w:rsidRPr="00202805">
        <w:rPr>
          <w:rFonts w:asciiTheme="minorHAnsi" w:hAnsiTheme="minorHAnsi" w:cstheme="minorHAnsi"/>
          <w:lang w:val="en-US"/>
        </w:rPr>
        <w:t>Kalogridis</w:t>
      </w:r>
      <w:proofErr w:type="spellEnd"/>
    </w:p>
    <w:p w14:paraId="07D346B1" w14:textId="77777777" w:rsidR="0086501E" w:rsidRPr="00202805" w:rsidRDefault="0047419F" w:rsidP="0086501E">
      <w:pPr>
        <w:widowControl w:val="0"/>
        <w:tabs>
          <w:tab w:val="left" w:pos="3402"/>
          <w:tab w:val="left" w:pos="3686"/>
        </w:tabs>
        <w:rPr>
          <w:rFonts w:asciiTheme="minorHAnsi" w:hAnsiTheme="minorHAnsi" w:cstheme="minorHAnsi"/>
          <w:lang w:val="en-US"/>
        </w:rPr>
      </w:pP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Pr="00202805">
        <w:rPr>
          <w:rFonts w:asciiTheme="minorHAnsi" w:hAnsiTheme="minorHAnsi" w:cstheme="minorHAnsi"/>
          <w:lang w:val="en-US"/>
        </w:rPr>
        <w:tab/>
      </w:r>
      <w:r w:rsidR="0086501E" w:rsidRPr="00202805">
        <w:rPr>
          <w:rFonts w:asciiTheme="minorHAnsi" w:hAnsiTheme="minorHAnsi" w:cstheme="minorHAnsi"/>
          <w:lang w:val="en-US"/>
        </w:rPr>
        <w:t xml:space="preserve">Mark </w:t>
      </w:r>
      <w:proofErr w:type="spellStart"/>
      <w:r w:rsidR="0086501E" w:rsidRPr="00202805">
        <w:rPr>
          <w:rFonts w:asciiTheme="minorHAnsi" w:hAnsiTheme="minorHAnsi" w:cstheme="minorHAnsi"/>
          <w:lang w:val="en-US"/>
        </w:rPr>
        <w:t>Mcnair</w:t>
      </w:r>
      <w:proofErr w:type="spellEnd"/>
    </w:p>
    <w:p w14:paraId="4F4BB184" w14:textId="77777777" w:rsidR="00CA4D54" w:rsidRPr="00202805" w:rsidRDefault="00CA4D54" w:rsidP="0086501E">
      <w:pPr>
        <w:widowControl w:val="0"/>
        <w:tabs>
          <w:tab w:val="left" w:pos="3402"/>
          <w:tab w:val="left" w:pos="3686"/>
        </w:tabs>
        <w:rPr>
          <w:rFonts w:asciiTheme="minorHAnsi" w:hAnsiTheme="minorHAnsi" w:cstheme="minorHAnsi"/>
          <w:lang w:val="en-US"/>
        </w:rPr>
      </w:pPr>
    </w:p>
    <w:p w14:paraId="25E5FE28" w14:textId="77777777" w:rsidR="00CA4D54" w:rsidRPr="00202805" w:rsidRDefault="009E0890" w:rsidP="0086501E">
      <w:pPr>
        <w:widowControl w:val="0"/>
        <w:tabs>
          <w:tab w:val="left" w:pos="3402"/>
          <w:tab w:val="left" w:pos="3686"/>
        </w:tabs>
        <w:rPr>
          <w:rFonts w:asciiTheme="minorHAnsi" w:hAnsiTheme="minorHAnsi" w:cstheme="minorHAnsi"/>
        </w:rPr>
      </w:pPr>
      <w:r w:rsidRPr="00202805">
        <w:rPr>
          <w:rFonts w:asciiTheme="minorHAnsi" w:hAnsiTheme="minorHAnsi" w:cstheme="minorHAnsi"/>
          <w:lang w:val="en-US"/>
        </w:rPr>
        <w:t xml:space="preserve">                         </w:t>
      </w:r>
      <w:r w:rsidR="00E4174A" w:rsidRPr="00202805">
        <w:rPr>
          <w:rFonts w:asciiTheme="minorHAnsi" w:hAnsiTheme="minorHAnsi" w:cstheme="minorHAnsi"/>
          <w:lang w:val="en-US"/>
        </w:rPr>
        <w:t xml:space="preserve">          </w:t>
      </w:r>
      <w:r w:rsidR="00CA4D54" w:rsidRPr="00202805">
        <w:rPr>
          <w:rFonts w:asciiTheme="minorHAnsi" w:hAnsiTheme="minorHAnsi" w:cstheme="minorHAnsi"/>
        </w:rPr>
        <w:t>Co –produttore</w:t>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CA4D54" w:rsidRPr="00202805">
        <w:rPr>
          <w:rFonts w:asciiTheme="minorHAnsi" w:hAnsiTheme="minorHAnsi" w:cstheme="minorHAnsi"/>
        </w:rPr>
        <w:t>Holly Bario</w:t>
      </w:r>
    </w:p>
    <w:p w14:paraId="0353F8E9" w14:textId="77777777" w:rsidR="00231C79" w:rsidRPr="00202805" w:rsidRDefault="00231C79" w:rsidP="00231C79">
      <w:pPr>
        <w:tabs>
          <w:tab w:val="left" w:pos="3402"/>
          <w:tab w:val="left" w:pos="3686"/>
        </w:tabs>
        <w:rPr>
          <w:rFonts w:asciiTheme="minorHAnsi" w:hAnsiTheme="minorHAnsi" w:cstheme="minorHAnsi"/>
        </w:rPr>
      </w:pPr>
    </w:p>
    <w:p w14:paraId="4780B4D9" w14:textId="77777777" w:rsidR="00231C79" w:rsidRPr="00202805" w:rsidRDefault="009E0890" w:rsidP="00231C79">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E4174A" w:rsidRPr="00202805">
        <w:rPr>
          <w:rFonts w:asciiTheme="minorHAnsi" w:hAnsiTheme="minorHAnsi" w:cstheme="minorHAnsi"/>
        </w:rPr>
        <w:t xml:space="preserve">          </w:t>
      </w:r>
      <w:r w:rsidR="002815B4" w:rsidRPr="00202805">
        <w:rPr>
          <w:rFonts w:asciiTheme="minorHAnsi" w:hAnsiTheme="minorHAnsi" w:cstheme="minorHAnsi"/>
        </w:rPr>
        <w:t>Scenografia</w:t>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proofErr w:type="spellStart"/>
      <w:r w:rsidR="002815B4" w:rsidRPr="00202805">
        <w:rPr>
          <w:rFonts w:asciiTheme="minorHAnsi" w:hAnsiTheme="minorHAnsi" w:cstheme="minorHAnsi"/>
        </w:rPr>
        <w:t>Jon</w:t>
      </w:r>
      <w:proofErr w:type="spellEnd"/>
      <w:r w:rsidR="002815B4" w:rsidRPr="00202805">
        <w:rPr>
          <w:rFonts w:asciiTheme="minorHAnsi" w:hAnsiTheme="minorHAnsi" w:cstheme="minorHAnsi"/>
        </w:rPr>
        <w:t xml:space="preserve"> </w:t>
      </w:r>
      <w:proofErr w:type="spellStart"/>
      <w:r w:rsidR="002815B4" w:rsidRPr="00202805">
        <w:rPr>
          <w:rFonts w:asciiTheme="minorHAnsi" w:hAnsiTheme="minorHAnsi" w:cstheme="minorHAnsi"/>
        </w:rPr>
        <w:t>Hutman</w:t>
      </w:r>
      <w:proofErr w:type="spellEnd"/>
    </w:p>
    <w:p w14:paraId="2FA6B723" w14:textId="77777777" w:rsidR="00231C79" w:rsidRPr="00202805" w:rsidRDefault="00231C79" w:rsidP="00231C79">
      <w:pPr>
        <w:tabs>
          <w:tab w:val="left" w:pos="3402"/>
          <w:tab w:val="left" w:pos="3686"/>
        </w:tabs>
        <w:rPr>
          <w:rFonts w:asciiTheme="minorHAnsi" w:hAnsiTheme="minorHAnsi" w:cstheme="minorHAnsi"/>
        </w:rPr>
      </w:pP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p>
    <w:p w14:paraId="29CC7D14" w14:textId="77777777" w:rsidR="00394BF2" w:rsidRPr="00202805" w:rsidRDefault="009E0890" w:rsidP="00231C79">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E4174A" w:rsidRPr="00202805">
        <w:rPr>
          <w:rFonts w:asciiTheme="minorHAnsi" w:hAnsiTheme="minorHAnsi" w:cstheme="minorHAnsi"/>
        </w:rPr>
        <w:t xml:space="preserve">          </w:t>
      </w:r>
      <w:r w:rsidR="00394BF2" w:rsidRPr="00202805">
        <w:rPr>
          <w:rFonts w:asciiTheme="minorHAnsi" w:hAnsiTheme="minorHAnsi" w:cstheme="minorHAnsi"/>
        </w:rPr>
        <w:t>Direttore della Fotografia</w:t>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proofErr w:type="spellStart"/>
      <w:r w:rsidR="00394BF2" w:rsidRPr="00202805">
        <w:rPr>
          <w:rFonts w:asciiTheme="minorHAnsi" w:hAnsiTheme="minorHAnsi" w:cstheme="minorHAnsi"/>
        </w:rPr>
        <w:t>Rogier</w:t>
      </w:r>
      <w:proofErr w:type="spellEnd"/>
      <w:r w:rsidR="00394BF2" w:rsidRPr="00202805">
        <w:rPr>
          <w:rFonts w:asciiTheme="minorHAnsi" w:hAnsiTheme="minorHAnsi" w:cstheme="minorHAnsi"/>
        </w:rPr>
        <w:t xml:space="preserve"> </w:t>
      </w:r>
      <w:proofErr w:type="spellStart"/>
      <w:r w:rsidR="00394BF2" w:rsidRPr="00202805">
        <w:rPr>
          <w:rFonts w:asciiTheme="minorHAnsi" w:hAnsiTheme="minorHAnsi" w:cstheme="minorHAnsi"/>
        </w:rPr>
        <w:t>Stoffers</w:t>
      </w:r>
      <w:proofErr w:type="spellEnd"/>
      <w:r w:rsidR="00394BF2" w:rsidRPr="00202805">
        <w:rPr>
          <w:rFonts w:asciiTheme="minorHAnsi" w:hAnsiTheme="minorHAnsi" w:cstheme="minorHAnsi"/>
        </w:rPr>
        <w:t xml:space="preserve">, </w:t>
      </w:r>
      <w:proofErr w:type="spellStart"/>
      <w:r w:rsidR="00394BF2" w:rsidRPr="00202805">
        <w:rPr>
          <w:rFonts w:asciiTheme="minorHAnsi" w:hAnsiTheme="minorHAnsi" w:cstheme="minorHAnsi"/>
        </w:rPr>
        <w:t>asc</w:t>
      </w:r>
      <w:proofErr w:type="spellEnd"/>
      <w:r w:rsidR="00394BF2" w:rsidRPr="00202805">
        <w:rPr>
          <w:rFonts w:asciiTheme="minorHAnsi" w:hAnsiTheme="minorHAnsi" w:cstheme="minorHAnsi"/>
        </w:rPr>
        <w:t xml:space="preserve">, </w:t>
      </w:r>
      <w:proofErr w:type="spellStart"/>
      <w:r w:rsidR="00394BF2" w:rsidRPr="00202805">
        <w:rPr>
          <w:rFonts w:asciiTheme="minorHAnsi" w:hAnsiTheme="minorHAnsi" w:cstheme="minorHAnsi"/>
        </w:rPr>
        <w:t>nsc</w:t>
      </w:r>
      <w:proofErr w:type="spellEnd"/>
      <w:r w:rsidR="00231C79" w:rsidRPr="00202805">
        <w:rPr>
          <w:rFonts w:asciiTheme="minorHAnsi" w:hAnsiTheme="minorHAnsi" w:cstheme="minorHAnsi"/>
        </w:rPr>
        <w:t xml:space="preserve"> </w:t>
      </w:r>
    </w:p>
    <w:p w14:paraId="24E7270F" w14:textId="77777777" w:rsidR="00231C79" w:rsidRPr="00202805" w:rsidRDefault="00231C79" w:rsidP="00231C79">
      <w:pPr>
        <w:tabs>
          <w:tab w:val="left" w:pos="3402"/>
          <w:tab w:val="left" w:pos="3686"/>
        </w:tabs>
        <w:rPr>
          <w:rFonts w:asciiTheme="minorHAnsi" w:hAnsiTheme="minorHAnsi" w:cstheme="minorHAnsi"/>
        </w:rPr>
      </w:pPr>
      <w:r w:rsidRPr="00202805">
        <w:rPr>
          <w:rFonts w:asciiTheme="minorHAnsi" w:hAnsiTheme="minorHAnsi" w:cstheme="minorHAnsi"/>
        </w:rPr>
        <w:tab/>
      </w:r>
    </w:p>
    <w:p w14:paraId="52D2262B" w14:textId="77777777" w:rsidR="00231C79" w:rsidRPr="00202805" w:rsidRDefault="009E0890" w:rsidP="00CA4D54">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E4174A" w:rsidRPr="00202805">
        <w:rPr>
          <w:rFonts w:asciiTheme="minorHAnsi" w:hAnsiTheme="minorHAnsi" w:cstheme="minorHAnsi"/>
        </w:rPr>
        <w:t xml:space="preserve">          </w:t>
      </w:r>
      <w:r w:rsidR="00CA4D54" w:rsidRPr="00202805">
        <w:rPr>
          <w:rFonts w:asciiTheme="minorHAnsi" w:hAnsiTheme="minorHAnsi" w:cstheme="minorHAnsi"/>
        </w:rPr>
        <w:t>Montaggio</w:t>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CA4D54" w:rsidRPr="00202805">
        <w:rPr>
          <w:rFonts w:asciiTheme="minorHAnsi" w:hAnsiTheme="minorHAnsi" w:cstheme="minorHAnsi"/>
        </w:rPr>
        <w:t xml:space="preserve">Fred </w:t>
      </w:r>
      <w:proofErr w:type="spellStart"/>
      <w:r w:rsidR="00CA4D54" w:rsidRPr="00202805">
        <w:rPr>
          <w:rFonts w:asciiTheme="minorHAnsi" w:hAnsiTheme="minorHAnsi" w:cstheme="minorHAnsi"/>
        </w:rPr>
        <w:t>Raskin</w:t>
      </w:r>
      <w:proofErr w:type="spellEnd"/>
      <w:r w:rsidR="00CA4D54" w:rsidRPr="00202805">
        <w:rPr>
          <w:rFonts w:asciiTheme="minorHAnsi" w:hAnsiTheme="minorHAnsi" w:cstheme="minorHAnsi"/>
        </w:rPr>
        <w:t>, ace</w:t>
      </w:r>
    </w:p>
    <w:p w14:paraId="630F108B" w14:textId="77777777" w:rsidR="00CA4D54" w:rsidRPr="00202805" w:rsidRDefault="00CA4D54" w:rsidP="00CA4D54">
      <w:pPr>
        <w:tabs>
          <w:tab w:val="left" w:pos="3402"/>
          <w:tab w:val="left" w:pos="3686"/>
        </w:tabs>
        <w:rPr>
          <w:rFonts w:asciiTheme="minorHAnsi" w:hAnsiTheme="minorHAnsi" w:cstheme="minorHAnsi"/>
        </w:rPr>
      </w:pPr>
    </w:p>
    <w:p w14:paraId="53FA84EE" w14:textId="77777777" w:rsidR="00CA4D54" w:rsidRPr="00202805" w:rsidRDefault="009E0890" w:rsidP="00CA4D54">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E4174A" w:rsidRPr="00202805">
        <w:rPr>
          <w:rFonts w:asciiTheme="minorHAnsi" w:hAnsiTheme="minorHAnsi" w:cstheme="minorHAnsi"/>
        </w:rPr>
        <w:t xml:space="preserve">          </w:t>
      </w:r>
      <w:r w:rsidR="00450545" w:rsidRPr="00202805">
        <w:rPr>
          <w:rFonts w:asciiTheme="minorHAnsi" w:hAnsiTheme="minorHAnsi" w:cstheme="minorHAnsi"/>
        </w:rPr>
        <w:t>Costumi</w:t>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CA4D54" w:rsidRPr="00202805">
        <w:rPr>
          <w:rFonts w:asciiTheme="minorHAnsi" w:hAnsiTheme="minorHAnsi" w:cstheme="minorHAnsi"/>
        </w:rPr>
        <w:t>Marlene Stewart</w:t>
      </w:r>
    </w:p>
    <w:p w14:paraId="4CCA6F88" w14:textId="77777777" w:rsidR="00231C79" w:rsidRPr="00202805" w:rsidRDefault="00231C79" w:rsidP="00231C79">
      <w:pPr>
        <w:tabs>
          <w:tab w:val="left" w:pos="3402"/>
          <w:tab w:val="left" w:pos="3686"/>
        </w:tabs>
        <w:rPr>
          <w:rFonts w:asciiTheme="minorHAnsi" w:hAnsiTheme="minorHAnsi" w:cstheme="minorHAnsi"/>
        </w:rPr>
      </w:pPr>
    </w:p>
    <w:p w14:paraId="0D25A2C7" w14:textId="77777777" w:rsidR="00CA4D54" w:rsidRPr="00202805" w:rsidRDefault="009E0890" w:rsidP="00231C79">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E4174A" w:rsidRPr="00202805">
        <w:rPr>
          <w:rFonts w:asciiTheme="minorHAnsi" w:hAnsiTheme="minorHAnsi" w:cstheme="minorHAnsi"/>
        </w:rPr>
        <w:t xml:space="preserve">          </w:t>
      </w:r>
      <w:r w:rsidR="00CA4D54" w:rsidRPr="00202805">
        <w:rPr>
          <w:rFonts w:asciiTheme="minorHAnsi" w:hAnsiTheme="minorHAnsi" w:cstheme="minorHAnsi"/>
        </w:rPr>
        <w:t>Musiche</w:t>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CA4D54" w:rsidRPr="00202805">
        <w:rPr>
          <w:rFonts w:asciiTheme="minorHAnsi" w:hAnsiTheme="minorHAnsi" w:cstheme="minorHAnsi"/>
        </w:rPr>
        <w:t xml:space="preserve">Nathan </w:t>
      </w:r>
      <w:proofErr w:type="spellStart"/>
      <w:r w:rsidR="00CA4D54" w:rsidRPr="00202805">
        <w:rPr>
          <w:rFonts w:asciiTheme="minorHAnsi" w:hAnsiTheme="minorHAnsi" w:cstheme="minorHAnsi"/>
        </w:rPr>
        <w:t>Barr</w:t>
      </w:r>
      <w:proofErr w:type="spellEnd"/>
      <w:r w:rsidR="00231C79" w:rsidRPr="00202805">
        <w:rPr>
          <w:rFonts w:asciiTheme="minorHAnsi" w:hAnsiTheme="minorHAnsi" w:cstheme="minorHAnsi"/>
        </w:rPr>
        <w:tab/>
      </w:r>
    </w:p>
    <w:p w14:paraId="77E2751F" w14:textId="77777777" w:rsidR="00CA4D54" w:rsidRPr="00202805" w:rsidRDefault="00CA4D54" w:rsidP="00231C79">
      <w:pPr>
        <w:tabs>
          <w:tab w:val="left" w:pos="3402"/>
          <w:tab w:val="left" w:pos="3686"/>
        </w:tabs>
        <w:rPr>
          <w:rFonts w:asciiTheme="minorHAnsi" w:hAnsiTheme="minorHAnsi" w:cstheme="minorHAnsi"/>
        </w:rPr>
      </w:pPr>
    </w:p>
    <w:p w14:paraId="45B41561" w14:textId="77777777" w:rsidR="00231C79" w:rsidRPr="00202805" w:rsidRDefault="009E0890" w:rsidP="00231C79">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E4174A" w:rsidRPr="00202805">
        <w:rPr>
          <w:rFonts w:asciiTheme="minorHAnsi" w:hAnsiTheme="minorHAnsi" w:cstheme="minorHAnsi"/>
        </w:rPr>
        <w:t xml:space="preserve">          </w:t>
      </w:r>
      <w:r w:rsidR="00CA4D54" w:rsidRPr="00202805">
        <w:rPr>
          <w:rFonts w:asciiTheme="minorHAnsi" w:hAnsiTheme="minorHAnsi" w:cstheme="minorHAnsi"/>
        </w:rPr>
        <w:t>Su</w:t>
      </w:r>
      <w:r w:rsidR="00450545" w:rsidRPr="00202805">
        <w:rPr>
          <w:rFonts w:asciiTheme="minorHAnsi" w:hAnsiTheme="minorHAnsi" w:cstheme="minorHAnsi"/>
        </w:rPr>
        <w:t>pervisore effetti speciali</w:t>
      </w:r>
      <w:r w:rsidR="00E4174A" w:rsidRPr="00202805">
        <w:rPr>
          <w:rFonts w:asciiTheme="minorHAnsi" w:hAnsiTheme="minorHAnsi" w:cstheme="minorHAnsi"/>
        </w:rPr>
        <w:tab/>
      </w:r>
      <w:r w:rsidR="00E4174A" w:rsidRPr="00202805">
        <w:rPr>
          <w:rFonts w:asciiTheme="minorHAnsi" w:hAnsiTheme="minorHAnsi" w:cstheme="minorHAnsi"/>
        </w:rPr>
        <w:tab/>
      </w:r>
      <w:r w:rsidR="00E4174A" w:rsidRPr="00202805">
        <w:rPr>
          <w:rFonts w:asciiTheme="minorHAnsi" w:hAnsiTheme="minorHAnsi" w:cstheme="minorHAnsi"/>
        </w:rPr>
        <w:tab/>
      </w:r>
      <w:r w:rsidR="00CA4D54" w:rsidRPr="00202805">
        <w:rPr>
          <w:rFonts w:asciiTheme="minorHAnsi" w:hAnsiTheme="minorHAnsi" w:cstheme="minorHAnsi"/>
        </w:rPr>
        <w:t xml:space="preserve">Louis </w:t>
      </w:r>
      <w:proofErr w:type="spellStart"/>
      <w:r w:rsidR="00CA4D54" w:rsidRPr="00202805">
        <w:rPr>
          <w:rFonts w:asciiTheme="minorHAnsi" w:hAnsiTheme="minorHAnsi" w:cstheme="minorHAnsi"/>
        </w:rPr>
        <w:t>Morin</w:t>
      </w:r>
      <w:proofErr w:type="spellEnd"/>
      <w:r w:rsidR="00231C79" w:rsidRPr="00202805">
        <w:rPr>
          <w:rFonts w:asciiTheme="minorHAnsi" w:hAnsiTheme="minorHAnsi" w:cstheme="minorHAnsi"/>
        </w:rPr>
        <w:tab/>
      </w:r>
      <w:r w:rsidR="00231C79" w:rsidRPr="00202805">
        <w:rPr>
          <w:rFonts w:asciiTheme="minorHAnsi" w:hAnsiTheme="minorHAnsi" w:cstheme="minorHAnsi"/>
        </w:rPr>
        <w:tab/>
      </w:r>
      <w:r w:rsidR="00231C79" w:rsidRPr="00202805">
        <w:rPr>
          <w:rFonts w:asciiTheme="minorHAnsi" w:hAnsiTheme="minorHAnsi" w:cstheme="minorHAnsi"/>
        </w:rPr>
        <w:tab/>
      </w:r>
    </w:p>
    <w:p w14:paraId="28A51277" w14:textId="77777777" w:rsidR="00E4174A" w:rsidRPr="00202805" w:rsidRDefault="00E4174A" w:rsidP="00231C79">
      <w:pPr>
        <w:tabs>
          <w:tab w:val="left" w:pos="3402"/>
          <w:tab w:val="left" w:pos="3686"/>
        </w:tabs>
        <w:rPr>
          <w:rFonts w:asciiTheme="minorHAnsi" w:hAnsiTheme="minorHAnsi" w:cstheme="minorHAnsi"/>
        </w:rPr>
      </w:pPr>
    </w:p>
    <w:p w14:paraId="5FC22C1B" w14:textId="77777777" w:rsidR="00231C79" w:rsidRPr="00202805" w:rsidRDefault="00E4174A" w:rsidP="00231C79">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231C79" w:rsidRPr="00202805">
        <w:rPr>
          <w:rFonts w:asciiTheme="minorHAnsi" w:hAnsiTheme="minorHAnsi" w:cstheme="minorHAnsi"/>
        </w:rPr>
        <w:t>U</w:t>
      </w:r>
      <w:r w:rsidR="00CA4D54" w:rsidRPr="00202805">
        <w:rPr>
          <w:rFonts w:asciiTheme="minorHAnsi" w:hAnsiTheme="minorHAnsi" w:cstheme="minorHAnsi"/>
        </w:rPr>
        <w:t>n’esclusiva per l’Italia</w:t>
      </w:r>
      <w:r w:rsidR="00123EBF" w:rsidRPr="00202805">
        <w:rPr>
          <w:rFonts w:asciiTheme="minorHAnsi" w:hAnsiTheme="minorHAnsi" w:cstheme="minorHAnsi"/>
        </w:rPr>
        <w:tab/>
      </w:r>
      <w:r w:rsidR="00123EBF" w:rsidRPr="00202805">
        <w:rPr>
          <w:rFonts w:asciiTheme="minorHAnsi" w:hAnsiTheme="minorHAnsi" w:cstheme="minorHAnsi"/>
        </w:rPr>
        <w:tab/>
      </w:r>
      <w:r w:rsidR="00123EBF" w:rsidRPr="00202805">
        <w:rPr>
          <w:rFonts w:asciiTheme="minorHAnsi" w:hAnsiTheme="minorHAnsi" w:cstheme="minorHAnsi"/>
        </w:rPr>
        <w:tab/>
      </w:r>
      <w:r w:rsidR="00BD76F7">
        <w:rPr>
          <w:rFonts w:asciiTheme="minorHAnsi" w:hAnsiTheme="minorHAnsi" w:cstheme="minorHAnsi"/>
        </w:rPr>
        <w:tab/>
      </w:r>
      <w:r w:rsidR="00231C79" w:rsidRPr="00202805">
        <w:rPr>
          <w:rFonts w:asciiTheme="minorHAnsi" w:hAnsiTheme="minorHAnsi" w:cstheme="minorHAnsi"/>
        </w:rPr>
        <w:t>Leone Film Group</w:t>
      </w:r>
    </w:p>
    <w:p w14:paraId="3722EF96" w14:textId="77777777" w:rsidR="00231C79" w:rsidRPr="00202805" w:rsidRDefault="009E0890" w:rsidP="00231C79">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sidR="00123EBF" w:rsidRPr="00202805">
        <w:rPr>
          <w:rFonts w:asciiTheme="minorHAnsi" w:hAnsiTheme="minorHAnsi" w:cstheme="minorHAnsi"/>
        </w:rPr>
        <w:t xml:space="preserve">          </w:t>
      </w:r>
      <w:r w:rsidR="00450545" w:rsidRPr="00202805">
        <w:rPr>
          <w:rFonts w:asciiTheme="minorHAnsi" w:hAnsiTheme="minorHAnsi" w:cstheme="minorHAnsi"/>
        </w:rPr>
        <w:t xml:space="preserve">in collaborazione </w:t>
      </w:r>
      <w:proofErr w:type="gramStart"/>
      <w:r w:rsidR="00450545" w:rsidRPr="00202805">
        <w:rPr>
          <w:rFonts w:asciiTheme="minorHAnsi" w:hAnsiTheme="minorHAnsi" w:cstheme="minorHAnsi"/>
        </w:rPr>
        <w:t>con</w:t>
      </w:r>
      <w:proofErr w:type="gramEnd"/>
      <w:r w:rsidR="00123EBF" w:rsidRPr="00202805">
        <w:rPr>
          <w:rFonts w:asciiTheme="minorHAnsi" w:hAnsiTheme="minorHAnsi" w:cstheme="minorHAnsi"/>
        </w:rPr>
        <w:tab/>
      </w:r>
      <w:r w:rsidR="00123EBF" w:rsidRPr="00202805">
        <w:rPr>
          <w:rFonts w:asciiTheme="minorHAnsi" w:hAnsiTheme="minorHAnsi" w:cstheme="minorHAnsi"/>
        </w:rPr>
        <w:tab/>
      </w:r>
      <w:r w:rsidR="00123EBF" w:rsidRPr="00202805">
        <w:rPr>
          <w:rFonts w:asciiTheme="minorHAnsi" w:hAnsiTheme="minorHAnsi" w:cstheme="minorHAnsi"/>
        </w:rPr>
        <w:tab/>
      </w:r>
      <w:r w:rsidR="00123EBF" w:rsidRPr="00202805">
        <w:rPr>
          <w:rFonts w:asciiTheme="minorHAnsi" w:hAnsiTheme="minorHAnsi" w:cstheme="minorHAnsi"/>
        </w:rPr>
        <w:tab/>
      </w:r>
      <w:r w:rsidR="00231C79" w:rsidRPr="00202805">
        <w:rPr>
          <w:rFonts w:asciiTheme="minorHAnsi" w:hAnsiTheme="minorHAnsi" w:cstheme="minorHAnsi"/>
        </w:rPr>
        <w:t>Rai Cinema</w:t>
      </w:r>
    </w:p>
    <w:p w14:paraId="524E16EC" w14:textId="77777777" w:rsidR="00231C79" w:rsidRPr="00202805" w:rsidRDefault="00231C79" w:rsidP="00231C79">
      <w:pPr>
        <w:jc w:val="center"/>
        <w:rPr>
          <w:rFonts w:asciiTheme="minorHAnsi" w:hAnsiTheme="minorHAnsi" w:cstheme="minorHAnsi"/>
          <w:i/>
        </w:rPr>
      </w:pPr>
    </w:p>
    <w:p w14:paraId="18D235E0" w14:textId="77777777" w:rsidR="00231C79" w:rsidRDefault="00231C79" w:rsidP="00231C79">
      <w:pPr>
        <w:jc w:val="center"/>
        <w:rPr>
          <w:rFonts w:asciiTheme="majorHAnsi" w:hAnsiTheme="majorHAnsi"/>
          <w:i/>
        </w:rPr>
      </w:pPr>
    </w:p>
    <w:p w14:paraId="5369998E" w14:textId="77777777" w:rsidR="00231C79" w:rsidRDefault="00231C79" w:rsidP="00231C79">
      <w:pPr>
        <w:jc w:val="center"/>
        <w:rPr>
          <w:rFonts w:asciiTheme="majorHAnsi" w:hAnsiTheme="majorHAnsi"/>
          <w:i/>
        </w:rPr>
      </w:pPr>
    </w:p>
    <w:p w14:paraId="1534CBDB" w14:textId="77777777" w:rsidR="00DE3666" w:rsidRPr="00CA4D54" w:rsidRDefault="00DE3666" w:rsidP="00511E69">
      <w:pPr>
        <w:widowControl w:val="0"/>
        <w:autoSpaceDE w:val="0"/>
        <w:autoSpaceDN w:val="0"/>
        <w:adjustRightInd w:val="0"/>
        <w:jc w:val="center"/>
        <w:rPr>
          <w:rFonts w:ascii="Arial" w:hAnsi="Arial" w:cs="Arial"/>
        </w:rPr>
      </w:pPr>
    </w:p>
    <w:p w14:paraId="257D6049" w14:textId="77777777" w:rsidR="00DE3666" w:rsidRPr="00CA4D54" w:rsidRDefault="00DE3666" w:rsidP="00511E69">
      <w:pPr>
        <w:widowControl w:val="0"/>
        <w:autoSpaceDE w:val="0"/>
        <w:autoSpaceDN w:val="0"/>
        <w:adjustRightInd w:val="0"/>
        <w:jc w:val="center"/>
        <w:rPr>
          <w:rFonts w:ascii="Arial" w:hAnsi="Arial" w:cs="Arial"/>
        </w:rPr>
      </w:pPr>
    </w:p>
    <w:p w14:paraId="55E38E2F" w14:textId="77777777" w:rsidR="00E10531" w:rsidRPr="00CA7FF1" w:rsidRDefault="00E10531" w:rsidP="00511E69">
      <w:pPr>
        <w:widowControl w:val="0"/>
        <w:autoSpaceDE w:val="0"/>
        <w:autoSpaceDN w:val="0"/>
        <w:adjustRightInd w:val="0"/>
        <w:jc w:val="center"/>
        <w:rPr>
          <w:rFonts w:ascii="Arial" w:hAnsi="Arial" w:cs="Arial"/>
          <w:bCs/>
        </w:rPr>
      </w:pPr>
    </w:p>
    <w:p w14:paraId="15D28DB9" w14:textId="77777777" w:rsidR="00E10531" w:rsidRPr="00CA7FF1" w:rsidRDefault="00E10531" w:rsidP="00511E69">
      <w:pPr>
        <w:widowControl w:val="0"/>
        <w:autoSpaceDE w:val="0"/>
        <w:autoSpaceDN w:val="0"/>
        <w:adjustRightInd w:val="0"/>
        <w:jc w:val="center"/>
        <w:rPr>
          <w:rFonts w:ascii="Arial" w:hAnsi="Arial" w:cs="Arial"/>
          <w:bCs/>
        </w:rPr>
      </w:pPr>
    </w:p>
    <w:p w14:paraId="4993B438" w14:textId="77777777" w:rsidR="00E10531" w:rsidRPr="00CA7FF1" w:rsidRDefault="00E10531" w:rsidP="00511E69">
      <w:pPr>
        <w:widowControl w:val="0"/>
        <w:autoSpaceDE w:val="0"/>
        <w:autoSpaceDN w:val="0"/>
        <w:adjustRightInd w:val="0"/>
        <w:jc w:val="center"/>
        <w:rPr>
          <w:rFonts w:ascii="Arial" w:hAnsi="Arial" w:cs="Arial"/>
          <w:b/>
        </w:rPr>
      </w:pPr>
    </w:p>
    <w:p w14:paraId="4275A328" w14:textId="77777777" w:rsidR="00870917" w:rsidRPr="00946207" w:rsidRDefault="00E10531" w:rsidP="00946207">
      <w:pPr>
        <w:jc w:val="center"/>
        <w:rPr>
          <w:rFonts w:ascii="Arial" w:hAnsi="Arial" w:cs="Arial"/>
          <w:b/>
        </w:rPr>
      </w:pPr>
      <w:r w:rsidRPr="00CA7FF1">
        <w:rPr>
          <w:rFonts w:ascii="Arial" w:hAnsi="Arial" w:cs="Arial"/>
          <w:b/>
        </w:rPr>
        <w:br w:type="page"/>
      </w:r>
    </w:p>
    <w:p w14:paraId="36011511" w14:textId="77777777" w:rsidR="00202805" w:rsidRDefault="00202805" w:rsidP="00946207">
      <w:pPr>
        <w:pStyle w:val="Pidipagina"/>
        <w:jc w:val="center"/>
        <w:rPr>
          <w:rFonts w:cstheme="minorHAnsi"/>
          <w:b/>
          <w:sz w:val="32"/>
          <w:szCs w:val="32"/>
          <w:lang w:val="it-IT"/>
        </w:rPr>
      </w:pPr>
    </w:p>
    <w:p w14:paraId="6291F75A" w14:textId="77777777" w:rsidR="00202805" w:rsidRDefault="00202805" w:rsidP="00946207">
      <w:pPr>
        <w:pStyle w:val="Pidipagina"/>
        <w:jc w:val="center"/>
        <w:rPr>
          <w:rFonts w:cstheme="minorHAnsi"/>
          <w:b/>
          <w:sz w:val="32"/>
          <w:szCs w:val="32"/>
          <w:lang w:val="it-IT"/>
        </w:rPr>
      </w:pPr>
    </w:p>
    <w:p w14:paraId="14CB3128" w14:textId="77777777" w:rsidR="00CA7FF1" w:rsidRPr="00946207" w:rsidRDefault="00CA7FF1" w:rsidP="00202805">
      <w:pPr>
        <w:pStyle w:val="Pidipagina"/>
        <w:jc w:val="center"/>
        <w:rPr>
          <w:rFonts w:cstheme="minorHAnsi"/>
          <w:b/>
          <w:sz w:val="32"/>
          <w:szCs w:val="32"/>
          <w:lang w:val="it-IT"/>
        </w:rPr>
      </w:pPr>
      <w:r w:rsidRPr="00946207">
        <w:rPr>
          <w:rFonts w:cstheme="minorHAnsi"/>
          <w:b/>
          <w:sz w:val="32"/>
          <w:szCs w:val="32"/>
          <w:lang w:val="it-IT"/>
        </w:rPr>
        <w:t xml:space="preserve">SINOSSI </w:t>
      </w:r>
    </w:p>
    <w:p w14:paraId="52298FDD" w14:textId="77777777" w:rsidR="00CA7FF1" w:rsidRPr="00CA7FF1" w:rsidRDefault="00CA7FF1" w:rsidP="00511E69">
      <w:pPr>
        <w:spacing w:line="360" w:lineRule="auto"/>
        <w:ind w:firstLine="720"/>
        <w:jc w:val="both"/>
        <w:rPr>
          <w:rFonts w:ascii="Arial" w:hAnsi="Arial" w:cs="Arial"/>
          <w:b/>
          <w:bCs/>
          <w:iCs/>
        </w:rPr>
      </w:pPr>
    </w:p>
    <w:p w14:paraId="1F81044D" w14:textId="77777777" w:rsidR="00D94620" w:rsidRPr="00202805" w:rsidRDefault="00D94620" w:rsidP="00D94620">
      <w:pPr>
        <w:spacing w:line="360" w:lineRule="auto"/>
        <w:ind w:firstLine="720"/>
        <w:jc w:val="both"/>
        <w:rPr>
          <w:rFonts w:asciiTheme="minorHAnsi" w:hAnsiTheme="minorHAnsi" w:cstheme="minorHAnsi"/>
          <w:bCs/>
          <w:iCs/>
        </w:rPr>
      </w:pPr>
      <w:r w:rsidRPr="00202805">
        <w:rPr>
          <w:rFonts w:asciiTheme="minorHAnsi" w:hAnsiTheme="minorHAnsi" w:cstheme="minorHAnsi"/>
          <w:bCs/>
          <w:iCs/>
        </w:rPr>
        <w:t xml:space="preserve">Il film racconta l’avventura magica e misteriosa di un ragazzino di </w:t>
      </w:r>
      <w:proofErr w:type="gramStart"/>
      <w:r w:rsidRPr="00202805">
        <w:rPr>
          <w:rFonts w:asciiTheme="minorHAnsi" w:hAnsiTheme="minorHAnsi" w:cstheme="minorHAnsi"/>
          <w:bCs/>
          <w:iCs/>
        </w:rPr>
        <w:t>10</w:t>
      </w:r>
      <w:proofErr w:type="gramEnd"/>
      <w:r w:rsidRPr="00202805">
        <w:rPr>
          <w:rFonts w:asciiTheme="minorHAnsi" w:hAnsiTheme="minorHAnsi" w:cstheme="minorHAnsi"/>
          <w:bCs/>
          <w:iCs/>
        </w:rPr>
        <w:t xml:space="preserve"> anni, Lewis </w:t>
      </w:r>
      <w:proofErr w:type="spellStart"/>
      <w:r w:rsidRPr="00202805">
        <w:rPr>
          <w:rFonts w:asciiTheme="minorHAnsi" w:hAnsiTheme="minorHAnsi" w:cstheme="minorHAnsi"/>
          <w:bCs/>
          <w:iCs/>
        </w:rPr>
        <w:t>Barnavelt</w:t>
      </w:r>
      <w:proofErr w:type="spellEnd"/>
      <w:r w:rsidRPr="00202805">
        <w:rPr>
          <w:rFonts w:asciiTheme="minorHAnsi" w:hAnsiTheme="minorHAnsi" w:cstheme="minorHAnsi"/>
          <w:bCs/>
          <w:iCs/>
        </w:rPr>
        <w:t xml:space="preserve"> (OWEN VACCARO di  </w:t>
      </w:r>
      <w:proofErr w:type="spellStart"/>
      <w:r w:rsidRPr="00202805">
        <w:rPr>
          <w:rFonts w:asciiTheme="minorHAnsi" w:hAnsiTheme="minorHAnsi" w:cstheme="minorHAnsi"/>
          <w:bCs/>
          <w:i/>
          <w:iCs/>
        </w:rPr>
        <w:t>Daddy’s</w:t>
      </w:r>
      <w:proofErr w:type="spellEnd"/>
      <w:r w:rsidRPr="00202805">
        <w:rPr>
          <w:rFonts w:asciiTheme="minorHAnsi" w:hAnsiTheme="minorHAnsi" w:cstheme="minorHAnsi"/>
          <w:bCs/>
          <w:i/>
          <w:iCs/>
        </w:rPr>
        <w:t xml:space="preserve"> Home</w:t>
      </w:r>
      <w:r w:rsidRPr="00202805">
        <w:rPr>
          <w:rFonts w:asciiTheme="minorHAnsi" w:hAnsiTheme="minorHAnsi" w:cstheme="minorHAnsi"/>
          <w:bCs/>
          <w:iCs/>
        </w:rPr>
        <w:t xml:space="preserve">, </w:t>
      </w:r>
      <w:proofErr w:type="spellStart"/>
      <w:r w:rsidRPr="00202805">
        <w:rPr>
          <w:rFonts w:asciiTheme="minorHAnsi" w:hAnsiTheme="minorHAnsi" w:cstheme="minorHAnsi"/>
          <w:bCs/>
          <w:i/>
          <w:iCs/>
        </w:rPr>
        <w:t>Mother’s</w:t>
      </w:r>
      <w:proofErr w:type="spellEnd"/>
      <w:r w:rsidRPr="00202805">
        <w:rPr>
          <w:rFonts w:asciiTheme="minorHAnsi" w:hAnsiTheme="minorHAnsi" w:cstheme="minorHAnsi"/>
          <w:bCs/>
          <w:i/>
          <w:iCs/>
        </w:rPr>
        <w:t xml:space="preserve"> </w:t>
      </w:r>
      <w:proofErr w:type="spellStart"/>
      <w:r w:rsidRPr="00202805">
        <w:rPr>
          <w:rFonts w:asciiTheme="minorHAnsi" w:hAnsiTheme="minorHAnsi" w:cstheme="minorHAnsi"/>
          <w:bCs/>
          <w:i/>
          <w:iCs/>
        </w:rPr>
        <w:t>Day</w:t>
      </w:r>
      <w:proofErr w:type="spellEnd"/>
      <w:r w:rsidRPr="00202805">
        <w:rPr>
          <w:rFonts w:asciiTheme="minorHAnsi" w:hAnsiTheme="minorHAnsi" w:cstheme="minorHAnsi"/>
          <w:bCs/>
          <w:iCs/>
        </w:rPr>
        <w:t>), che si trasferisce a vivere nella casa vecchia e scricchiolan</w:t>
      </w:r>
      <w:r w:rsidR="00710A4A" w:rsidRPr="00202805">
        <w:rPr>
          <w:rFonts w:asciiTheme="minorHAnsi" w:hAnsiTheme="minorHAnsi" w:cstheme="minorHAnsi"/>
          <w:bCs/>
          <w:iCs/>
        </w:rPr>
        <w:t>te dell’eccentrico zio Jonathan</w:t>
      </w:r>
      <w:r w:rsidRPr="00202805">
        <w:rPr>
          <w:rFonts w:asciiTheme="minorHAnsi" w:hAnsiTheme="minorHAnsi" w:cstheme="minorHAnsi"/>
          <w:bCs/>
          <w:iCs/>
        </w:rPr>
        <w:t xml:space="preserve"> </w:t>
      </w:r>
      <w:r w:rsidR="00710A4A" w:rsidRPr="00202805">
        <w:rPr>
          <w:rFonts w:asciiTheme="minorHAnsi" w:hAnsiTheme="minorHAnsi" w:cstheme="minorHAnsi"/>
          <w:bCs/>
          <w:iCs/>
        </w:rPr>
        <w:t>(</w:t>
      </w:r>
      <w:r w:rsidRPr="00202805">
        <w:rPr>
          <w:rFonts w:asciiTheme="minorHAnsi" w:hAnsiTheme="minorHAnsi" w:cstheme="minorHAnsi"/>
          <w:bCs/>
          <w:iCs/>
        </w:rPr>
        <w:t xml:space="preserve">JACK BLACK </w:t>
      </w:r>
      <w:r w:rsidR="00710A4A" w:rsidRPr="00202805">
        <w:rPr>
          <w:rFonts w:asciiTheme="minorHAnsi" w:hAnsiTheme="minorHAnsi" w:cstheme="minorHAnsi"/>
          <w:bCs/>
          <w:iCs/>
        </w:rPr>
        <w:t xml:space="preserve">di </w:t>
      </w:r>
      <w:proofErr w:type="spellStart"/>
      <w:r w:rsidRPr="00202805">
        <w:rPr>
          <w:rFonts w:asciiTheme="minorHAnsi" w:hAnsiTheme="minorHAnsi" w:cstheme="minorHAnsi"/>
          <w:bCs/>
          <w:i/>
          <w:iCs/>
        </w:rPr>
        <w:t>Jumanji</w:t>
      </w:r>
      <w:proofErr w:type="spellEnd"/>
      <w:r w:rsidRPr="00202805">
        <w:rPr>
          <w:rFonts w:asciiTheme="minorHAnsi" w:hAnsiTheme="minorHAnsi" w:cstheme="minorHAnsi"/>
          <w:bCs/>
          <w:i/>
          <w:iCs/>
        </w:rPr>
        <w:t>: Benvenuti nella giungla</w:t>
      </w:r>
      <w:r w:rsidRPr="00202805">
        <w:rPr>
          <w:rFonts w:asciiTheme="minorHAnsi" w:hAnsiTheme="minorHAnsi" w:cstheme="minorHAnsi"/>
          <w:bCs/>
          <w:iCs/>
        </w:rPr>
        <w:t xml:space="preserve">, </w:t>
      </w:r>
      <w:r w:rsidRPr="00202805">
        <w:rPr>
          <w:rFonts w:asciiTheme="minorHAnsi" w:hAnsiTheme="minorHAnsi" w:cstheme="minorHAnsi"/>
          <w:bCs/>
          <w:i/>
          <w:iCs/>
        </w:rPr>
        <w:t>Piccoli Brividi</w:t>
      </w:r>
      <w:r w:rsidRPr="00202805">
        <w:rPr>
          <w:rFonts w:asciiTheme="minorHAnsi" w:hAnsiTheme="minorHAnsi" w:cstheme="minorHAnsi"/>
          <w:bCs/>
          <w:iCs/>
        </w:rPr>
        <w:t>).</w:t>
      </w:r>
    </w:p>
    <w:p w14:paraId="338ED0D8" w14:textId="77777777" w:rsidR="00D94620" w:rsidRPr="00202805" w:rsidRDefault="00D94620" w:rsidP="00D94620">
      <w:pPr>
        <w:spacing w:line="360" w:lineRule="auto"/>
        <w:ind w:firstLine="720"/>
        <w:jc w:val="both"/>
        <w:rPr>
          <w:rFonts w:asciiTheme="minorHAnsi" w:hAnsiTheme="minorHAnsi" w:cstheme="minorHAnsi"/>
          <w:bCs/>
          <w:iCs/>
        </w:rPr>
      </w:pPr>
      <w:r w:rsidRPr="00202805">
        <w:rPr>
          <w:rFonts w:asciiTheme="minorHAnsi" w:hAnsiTheme="minorHAnsi" w:cstheme="minorHAnsi"/>
          <w:bCs/>
          <w:iCs/>
        </w:rPr>
        <w:t xml:space="preserve">In questa strana dimora si </w:t>
      </w:r>
      <w:proofErr w:type="gramStart"/>
      <w:r w:rsidRPr="00202805">
        <w:rPr>
          <w:rFonts w:asciiTheme="minorHAnsi" w:hAnsiTheme="minorHAnsi" w:cstheme="minorHAnsi"/>
          <w:bCs/>
          <w:iCs/>
        </w:rPr>
        <w:t>nasconde</w:t>
      </w:r>
      <w:proofErr w:type="gramEnd"/>
      <w:r w:rsidRPr="00202805">
        <w:rPr>
          <w:rFonts w:asciiTheme="minorHAnsi" w:hAnsiTheme="minorHAnsi" w:cstheme="minorHAnsi"/>
          <w:bCs/>
          <w:iCs/>
        </w:rPr>
        <w:t xml:space="preserve">  un mondo segreto ricco di magie, misteri, streghe e stregoni che si rivelerà quando Lewis scoprirà che suo zio e la sua migliore amica </w:t>
      </w:r>
      <w:proofErr w:type="spellStart"/>
      <w:r w:rsidRPr="00202805">
        <w:rPr>
          <w:rFonts w:asciiTheme="minorHAnsi" w:hAnsiTheme="minorHAnsi" w:cstheme="minorHAnsi"/>
          <w:bCs/>
          <w:iCs/>
        </w:rPr>
        <w:t>Mrs</w:t>
      </w:r>
      <w:proofErr w:type="spellEnd"/>
      <w:r w:rsidRPr="00202805">
        <w:rPr>
          <w:rFonts w:asciiTheme="minorHAnsi" w:hAnsiTheme="minorHAnsi" w:cstheme="minorHAnsi"/>
          <w:bCs/>
          <w:iCs/>
        </w:rPr>
        <w:t xml:space="preserve"> Zimmerman (CATE BLANCHETT di </w:t>
      </w:r>
      <w:r w:rsidRPr="00202805">
        <w:rPr>
          <w:rFonts w:asciiTheme="minorHAnsi" w:hAnsiTheme="minorHAnsi" w:cstheme="minorHAnsi"/>
          <w:bCs/>
          <w:i/>
          <w:iCs/>
        </w:rPr>
        <w:t>Blue Jasmine</w:t>
      </w:r>
      <w:r w:rsidRPr="00202805">
        <w:rPr>
          <w:rFonts w:asciiTheme="minorHAnsi" w:hAnsiTheme="minorHAnsi" w:cstheme="minorHAnsi"/>
          <w:bCs/>
          <w:iCs/>
        </w:rPr>
        <w:t xml:space="preserve">, </w:t>
      </w:r>
      <w:r w:rsidRPr="00202805">
        <w:rPr>
          <w:rFonts w:asciiTheme="minorHAnsi" w:hAnsiTheme="minorHAnsi" w:cstheme="minorHAnsi"/>
          <w:bCs/>
          <w:i/>
          <w:iCs/>
        </w:rPr>
        <w:t xml:space="preserve">Thor: </w:t>
      </w:r>
      <w:proofErr w:type="spellStart"/>
      <w:r w:rsidRPr="00202805">
        <w:rPr>
          <w:rFonts w:asciiTheme="minorHAnsi" w:hAnsiTheme="minorHAnsi" w:cstheme="minorHAnsi"/>
          <w:bCs/>
          <w:i/>
          <w:iCs/>
        </w:rPr>
        <w:t>Ragnarok</w:t>
      </w:r>
      <w:proofErr w:type="spellEnd"/>
      <w:r w:rsidRPr="00202805">
        <w:rPr>
          <w:rFonts w:asciiTheme="minorHAnsi" w:hAnsiTheme="minorHAnsi" w:cstheme="minorHAnsi"/>
          <w:bCs/>
          <w:iCs/>
        </w:rPr>
        <w:t>) sono due potenti maghi che lo coinvolgeranno in una missione segreta: scoprire l’origine e il significato  del ticchettio di un orologio nascosto da qualche parte nei muri di casa…</w:t>
      </w:r>
    </w:p>
    <w:p w14:paraId="08EEC444" w14:textId="77777777" w:rsidR="00D94620" w:rsidRPr="00202805" w:rsidRDefault="00D94620" w:rsidP="00511E69">
      <w:pPr>
        <w:spacing w:line="360" w:lineRule="auto"/>
        <w:ind w:firstLine="720"/>
        <w:jc w:val="both"/>
        <w:rPr>
          <w:rFonts w:asciiTheme="minorHAnsi" w:hAnsiTheme="minorHAnsi" w:cstheme="minorHAnsi"/>
          <w:bCs/>
          <w:iCs/>
        </w:rPr>
      </w:pPr>
    </w:p>
    <w:p w14:paraId="4AEC175B" w14:textId="77777777" w:rsidR="004E5030" w:rsidRPr="00202805" w:rsidRDefault="004E5030" w:rsidP="00511E69">
      <w:pPr>
        <w:pStyle w:val="Nessunaspaziatura"/>
        <w:jc w:val="both"/>
        <w:rPr>
          <w:rFonts w:cstheme="minorHAnsi"/>
          <w:sz w:val="24"/>
          <w:szCs w:val="24"/>
          <w:lang w:val="it-IT"/>
        </w:rPr>
      </w:pPr>
    </w:p>
    <w:p w14:paraId="5E48CFCE" w14:textId="77777777" w:rsidR="00EE25C5" w:rsidRDefault="00EE25C5" w:rsidP="00511E69">
      <w:pPr>
        <w:spacing w:line="360" w:lineRule="auto"/>
        <w:ind w:firstLine="720"/>
        <w:jc w:val="both"/>
        <w:rPr>
          <w:rFonts w:asciiTheme="minorHAnsi" w:hAnsiTheme="minorHAnsi" w:cstheme="minorHAnsi"/>
          <w:bCs/>
          <w:iCs/>
        </w:rPr>
      </w:pPr>
    </w:p>
    <w:p w14:paraId="2A58F232" w14:textId="77777777" w:rsidR="00202805" w:rsidRDefault="00202805" w:rsidP="00511E69">
      <w:pPr>
        <w:spacing w:line="360" w:lineRule="auto"/>
        <w:ind w:firstLine="720"/>
        <w:jc w:val="both"/>
        <w:rPr>
          <w:rFonts w:asciiTheme="minorHAnsi" w:hAnsiTheme="minorHAnsi" w:cstheme="minorHAnsi"/>
          <w:bCs/>
          <w:iCs/>
        </w:rPr>
      </w:pPr>
    </w:p>
    <w:p w14:paraId="31503245" w14:textId="77777777" w:rsidR="00202805" w:rsidRDefault="00202805" w:rsidP="00511E69">
      <w:pPr>
        <w:spacing w:line="360" w:lineRule="auto"/>
        <w:ind w:firstLine="720"/>
        <w:jc w:val="both"/>
        <w:rPr>
          <w:rFonts w:asciiTheme="minorHAnsi" w:hAnsiTheme="minorHAnsi" w:cstheme="minorHAnsi"/>
          <w:bCs/>
          <w:iCs/>
        </w:rPr>
      </w:pPr>
    </w:p>
    <w:p w14:paraId="6CA54D31" w14:textId="77777777" w:rsidR="00202805" w:rsidRDefault="00202805" w:rsidP="00511E69">
      <w:pPr>
        <w:spacing w:line="360" w:lineRule="auto"/>
        <w:ind w:firstLine="720"/>
        <w:jc w:val="both"/>
        <w:rPr>
          <w:rFonts w:asciiTheme="minorHAnsi" w:hAnsiTheme="minorHAnsi" w:cstheme="minorHAnsi"/>
          <w:bCs/>
          <w:iCs/>
        </w:rPr>
      </w:pPr>
    </w:p>
    <w:p w14:paraId="1C8F3F9F" w14:textId="77777777" w:rsidR="00202805" w:rsidRDefault="00202805" w:rsidP="00511E69">
      <w:pPr>
        <w:spacing w:line="360" w:lineRule="auto"/>
        <w:ind w:firstLine="720"/>
        <w:jc w:val="both"/>
        <w:rPr>
          <w:rFonts w:asciiTheme="minorHAnsi" w:hAnsiTheme="minorHAnsi" w:cstheme="minorHAnsi"/>
          <w:bCs/>
          <w:iCs/>
        </w:rPr>
      </w:pPr>
    </w:p>
    <w:p w14:paraId="3E88831D" w14:textId="77777777" w:rsidR="00202805" w:rsidRDefault="00202805" w:rsidP="00511E69">
      <w:pPr>
        <w:spacing w:line="360" w:lineRule="auto"/>
        <w:ind w:firstLine="720"/>
        <w:jc w:val="both"/>
        <w:rPr>
          <w:rFonts w:asciiTheme="minorHAnsi" w:hAnsiTheme="minorHAnsi" w:cstheme="minorHAnsi"/>
          <w:bCs/>
          <w:iCs/>
        </w:rPr>
      </w:pPr>
    </w:p>
    <w:p w14:paraId="161ACCE6" w14:textId="77777777" w:rsidR="00202805" w:rsidRDefault="00202805" w:rsidP="00511E69">
      <w:pPr>
        <w:spacing w:line="360" w:lineRule="auto"/>
        <w:ind w:firstLine="720"/>
        <w:jc w:val="both"/>
        <w:rPr>
          <w:rFonts w:asciiTheme="minorHAnsi" w:hAnsiTheme="minorHAnsi" w:cstheme="minorHAnsi"/>
          <w:bCs/>
          <w:iCs/>
        </w:rPr>
      </w:pPr>
    </w:p>
    <w:p w14:paraId="1D335379" w14:textId="77777777" w:rsidR="00202805" w:rsidRDefault="00202805" w:rsidP="00511E69">
      <w:pPr>
        <w:spacing w:line="360" w:lineRule="auto"/>
        <w:ind w:firstLine="720"/>
        <w:jc w:val="both"/>
        <w:rPr>
          <w:rFonts w:asciiTheme="minorHAnsi" w:hAnsiTheme="minorHAnsi" w:cstheme="minorHAnsi"/>
          <w:bCs/>
          <w:iCs/>
        </w:rPr>
      </w:pPr>
    </w:p>
    <w:p w14:paraId="5515FA1C" w14:textId="77777777" w:rsidR="00202805" w:rsidRDefault="00202805" w:rsidP="00511E69">
      <w:pPr>
        <w:spacing w:line="360" w:lineRule="auto"/>
        <w:ind w:firstLine="720"/>
        <w:jc w:val="both"/>
        <w:rPr>
          <w:rFonts w:asciiTheme="minorHAnsi" w:hAnsiTheme="minorHAnsi" w:cstheme="minorHAnsi"/>
          <w:bCs/>
          <w:iCs/>
        </w:rPr>
      </w:pPr>
    </w:p>
    <w:p w14:paraId="4728E401" w14:textId="77777777" w:rsidR="00202805" w:rsidRDefault="00202805" w:rsidP="00511E69">
      <w:pPr>
        <w:spacing w:line="360" w:lineRule="auto"/>
        <w:ind w:firstLine="720"/>
        <w:jc w:val="both"/>
        <w:rPr>
          <w:rFonts w:asciiTheme="minorHAnsi" w:hAnsiTheme="minorHAnsi" w:cstheme="minorHAnsi"/>
          <w:bCs/>
          <w:iCs/>
        </w:rPr>
      </w:pPr>
    </w:p>
    <w:p w14:paraId="06BFE06B" w14:textId="77777777" w:rsidR="00202805" w:rsidRDefault="00202805" w:rsidP="00511E69">
      <w:pPr>
        <w:spacing w:line="360" w:lineRule="auto"/>
        <w:ind w:firstLine="720"/>
        <w:jc w:val="both"/>
        <w:rPr>
          <w:rFonts w:asciiTheme="minorHAnsi" w:hAnsiTheme="minorHAnsi" w:cstheme="minorHAnsi"/>
          <w:bCs/>
          <w:iCs/>
        </w:rPr>
      </w:pPr>
    </w:p>
    <w:p w14:paraId="0A112B7C" w14:textId="77777777" w:rsidR="00202805" w:rsidRDefault="00202805" w:rsidP="00511E69">
      <w:pPr>
        <w:spacing w:line="360" w:lineRule="auto"/>
        <w:ind w:firstLine="720"/>
        <w:jc w:val="both"/>
        <w:rPr>
          <w:rFonts w:asciiTheme="minorHAnsi" w:hAnsiTheme="minorHAnsi" w:cstheme="minorHAnsi"/>
          <w:bCs/>
          <w:iCs/>
        </w:rPr>
      </w:pPr>
    </w:p>
    <w:p w14:paraId="4FBDF9E1" w14:textId="77777777" w:rsidR="00202805" w:rsidRDefault="00202805" w:rsidP="00511E69">
      <w:pPr>
        <w:spacing w:line="360" w:lineRule="auto"/>
        <w:ind w:firstLine="720"/>
        <w:jc w:val="both"/>
        <w:rPr>
          <w:rFonts w:asciiTheme="minorHAnsi" w:hAnsiTheme="minorHAnsi" w:cstheme="minorHAnsi"/>
          <w:bCs/>
          <w:iCs/>
        </w:rPr>
      </w:pPr>
    </w:p>
    <w:p w14:paraId="462811AB" w14:textId="77777777" w:rsidR="00202805" w:rsidRDefault="00202805" w:rsidP="00511E69">
      <w:pPr>
        <w:spacing w:line="360" w:lineRule="auto"/>
        <w:ind w:firstLine="720"/>
        <w:jc w:val="both"/>
        <w:rPr>
          <w:rFonts w:asciiTheme="minorHAnsi" w:hAnsiTheme="minorHAnsi" w:cstheme="minorHAnsi"/>
          <w:bCs/>
          <w:iCs/>
        </w:rPr>
      </w:pPr>
    </w:p>
    <w:p w14:paraId="0A3A9A4D" w14:textId="77777777" w:rsidR="00202805" w:rsidRDefault="00202805" w:rsidP="00511E69">
      <w:pPr>
        <w:spacing w:line="360" w:lineRule="auto"/>
        <w:ind w:firstLine="720"/>
        <w:jc w:val="both"/>
        <w:rPr>
          <w:rFonts w:asciiTheme="minorHAnsi" w:hAnsiTheme="minorHAnsi" w:cstheme="minorHAnsi"/>
          <w:bCs/>
          <w:iCs/>
        </w:rPr>
      </w:pPr>
    </w:p>
    <w:p w14:paraId="053E32E6" w14:textId="77777777" w:rsidR="00202805" w:rsidRDefault="00202805" w:rsidP="00511E69">
      <w:pPr>
        <w:spacing w:line="360" w:lineRule="auto"/>
        <w:ind w:firstLine="720"/>
        <w:jc w:val="both"/>
        <w:rPr>
          <w:rFonts w:asciiTheme="minorHAnsi" w:hAnsiTheme="minorHAnsi" w:cstheme="minorHAnsi"/>
          <w:bCs/>
          <w:iCs/>
        </w:rPr>
      </w:pPr>
    </w:p>
    <w:p w14:paraId="3E335A80" w14:textId="77777777" w:rsidR="00202805" w:rsidRDefault="00202805" w:rsidP="00511E69">
      <w:pPr>
        <w:spacing w:line="360" w:lineRule="auto"/>
        <w:ind w:firstLine="720"/>
        <w:jc w:val="both"/>
        <w:rPr>
          <w:rFonts w:asciiTheme="minorHAnsi" w:hAnsiTheme="minorHAnsi" w:cstheme="minorHAnsi"/>
          <w:bCs/>
          <w:iCs/>
        </w:rPr>
      </w:pPr>
    </w:p>
    <w:p w14:paraId="5323BC23" w14:textId="77777777" w:rsidR="00202805" w:rsidRDefault="00202805" w:rsidP="00511E69">
      <w:pPr>
        <w:spacing w:line="360" w:lineRule="auto"/>
        <w:ind w:firstLine="720"/>
        <w:jc w:val="both"/>
        <w:rPr>
          <w:rFonts w:asciiTheme="minorHAnsi" w:hAnsiTheme="minorHAnsi" w:cstheme="minorHAnsi"/>
          <w:bCs/>
          <w:iCs/>
        </w:rPr>
      </w:pPr>
    </w:p>
    <w:p w14:paraId="1CF56A2D" w14:textId="77777777" w:rsidR="00202805" w:rsidRPr="00202805" w:rsidRDefault="00202805" w:rsidP="00511E69">
      <w:pPr>
        <w:spacing w:line="360" w:lineRule="auto"/>
        <w:ind w:firstLine="720"/>
        <w:jc w:val="both"/>
        <w:rPr>
          <w:rFonts w:asciiTheme="minorHAnsi" w:hAnsiTheme="minorHAnsi" w:cstheme="minorHAnsi"/>
          <w:bCs/>
          <w:iCs/>
        </w:rPr>
      </w:pPr>
    </w:p>
    <w:p w14:paraId="0DF70390" w14:textId="77777777" w:rsidR="00BD5DB2" w:rsidRPr="00202805" w:rsidRDefault="00BD5DB2" w:rsidP="00946207">
      <w:pPr>
        <w:pStyle w:val="Pidipagina"/>
        <w:jc w:val="center"/>
        <w:rPr>
          <w:rFonts w:cstheme="minorHAnsi"/>
          <w:b/>
          <w:sz w:val="24"/>
          <w:szCs w:val="24"/>
          <w:lang w:val="it-IT"/>
        </w:rPr>
      </w:pPr>
    </w:p>
    <w:p w14:paraId="58505C2A" w14:textId="77777777" w:rsidR="00D94620" w:rsidRPr="00202805" w:rsidRDefault="00946207" w:rsidP="00946207">
      <w:pPr>
        <w:pStyle w:val="Pidipagina"/>
        <w:jc w:val="center"/>
        <w:rPr>
          <w:rFonts w:cstheme="minorHAnsi"/>
          <w:b/>
          <w:sz w:val="32"/>
          <w:szCs w:val="32"/>
          <w:lang w:val="it-IT"/>
        </w:rPr>
      </w:pPr>
      <w:r w:rsidRPr="00202805">
        <w:rPr>
          <w:rFonts w:cstheme="minorHAnsi"/>
          <w:b/>
          <w:sz w:val="32"/>
          <w:szCs w:val="32"/>
          <w:lang w:val="it-IT"/>
        </w:rPr>
        <w:lastRenderedPageBreak/>
        <w:t>NOTE DI PRODUZIONE</w:t>
      </w:r>
    </w:p>
    <w:p w14:paraId="1DECA195" w14:textId="77777777" w:rsidR="00D94620" w:rsidRPr="00202805" w:rsidRDefault="00D94620" w:rsidP="00D94620">
      <w:pPr>
        <w:spacing w:line="360" w:lineRule="auto"/>
        <w:ind w:firstLine="720"/>
        <w:jc w:val="both"/>
        <w:rPr>
          <w:rFonts w:asciiTheme="minorHAnsi" w:hAnsiTheme="minorHAnsi" w:cstheme="minorHAnsi"/>
          <w:bCs/>
          <w:iCs/>
          <w:sz w:val="22"/>
          <w:szCs w:val="22"/>
        </w:rPr>
      </w:pPr>
    </w:p>
    <w:p w14:paraId="19FFA14E" w14:textId="77777777" w:rsidR="00D94620" w:rsidRPr="00202805" w:rsidRDefault="00D94620" w:rsidP="00D94620">
      <w:pPr>
        <w:spacing w:line="360" w:lineRule="auto"/>
        <w:ind w:firstLine="720"/>
        <w:jc w:val="both"/>
        <w:rPr>
          <w:rFonts w:asciiTheme="minorHAnsi" w:hAnsiTheme="minorHAnsi" w:cstheme="minorHAnsi"/>
          <w:bCs/>
          <w:iCs/>
        </w:rPr>
      </w:pPr>
      <w:r w:rsidRPr="00202805">
        <w:rPr>
          <w:rFonts w:asciiTheme="minorHAnsi" w:hAnsiTheme="minorHAnsi" w:cstheme="minorHAnsi"/>
          <w:bCs/>
          <w:iCs/>
        </w:rPr>
        <w:t xml:space="preserve">Tratto dal primo volume dell’amata serie di libri per ragazzi scritta da JOHN BELLAIRS e illustrata da EDWARD GOREY, </w:t>
      </w:r>
      <w:r w:rsidRPr="00202805">
        <w:rPr>
          <w:rFonts w:asciiTheme="minorHAnsi" w:hAnsiTheme="minorHAnsi" w:cstheme="minorHAnsi"/>
          <w:bCs/>
          <w:i/>
          <w:iCs/>
        </w:rPr>
        <w:t>Il Mistero della Casa del Tempo</w:t>
      </w:r>
      <w:r w:rsidR="00165CA5" w:rsidRPr="00202805">
        <w:rPr>
          <w:rFonts w:asciiTheme="minorHAnsi" w:hAnsiTheme="minorHAnsi" w:cstheme="minorHAnsi"/>
          <w:bCs/>
          <w:i/>
          <w:iCs/>
        </w:rPr>
        <w:t xml:space="preserve"> </w:t>
      </w:r>
      <w:r w:rsidR="00165CA5" w:rsidRPr="00202805">
        <w:rPr>
          <w:rFonts w:asciiTheme="minorHAnsi" w:hAnsiTheme="minorHAnsi" w:cstheme="minorHAnsi"/>
          <w:bCs/>
          <w:iCs/>
        </w:rPr>
        <w:t xml:space="preserve">(pubblicato in Italia da </w:t>
      </w:r>
      <w:proofErr w:type="spellStart"/>
      <w:r w:rsidR="00165CA5" w:rsidRPr="00202805">
        <w:rPr>
          <w:rFonts w:asciiTheme="minorHAnsi" w:hAnsiTheme="minorHAnsi" w:cstheme="minorHAnsi"/>
          <w:bCs/>
          <w:iCs/>
        </w:rPr>
        <w:t>DeA</w:t>
      </w:r>
      <w:proofErr w:type="spellEnd"/>
      <w:r w:rsidR="00165CA5" w:rsidRPr="00202805">
        <w:rPr>
          <w:rFonts w:asciiTheme="minorHAnsi" w:hAnsiTheme="minorHAnsi" w:cstheme="minorHAnsi"/>
          <w:bCs/>
          <w:iCs/>
        </w:rPr>
        <w:t xml:space="preserve"> </w:t>
      </w:r>
      <w:proofErr w:type="spellStart"/>
      <w:r w:rsidR="00165CA5" w:rsidRPr="00202805">
        <w:rPr>
          <w:rFonts w:asciiTheme="minorHAnsi" w:hAnsiTheme="minorHAnsi" w:cstheme="minorHAnsi"/>
          <w:bCs/>
          <w:iCs/>
        </w:rPr>
        <w:t>Planeta</w:t>
      </w:r>
      <w:proofErr w:type="spellEnd"/>
      <w:r w:rsidR="00165CA5" w:rsidRPr="00202805">
        <w:rPr>
          <w:rFonts w:asciiTheme="minorHAnsi" w:hAnsiTheme="minorHAnsi" w:cstheme="minorHAnsi"/>
          <w:bCs/>
          <w:iCs/>
        </w:rPr>
        <w:t>),</w:t>
      </w:r>
      <w:r w:rsidRPr="00202805">
        <w:rPr>
          <w:rFonts w:asciiTheme="minorHAnsi" w:hAnsiTheme="minorHAnsi" w:cstheme="minorHAnsi"/>
          <w:bCs/>
          <w:iCs/>
        </w:rPr>
        <w:t xml:space="preserve"> è d</w:t>
      </w:r>
      <w:r w:rsidR="00450545" w:rsidRPr="00202805">
        <w:rPr>
          <w:rFonts w:asciiTheme="minorHAnsi" w:hAnsiTheme="minorHAnsi" w:cstheme="minorHAnsi"/>
          <w:bCs/>
          <w:iCs/>
        </w:rPr>
        <w:t xml:space="preserve">iretto dal maestro dell’horror </w:t>
      </w:r>
      <w:r w:rsidRPr="00202805">
        <w:rPr>
          <w:rFonts w:asciiTheme="minorHAnsi" w:hAnsiTheme="minorHAnsi" w:cstheme="minorHAnsi"/>
          <w:bCs/>
          <w:iCs/>
        </w:rPr>
        <w:t xml:space="preserve">ELI ROTH, e scritto da ERIC KRIPKE (creatore della serie tv </w:t>
      </w:r>
      <w:proofErr w:type="spellStart"/>
      <w:r w:rsidRPr="00202805">
        <w:rPr>
          <w:rFonts w:asciiTheme="minorHAnsi" w:hAnsiTheme="minorHAnsi" w:cstheme="minorHAnsi"/>
          <w:bCs/>
          <w:i/>
          <w:iCs/>
        </w:rPr>
        <w:t>Supernatural</w:t>
      </w:r>
      <w:proofErr w:type="spellEnd"/>
      <w:r w:rsidRPr="00202805">
        <w:rPr>
          <w:rFonts w:asciiTheme="minorHAnsi" w:hAnsiTheme="minorHAnsi" w:cstheme="minorHAnsi"/>
          <w:bCs/>
          <w:iCs/>
        </w:rPr>
        <w:t>).</w:t>
      </w:r>
    </w:p>
    <w:p w14:paraId="7EDBEE72" w14:textId="77777777" w:rsidR="00D94620" w:rsidRPr="00202805" w:rsidRDefault="00D94620" w:rsidP="00D94620">
      <w:pPr>
        <w:spacing w:line="360" w:lineRule="auto"/>
        <w:ind w:firstLine="720"/>
        <w:jc w:val="both"/>
        <w:rPr>
          <w:rFonts w:asciiTheme="minorHAnsi" w:hAnsiTheme="minorHAnsi" w:cstheme="minorHAnsi"/>
          <w:bCs/>
          <w:iCs/>
        </w:rPr>
      </w:pPr>
      <w:r w:rsidRPr="00202805">
        <w:rPr>
          <w:rFonts w:asciiTheme="minorHAnsi" w:hAnsiTheme="minorHAnsi" w:cstheme="minorHAnsi"/>
          <w:bCs/>
          <w:iCs/>
        </w:rPr>
        <w:t>Tra gli attori, protagonisti di questa avventura da brividi, troviamo KYLE MACLACHLAN (</w:t>
      </w:r>
      <w:r w:rsidRPr="00202805">
        <w:rPr>
          <w:rFonts w:asciiTheme="minorHAnsi" w:hAnsiTheme="minorHAnsi" w:cstheme="minorHAnsi"/>
          <w:bCs/>
          <w:i/>
          <w:iCs/>
        </w:rPr>
        <w:t xml:space="preserve">Twin </w:t>
      </w:r>
      <w:proofErr w:type="spellStart"/>
      <w:r w:rsidRPr="00202805">
        <w:rPr>
          <w:rFonts w:asciiTheme="minorHAnsi" w:hAnsiTheme="minorHAnsi" w:cstheme="minorHAnsi"/>
          <w:bCs/>
          <w:i/>
          <w:iCs/>
        </w:rPr>
        <w:t>Peaks</w:t>
      </w:r>
      <w:proofErr w:type="spellEnd"/>
      <w:r w:rsidRPr="00202805">
        <w:rPr>
          <w:rFonts w:asciiTheme="minorHAnsi" w:hAnsiTheme="minorHAnsi" w:cstheme="minorHAnsi"/>
          <w:bCs/>
          <w:iCs/>
        </w:rPr>
        <w:t xml:space="preserve">) nel ruolo del leggendario mago malvagio Isaac </w:t>
      </w:r>
      <w:proofErr w:type="spellStart"/>
      <w:r w:rsidRPr="00202805">
        <w:rPr>
          <w:rFonts w:asciiTheme="minorHAnsi" w:hAnsiTheme="minorHAnsi" w:cstheme="minorHAnsi"/>
          <w:bCs/>
          <w:iCs/>
        </w:rPr>
        <w:t>Izard</w:t>
      </w:r>
      <w:proofErr w:type="spellEnd"/>
      <w:r w:rsidRPr="00202805">
        <w:rPr>
          <w:rFonts w:asciiTheme="minorHAnsi" w:hAnsiTheme="minorHAnsi" w:cstheme="minorHAnsi"/>
          <w:bCs/>
          <w:iCs/>
        </w:rPr>
        <w:t>; COLLEEN CAMP (</w:t>
      </w:r>
      <w:proofErr w:type="spellStart"/>
      <w:r w:rsidRPr="00202805">
        <w:rPr>
          <w:rFonts w:asciiTheme="minorHAnsi" w:hAnsiTheme="minorHAnsi" w:cstheme="minorHAnsi"/>
          <w:bCs/>
          <w:i/>
          <w:iCs/>
        </w:rPr>
        <w:t>Joy</w:t>
      </w:r>
      <w:proofErr w:type="spellEnd"/>
      <w:r w:rsidRPr="00202805">
        <w:rPr>
          <w:rFonts w:asciiTheme="minorHAnsi" w:hAnsiTheme="minorHAnsi" w:cstheme="minorHAnsi"/>
          <w:bCs/>
          <w:iCs/>
        </w:rPr>
        <w:t xml:space="preserve">) nei panni della vicina impicciona Mrs. </w:t>
      </w:r>
      <w:proofErr w:type="spellStart"/>
      <w:r w:rsidRPr="00202805">
        <w:rPr>
          <w:rFonts w:asciiTheme="minorHAnsi" w:hAnsiTheme="minorHAnsi" w:cstheme="minorHAnsi"/>
          <w:bCs/>
          <w:iCs/>
        </w:rPr>
        <w:t>Hanchett</w:t>
      </w:r>
      <w:proofErr w:type="spellEnd"/>
      <w:r w:rsidRPr="00202805">
        <w:rPr>
          <w:rFonts w:asciiTheme="minorHAnsi" w:hAnsiTheme="minorHAnsi" w:cstheme="minorHAnsi"/>
          <w:bCs/>
          <w:iCs/>
        </w:rPr>
        <w:t xml:space="preserve">; la vincitrice dei premi Tony e </w:t>
      </w:r>
      <w:proofErr w:type="spellStart"/>
      <w:r w:rsidRPr="00202805">
        <w:rPr>
          <w:rFonts w:asciiTheme="minorHAnsi" w:hAnsiTheme="minorHAnsi" w:cstheme="minorHAnsi"/>
          <w:bCs/>
          <w:iCs/>
        </w:rPr>
        <w:t>Grammy</w:t>
      </w:r>
      <w:proofErr w:type="spellEnd"/>
      <w:r w:rsidRPr="00202805">
        <w:rPr>
          <w:rFonts w:asciiTheme="minorHAnsi" w:hAnsiTheme="minorHAnsi" w:cstheme="minorHAnsi"/>
          <w:bCs/>
          <w:iCs/>
        </w:rPr>
        <w:t xml:space="preserve"> RENÉE ELISE GOLDSBERRY (per il musical di Broadway </w:t>
      </w:r>
      <w:r w:rsidRPr="00202805">
        <w:rPr>
          <w:rFonts w:asciiTheme="minorHAnsi" w:hAnsiTheme="minorHAnsi" w:cstheme="minorHAnsi"/>
          <w:bCs/>
          <w:i/>
          <w:iCs/>
        </w:rPr>
        <w:t>Hamilton</w:t>
      </w:r>
      <w:r w:rsidRPr="00202805">
        <w:rPr>
          <w:rFonts w:asciiTheme="minorHAnsi" w:hAnsiTheme="minorHAnsi" w:cstheme="minorHAnsi"/>
          <w:bCs/>
          <w:iCs/>
        </w:rPr>
        <w:t xml:space="preserve">, e la serie Tv </w:t>
      </w:r>
      <w:r w:rsidRPr="00202805">
        <w:rPr>
          <w:rFonts w:asciiTheme="minorHAnsi" w:hAnsiTheme="minorHAnsi" w:cstheme="minorHAnsi"/>
          <w:bCs/>
          <w:i/>
          <w:iCs/>
        </w:rPr>
        <w:t xml:space="preserve">The </w:t>
      </w:r>
      <w:proofErr w:type="spellStart"/>
      <w:r w:rsidRPr="00202805">
        <w:rPr>
          <w:rFonts w:asciiTheme="minorHAnsi" w:hAnsiTheme="minorHAnsi" w:cstheme="minorHAnsi"/>
          <w:bCs/>
          <w:i/>
          <w:iCs/>
        </w:rPr>
        <w:t>Good</w:t>
      </w:r>
      <w:proofErr w:type="spellEnd"/>
      <w:r w:rsidRPr="00202805">
        <w:rPr>
          <w:rFonts w:asciiTheme="minorHAnsi" w:hAnsiTheme="minorHAnsi" w:cstheme="minorHAnsi"/>
          <w:bCs/>
          <w:i/>
          <w:iCs/>
        </w:rPr>
        <w:t xml:space="preserve"> </w:t>
      </w:r>
      <w:proofErr w:type="spellStart"/>
      <w:r w:rsidRPr="00202805">
        <w:rPr>
          <w:rFonts w:asciiTheme="minorHAnsi" w:hAnsiTheme="minorHAnsi" w:cstheme="minorHAnsi"/>
          <w:bCs/>
          <w:i/>
          <w:iCs/>
        </w:rPr>
        <w:t>Wife</w:t>
      </w:r>
      <w:proofErr w:type="spellEnd"/>
      <w:r w:rsidRPr="00202805">
        <w:rPr>
          <w:rFonts w:asciiTheme="minorHAnsi" w:hAnsiTheme="minorHAnsi" w:cstheme="minorHAnsi"/>
          <w:bCs/>
          <w:iCs/>
        </w:rPr>
        <w:t xml:space="preserve">) nel ruolo di Selena </w:t>
      </w:r>
      <w:proofErr w:type="spellStart"/>
      <w:r w:rsidRPr="00202805">
        <w:rPr>
          <w:rFonts w:asciiTheme="minorHAnsi" w:hAnsiTheme="minorHAnsi" w:cstheme="minorHAnsi"/>
          <w:bCs/>
          <w:iCs/>
        </w:rPr>
        <w:t>Izard</w:t>
      </w:r>
      <w:proofErr w:type="spellEnd"/>
      <w:r w:rsidRPr="00202805">
        <w:rPr>
          <w:rFonts w:asciiTheme="minorHAnsi" w:hAnsiTheme="minorHAnsi" w:cstheme="minorHAnsi"/>
          <w:bCs/>
          <w:iCs/>
        </w:rPr>
        <w:t>, la moglie affascinante e perfida d</w:t>
      </w:r>
      <w:r w:rsidR="00202805">
        <w:rPr>
          <w:rFonts w:asciiTheme="minorHAnsi" w:hAnsiTheme="minorHAnsi" w:cstheme="minorHAnsi"/>
          <w:bCs/>
          <w:iCs/>
        </w:rPr>
        <w:t xml:space="preserve">i </w:t>
      </w:r>
      <w:r w:rsidR="00450545" w:rsidRPr="00202805">
        <w:rPr>
          <w:rFonts w:asciiTheme="minorHAnsi" w:hAnsiTheme="minorHAnsi" w:cstheme="minorHAnsi"/>
          <w:bCs/>
          <w:iCs/>
        </w:rPr>
        <w:t xml:space="preserve">Isaac; VANESSA ANNE WILLIAMS </w:t>
      </w:r>
      <w:r w:rsidRPr="00202805">
        <w:rPr>
          <w:rFonts w:asciiTheme="minorHAnsi" w:hAnsiTheme="minorHAnsi" w:cstheme="minorHAnsi"/>
          <w:bCs/>
          <w:iCs/>
        </w:rPr>
        <w:t>(</w:t>
      </w:r>
      <w:r w:rsidRPr="00202805">
        <w:rPr>
          <w:rFonts w:asciiTheme="minorHAnsi" w:hAnsiTheme="minorHAnsi" w:cstheme="minorHAnsi"/>
          <w:bCs/>
          <w:i/>
          <w:iCs/>
        </w:rPr>
        <w:t>Joy</w:t>
      </w:r>
      <w:r w:rsidRPr="00202805">
        <w:rPr>
          <w:rFonts w:asciiTheme="minorHAnsi" w:hAnsiTheme="minorHAnsi" w:cstheme="minorHAnsi"/>
          <w:bCs/>
          <w:iCs/>
        </w:rPr>
        <w:t>) che interpreta Rose, la brillante compagna di classe a cui Lewis si rivolge in caso di bisogno, LORENZA IZZO (</w:t>
      </w:r>
      <w:r w:rsidRPr="00202805">
        <w:rPr>
          <w:rFonts w:asciiTheme="minorHAnsi" w:hAnsiTheme="minorHAnsi" w:cstheme="minorHAnsi"/>
          <w:bCs/>
          <w:i/>
          <w:iCs/>
        </w:rPr>
        <w:t xml:space="preserve">Once </w:t>
      </w:r>
      <w:proofErr w:type="spellStart"/>
      <w:r w:rsidRPr="00202805">
        <w:rPr>
          <w:rFonts w:asciiTheme="minorHAnsi" w:hAnsiTheme="minorHAnsi" w:cstheme="minorHAnsi"/>
          <w:bCs/>
          <w:i/>
          <w:iCs/>
        </w:rPr>
        <w:t>Upon</w:t>
      </w:r>
      <w:proofErr w:type="spellEnd"/>
      <w:r w:rsidRPr="00202805">
        <w:rPr>
          <w:rFonts w:asciiTheme="minorHAnsi" w:hAnsiTheme="minorHAnsi" w:cstheme="minorHAnsi"/>
          <w:bCs/>
          <w:i/>
          <w:iCs/>
        </w:rPr>
        <w:t xml:space="preserve"> a Time in Hollywood</w:t>
      </w:r>
      <w:r w:rsidRPr="00202805">
        <w:rPr>
          <w:rFonts w:asciiTheme="minorHAnsi" w:hAnsiTheme="minorHAnsi" w:cstheme="minorHAnsi"/>
          <w:bCs/>
          <w:iCs/>
        </w:rPr>
        <w:t>) la madre defunta di Lewis; e SUNNY SULJIC (</w:t>
      </w:r>
      <w:r w:rsidRPr="00202805">
        <w:rPr>
          <w:rFonts w:asciiTheme="minorHAnsi" w:hAnsiTheme="minorHAnsi" w:cstheme="minorHAnsi"/>
          <w:bCs/>
          <w:i/>
          <w:iCs/>
        </w:rPr>
        <w:t>Il Sacrificio del Cervo Sacro</w:t>
      </w:r>
      <w:r w:rsidRPr="00202805">
        <w:rPr>
          <w:rFonts w:asciiTheme="minorHAnsi" w:hAnsiTheme="minorHAnsi" w:cstheme="minorHAnsi"/>
          <w:bCs/>
          <w:iCs/>
        </w:rPr>
        <w:t xml:space="preserve">) interprete di </w:t>
      </w:r>
      <w:proofErr w:type="spellStart"/>
      <w:r w:rsidRPr="00202805">
        <w:rPr>
          <w:rFonts w:asciiTheme="minorHAnsi" w:hAnsiTheme="minorHAnsi" w:cstheme="minorHAnsi"/>
          <w:bCs/>
          <w:iCs/>
        </w:rPr>
        <w:t>Tarby</w:t>
      </w:r>
      <w:proofErr w:type="spellEnd"/>
      <w:r w:rsidRPr="00202805">
        <w:rPr>
          <w:rFonts w:asciiTheme="minorHAnsi" w:hAnsiTheme="minorHAnsi" w:cstheme="minorHAnsi"/>
          <w:bCs/>
          <w:iCs/>
        </w:rPr>
        <w:t xml:space="preserve">, l’amico di scuola di Lewis, che è affascinato ma allo stesso tempo intimorito dalla loro città e dai suoi inquietanti abitanti. </w:t>
      </w:r>
    </w:p>
    <w:p w14:paraId="565785B2" w14:textId="77777777" w:rsidR="00D94620" w:rsidRPr="00202805" w:rsidRDefault="00D94620" w:rsidP="00D94620">
      <w:pPr>
        <w:spacing w:line="360" w:lineRule="auto"/>
        <w:ind w:firstLine="720"/>
        <w:jc w:val="both"/>
        <w:rPr>
          <w:rFonts w:asciiTheme="minorHAnsi" w:hAnsiTheme="minorHAnsi" w:cstheme="minorHAnsi"/>
          <w:bCs/>
          <w:iCs/>
        </w:rPr>
      </w:pPr>
    </w:p>
    <w:p w14:paraId="76B0E849" w14:textId="77777777" w:rsidR="00D94620" w:rsidRPr="00202805" w:rsidRDefault="00D94620" w:rsidP="00D94620">
      <w:pPr>
        <w:spacing w:line="360" w:lineRule="auto"/>
        <w:ind w:firstLine="720"/>
        <w:jc w:val="both"/>
        <w:rPr>
          <w:rFonts w:asciiTheme="minorHAnsi" w:hAnsiTheme="minorHAnsi" w:cstheme="minorHAnsi"/>
          <w:bCs/>
          <w:iCs/>
        </w:rPr>
      </w:pPr>
      <w:r w:rsidRPr="00202805">
        <w:rPr>
          <w:rFonts w:asciiTheme="minorHAnsi" w:hAnsiTheme="minorHAnsi" w:cstheme="minorHAnsi"/>
          <w:bCs/>
          <w:iCs/>
        </w:rPr>
        <w:t>Il film è prodotto da BRADLEY J. FISCHER di Mythology Entertainment (</w:t>
      </w:r>
      <w:proofErr w:type="spellStart"/>
      <w:r w:rsidRPr="00202805">
        <w:rPr>
          <w:rFonts w:asciiTheme="minorHAnsi" w:hAnsiTheme="minorHAnsi" w:cstheme="minorHAnsi"/>
          <w:bCs/>
          <w:i/>
          <w:iCs/>
        </w:rPr>
        <w:t>Shutter</w:t>
      </w:r>
      <w:proofErr w:type="spellEnd"/>
      <w:r w:rsidRPr="00202805">
        <w:rPr>
          <w:rFonts w:asciiTheme="minorHAnsi" w:hAnsiTheme="minorHAnsi" w:cstheme="minorHAnsi"/>
          <w:bCs/>
          <w:i/>
          <w:iCs/>
        </w:rPr>
        <w:t xml:space="preserve"> Island</w:t>
      </w:r>
      <w:r w:rsidRPr="00202805">
        <w:rPr>
          <w:rFonts w:asciiTheme="minorHAnsi" w:hAnsiTheme="minorHAnsi" w:cstheme="minorHAnsi"/>
          <w:bCs/>
          <w:iCs/>
        </w:rPr>
        <w:t xml:space="preserve">, </w:t>
      </w:r>
      <w:proofErr w:type="spellStart"/>
      <w:r w:rsidRPr="00202805">
        <w:rPr>
          <w:rFonts w:asciiTheme="minorHAnsi" w:hAnsiTheme="minorHAnsi" w:cstheme="minorHAnsi"/>
          <w:bCs/>
          <w:i/>
          <w:iCs/>
        </w:rPr>
        <w:t>Zodiac</w:t>
      </w:r>
      <w:proofErr w:type="spellEnd"/>
      <w:r w:rsidRPr="00202805">
        <w:rPr>
          <w:rFonts w:asciiTheme="minorHAnsi" w:hAnsiTheme="minorHAnsi" w:cstheme="minorHAnsi"/>
          <w:bCs/>
          <w:iCs/>
        </w:rPr>
        <w:t xml:space="preserve">, </w:t>
      </w:r>
      <w:proofErr w:type="spellStart"/>
      <w:r w:rsidRPr="00202805">
        <w:rPr>
          <w:rFonts w:asciiTheme="minorHAnsi" w:hAnsiTheme="minorHAnsi" w:cstheme="minorHAnsi"/>
          <w:bCs/>
          <w:i/>
          <w:iCs/>
        </w:rPr>
        <w:t>Suspiria</w:t>
      </w:r>
      <w:proofErr w:type="spellEnd"/>
      <w:r w:rsidRPr="00202805">
        <w:rPr>
          <w:rFonts w:asciiTheme="minorHAnsi" w:hAnsiTheme="minorHAnsi" w:cstheme="minorHAnsi"/>
          <w:bCs/>
          <w:iCs/>
        </w:rPr>
        <w:t>), JAMES VANDERBILT (</w:t>
      </w:r>
      <w:proofErr w:type="spellStart"/>
      <w:r w:rsidRPr="00202805">
        <w:rPr>
          <w:rFonts w:asciiTheme="minorHAnsi" w:hAnsiTheme="minorHAnsi" w:cstheme="minorHAnsi"/>
          <w:bCs/>
          <w:i/>
          <w:iCs/>
        </w:rPr>
        <w:t>Zodiac</w:t>
      </w:r>
      <w:proofErr w:type="spellEnd"/>
      <w:r w:rsidRPr="00202805">
        <w:rPr>
          <w:rFonts w:asciiTheme="minorHAnsi" w:hAnsiTheme="minorHAnsi" w:cstheme="minorHAnsi"/>
          <w:bCs/>
          <w:iCs/>
        </w:rPr>
        <w:t xml:space="preserve">), e da Eric </w:t>
      </w:r>
      <w:proofErr w:type="spellStart"/>
      <w:r w:rsidRPr="00202805">
        <w:rPr>
          <w:rFonts w:asciiTheme="minorHAnsi" w:hAnsiTheme="minorHAnsi" w:cstheme="minorHAnsi"/>
          <w:bCs/>
          <w:iCs/>
        </w:rPr>
        <w:t>Kripke</w:t>
      </w:r>
      <w:proofErr w:type="spellEnd"/>
      <w:r w:rsidRPr="00202805">
        <w:rPr>
          <w:rFonts w:asciiTheme="minorHAnsi" w:hAnsiTheme="minorHAnsi" w:cstheme="minorHAnsi"/>
          <w:bCs/>
          <w:iCs/>
        </w:rPr>
        <w:t>.  I produttori esecutivi sono WILLIAM SHERAK (</w:t>
      </w:r>
      <w:proofErr w:type="spellStart"/>
      <w:r w:rsidRPr="00202805">
        <w:rPr>
          <w:rFonts w:asciiTheme="minorHAnsi" w:hAnsiTheme="minorHAnsi" w:cstheme="minorHAnsi"/>
          <w:bCs/>
          <w:i/>
          <w:iCs/>
        </w:rPr>
        <w:t>Role</w:t>
      </w:r>
      <w:proofErr w:type="spellEnd"/>
      <w:r w:rsidRPr="00202805">
        <w:rPr>
          <w:rFonts w:asciiTheme="minorHAnsi" w:hAnsiTheme="minorHAnsi" w:cstheme="minorHAnsi"/>
          <w:bCs/>
          <w:i/>
          <w:iCs/>
        </w:rPr>
        <w:t xml:space="preserve"> </w:t>
      </w:r>
      <w:proofErr w:type="spellStart"/>
      <w:r w:rsidRPr="00202805">
        <w:rPr>
          <w:rFonts w:asciiTheme="minorHAnsi" w:hAnsiTheme="minorHAnsi" w:cstheme="minorHAnsi"/>
          <w:bCs/>
          <w:i/>
          <w:iCs/>
        </w:rPr>
        <w:t>Models</w:t>
      </w:r>
      <w:proofErr w:type="spellEnd"/>
      <w:r w:rsidRPr="00202805">
        <w:rPr>
          <w:rFonts w:asciiTheme="minorHAnsi" w:hAnsiTheme="minorHAnsi" w:cstheme="minorHAnsi"/>
          <w:bCs/>
          <w:iCs/>
        </w:rPr>
        <w:t>), TRACEY NYBERG (</w:t>
      </w:r>
      <w:r w:rsidRPr="00202805">
        <w:rPr>
          <w:rFonts w:asciiTheme="minorHAnsi" w:hAnsiTheme="minorHAnsi" w:cstheme="minorHAnsi"/>
          <w:bCs/>
          <w:i/>
          <w:iCs/>
        </w:rPr>
        <w:t>Vicino a te non ho paura</w:t>
      </w:r>
      <w:r w:rsidRPr="00202805">
        <w:rPr>
          <w:rFonts w:asciiTheme="minorHAnsi" w:hAnsiTheme="minorHAnsi" w:cstheme="minorHAnsi"/>
          <w:bCs/>
          <w:iCs/>
        </w:rPr>
        <w:t>), LAETA KALOGRIDIS (</w:t>
      </w:r>
      <w:r w:rsidRPr="00202805">
        <w:rPr>
          <w:rFonts w:asciiTheme="minorHAnsi" w:hAnsiTheme="minorHAnsi" w:cstheme="minorHAnsi"/>
          <w:bCs/>
          <w:i/>
          <w:iCs/>
        </w:rPr>
        <w:t>Avatar</w:t>
      </w:r>
      <w:r w:rsidRPr="00202805">
        <w:rPr>
          <w:rFonts w:asciiTheme="minorHAnsi" w:hAnsiTheme="minorHAnsi" w:cstheme="minorHAnsi"/>
          <w:bCs/>
          <w:iCs/>
        </w:rPr>
        <w:t>) e MARK MCNAIR (</w:t>
      </w:r>
      <w:r w:rsidRPr="00202805">
        <w:rPr>
          <w:rFonts w:asciiTheme="minorHAnsi" w:hAnsiTheme="minorHAnsi" w:cstheme="minorHAnsi"/>
          <w:bCs/>
          <w:i/>
          <w:iCs/>
        </w:rPr>
        <w:t>Viaggio al centro della terra</w:t>
      </w:r>
      <w:r w:rsidRPr="00202805">
        <w:rPr>
          <w:rFonts w:asciiTheme="minorHAnsi" w:hAnsiTheme="minorHAnsi" w:cstheme="minorHAnsi"/>
          <w:bCs/>
          <w:iCs/>
        </w:rPr>
        <w:t>).</w:t>
      </w:r>
    </w:p>
    <w:p w14:paraId="7BCC2490" w14:textId="77777777" w:rsidR="00D94620" w:rsidRPr="00202805" w:rsidRDefault="00D94620" w:rsidP="00D94620">
      <w:pPr>
        <w:spacing w:line="360" w:lineRule="auto"/>
        <w:ind w:firstLine="720"/>
        <w:jc w:val="both"/>
        <w:rPr>
          <w:rFonts w:asciiTheme="minorHAnsi" w:hAnsiTheme="minorHAnsi" w:cstheme="minorHAnsi"/>
          <w:bCs/>
          <w:i/>
          <w:iCs/>
        </w:rPr>
      </w:pPr>
      <w:r w:rsidRPr="00202805">
        <w:rPr>
          <w:rFonts w:asciiTheme="minorHAnsi" w:hAnsiTheme="minorHAnsi" w:cstheme="minorHAnsi"/>
          <w:bCs/>
          <w:iCs/>
        </w:rPr>
        <w:t>Diretti dal regista Roth, il film è realizzato da una squadra di talent</w:t>
      </w:r>
      <w:r w:rsidR="00BC5D31">
        <w:rPr>
          <w:rFonts w:asciiTheme="minorHAnsi" w:hAnsiTheme="minorHAnsi" w:cstheme="minorHAnsi"/>
          <w:bCs/>
          <w:iCs/>
        </w:rPr>
        <w:t>uosi professionisti del cinema come</w:t>
      </w:r>
      <w:r w:rsidRPr="00202805">
        <w:rPr>
          <w:rFonts w:asciiTheme="minorHAnsi" w:hAnsiTheme="minorHAnsi" w:cstheme="minorHAnsi"/>
          <w:bCs/>
          <w:iCs/>
        </w:rPr>
        <w:t xml:space="preserve"> il direttore della fotografia ROGIER STOFFERS (</w:t>
      </w:r>
      <w:r w:rsidRPr="00202805">
        <w:rPr>
          <w:rFonts w:asciiTheme="minorHAnsi" w:hAnsiTheme="minorHAnsi" w:cstheme="minorHAnsi"/>
          <w:bCs/>
          <w:i/>
          <w:iCs/>
        </w:rPr>
        <w:t>Il Giustiziere della notte</w:t>
      </w:r>
      <w:r w:rsidRPr="00202805">
        <w:rPr>
          <w:rFonts w:asciiTheme="minorHAnsi" w:hAnsiTheme="minorHAnsi" w:cstheme="minorHAnsi"/>
          <w:bCs/>
          <w:iCs/>
        </w:rPr>
        <w:t xml:space="preserve">, </w:t>
      </w:r>
      <w:r w:rsidRPr="00202805">
        <w:rPr>
          <w:rFonts w:asciiTheme="minorHAnsi" w:hAnsiTheme="minorHAnsi" w:cstheme="minorHAnsi"/>
          <w:bCs/>
          <w:i/>
          <w:iCs/>
        </w:rPr>
        <w:t>School of Rock</w:t>
      </w:r>
      <w:r w:rsidRPr="00202805">
        <w:rPr>
          <w:rFonts w:asciiTheme="minorHAnsi" w:hAnsiTheme="minorHAnsi" w:cstheme="minorHAnsi"/>
          <w:bCs/>
          <w:iCs/>
        </w:rPr>
        <w:t>), lo scenografo JON HUTMAN (</w:t>
      </w:r>
      <w:proofErr w:type="spellStart"/>
      <w:r w:rsidRPr="00202805">
        <w:rPr>
          <w:rFonts w:asciiTheme="minorHAnsi" w:hAnsiTheme="minorHAnsi" w:cstheme="minorHAnsi"/>
          <w:bCs/>
          <w:i/>
          <w:iCs/>
        </w:rPr>
        <w:t>Unbroken</w:t>
      </w:r>
      <w:proofErr w:type="spellEnd"/>
      <w:r w:rsidRPr="00202805">
        <w:rPr>
          <w:rFonts w:asciiTheme="minorHAnsi" w:hAnsiTheme="minorHAnsi" w:cstheme="minorHAnsi"/>
          <w:bCs/>
          <w:iCs/>
        </w:rPr>
        <w:t xml:space="preserve">, </w:t>
      </w:r>
      <w:r w:rsidRPr="00202805">
        <w:rPr>
          <w:rFonts w:asciiTheme="minorHAnsi" w:hAnsiTheme="minorHAnsi" w:cstheme="minorHAnsi"/>
          <w:i/>
        </w:rPr>
        <w:t>È</w:t>
      </w:r>
      <w:r w:rsidRPr="00202805">
        <w:rPr>
          <w:rFonts w:asciiTheme="minorHAnsi" w:hAnsiTheme="minorHAnsi" w:cstheme="minorHAnsi"/>
          <w:bCs/>
          <w:i/>
          <w:iCs/>
        </w:rPr>
        <w:t xml:space="preserve"> Complicato</w:t>
      </w:r>
      <w:r w:rsidRPr="00202805">
        <w:rPr>
          <w:rFonts w:asciiTheme="minorHAnsi" w:hAnsiTheme="minorHAnsi" w:cstheme="minorHAnsi"/>
          <w:bCs/>
          <w:iCs/>
        </w:rPr>
        <w:t>), il supervisore degli effetti speciali LOUIS MORIN (</w:t>
      </w:r>
      <w:r w:rsidRPr="00202805">
        <w:rPr>
          <w:rFonts w:asciiTheme="minorHAnsi" w:hAnsiTheme="minorHAnsi" w:cstheme="minorHAnsi"/>
          <w:bCs/>
          <w:i/>
          <w:iCs/>
        </w:rPr>
        <w:t>La Bella e la Bestia</w:t>
      </w:r>
      <w:r w:rsidRPr="00202805">
        <w:rPr>
          <w:rFonts w:asciiTheme="minorHAnsi" w:hAnsiTheme="minorHAnsi" w:cstheme="minorHAnsi"/>
          <w:bCs/>
          <w:iCs/>
        </w:rPr>
        <w:t xml:space="preserve">, </w:t>
      </w:r>
      <w:proofErr w:type="spellStart"/>
      <w:r w:rsidRPr="00202805">
        <w:rPr>
          <w:rFonts w:asciiTheme="minorHAnsi" w:hAnsiTheme="minorHAnsi" w:cstheme="minorHAnsi"/>
          <w:bCs/>
          <w:iCs/>
        </w:rPr>
        <w:t>A</w:t>
      </w:r>
      <w:r w:rsidRPr="00202805">
        <w:rPr>
          <w:rFonts w:asciiTheme="minorHAnsi" w:hAnsiTheme="minorHAnsi" w:cstheme="minorHAnsi"/>
          <w:bCs/>
          <w:i/>
          <w:iCs/>
        </w:rPr>
        <w:t>rrival</w:t>
      </w:r>
      <w:proofErr w:type="spellEnd"/>
      <w:r w:rsidRPr="00202805">
        <w:rPr>
          <w:rFonts w:asciiTheme="minorHAnsi" w:hAnsiTheme="minorHAnsi" w:cstheme="minorHAnsi"/>
          <w:bCs/>
          <w:iCs/>
        </w:rPr>
        <w:t xml:space="preserve">), </w:t>
      </w:r>
      <w:r w:rsidR="00BC5D31">
        <w:rPr>
          <w:rFonts w:asciiTheme="minorHAnsi" w:hAnsiTheme="minorHAnsi" w:cstheme="minorHAnsi"/>
          <w:bCs/>
          <w:iCs/>
        </w:rPr>
        <w:t>il montatore</w:t>
      </w:r>
      <w:r w:rsidRPr="00202805">
        <w:rPr>
          <w:rFonts w:asciiTheme="minorHAnsi" w:hAnsiTheme="minorHAnsi" w:cstheme="minorHAnsi"/>
          <w:bCs/>
          <w:iCs/>
        </w:rPr>
        <w:t xml:space="preserve"> FRED RASKIN (la serie </w:t>
      </w:r>
      <w:r w:rsidRPr="00202805">
        <w:rPr>
          <w:rFonts w:asciiTheme="minorHAnsi" w:hAnsiTheme="minorHAnsi" w:cstheme="minorHAnsi"/>
          <w:bCs/>
          <w:i/>
          <w:iCs/>
        </w:rPr>
        <w:t xml:space="preserve">Guardiani della Galassia, Fast and </w:t>
      </w:r>
      <w:proofErr w:type="spellStart"/>
      <w:r w:rsidRPr="00202805">
        <w:rPr>
          <w:rFonts w:asciiTheme="minorHAnsi" w:hAnsiTheme="minorHAnsi" w:cstheme="minorHAnsi"/>
          <w:bCs/>
          <w:i/>
          <w:iCs/>
        </w:rPr>
        <w:t>Furious</w:t>
      </w:r>
      <w:proofErr w:type="spellEnd"/>
      <w:r w:rsidRPr="00202805">
        <w:rPr>
          <w:rFonts w:asciiTheme="minorHAnsi" w:hAnsiTheme="minorHAnsi" w:cstheme="minorHAnsi"/>
          <w:bCs/>
          <w:i/>
          <w:iCs/>
        </w:rPr>
        <w:t xml:space="preserve"> 5</w:t>
      </w:r>
      <w:r w:rsidR="00BC5D31">
        <w:rPr>
          <w:rFonts w:asciiTheme="minorHAnsi" w:hAnsiTheme="minorHAnsi" w:cstheme="minorHAnsi"/>
          <w:bCs/>
          <w:iCs/>
        </w:rPr>
        <w:t xml:space="preserve">, la </w:t>
      </w:r>
      <w:r w:rsidRPr="00202805">
        <w:rPr>
          <w:rFonts w:asciiTheme="minorHAnsi" w:hAnsiTheme="minorHAnsi" w:cstheme="minorHAnsi"/>
          <w:bCs/>
          <w:iCs/>
        </w:rPr>
        <w:t>costumi</w:t>
      </w:r>
      <w:r w:rsidR="00BC5D31">
        <w:rPr>
          <w:rFonts w:asciiTheme="minorHAnsi" w:hAnsiTheme="minorHAnsi" w:cstheme="minorHAnsi"/>
          <w:bCs/>
          <w:iCs/>
        </w:rPr>
        <w:t>sta</w:t>
      </w:r>
      <w:r w:rsidRPr="00202805">
        <w:rPr>
          <w:rFonts w:asciiTheme="minorHAnsi" w:hAnsiTheme="minorHAnsi" w:cstheme="minorHAnsi"/>
          <w:bCs/>
          <w:iCs/>
        </w:rPr>
        <w:t xml:space="preserve"> MARLENE STEWART (la serie di </w:t>
      </w:r>
      <w:r w:rsidRPr="00202805">
        <w:rPr>
          <w:rFonts w:asciiTheme="minorHAnsi" w:hAnsiTheme="minorHAnsi" w:cstheme="minorHAnsi"/>
          <w:bCs/>
          <w:i/>
          <w:iCs/>
        </w:rPr>
        <w:t>Una Notte al Museo</w:t>
      </w:r>
      <w:r w:rsidRPr="00202805">
        <w:rPr>
          <w:rFonts w:asciiTheme="minorHAnsi" w:hAnsiTheme="minorHAnsi" w:cstheme="minorHAnsi"/>
          <w:bCs/>
          <w:iCs/>
        </w:rPr>
        <w:t xml:space="preserve">, </w:t>
      </w:r>
      <w:r w:rsidRPr="00202805">
        <w:rPr>
          <w:rFonts w:asciiTheme="minorHAnsi" w:hAnsiTheme="minorHAnsi" w:cstheme="minorHAnsi"/>
          <w:bCs/>
          <w:i/>
          <w:iCs/>
        </w:rPr>
        <w:t xml:space="preserve">The Fate of the </w:t>
      </w:r>
      <w:proofErr w:type="spellStart"/>
      <w:r w:rsidRPr="00202805">
        <w:rPr>
          <w:rFonts w:asciiTheme="minorHAnsi" w:hAnsiTheme="minorHAnsi" w:cstheme="minorHAnsi"/>
          <w:bCs/>
          <w:i/>
          <w:iCs/>
        </w:rPr>
        <w:t>Furious</w:t>
      </w:r>
      <w:proofErr w:type="spellEnd"/>
      <w:r w:rsidRPr="00202805">
        <w:rPr>
          <w:rFonts w:asciiTheme="minorHAnsi" w:hAnsiTheme="minorHAnsi" w:cstheme="minorHAnsi"/>
          <w:bCs/>
          <w:iCs/>
        </w:rPr>
        <w:t>).</w:t>
      </w:r>
    </w:p>
    <w:p w14:paraId="61A3A5D1" w14:textId="77777777" w:rsidR="00D94620" w:rsidRPr="00202805" w:rsidRDefault="00D94620" w:rsidP="00D94620">
      <w:pPr>
        <w:spacing w:line="360" w:lineRule="auto"/>
        <w:ind w:firstLine="720"/>
        <w:jc w:val="both"/>
        <w:rPr>
          <w:rFonts w:asciiTheme="minorHAnsi" w:hAnsiTheme="minorHAnsi" w:cstheme="minorHAnsi"/>
          <w:bCs/>
          <w:i/>
          <w:iCs/>
        </w:rPr>
      </w:pPr>
      <w:r w:rsidRPr="00202805">
        <w:rPr>
          <w:rFonts w:asciiTheme="minorHAnsi" w:hAnsiTheme="minorHAnsi" w:cstheme="minorHAnsi"/>
          <w:bCs/>
          <w:i/>
          <w:iCs/>
        </w:rPr>
        <w:t xml:space="preserve">Il Mistero della Casa del Tempo </w:t>
      </w:r>
      <w:r w:rsidRPr="00202805">
        <w:rPr>
          <w:rFonts w:asciiTheme="minorHAnsi" w:hAnsiTheme="minorHAnsi" w:cstheme="minorHAnsi"/>
          <w:bCs/>
          <w:iCs/>
        </w:rPr>
        <w:t>vede proseguire la collaborazione tra il regista Roth e il compositore</w:t>
      </w:r>
      <w:r w:rsidRPr="00202805">
        <w:rPr>
          <w:rFonts w:asciiTheme="minorHAnsi" w:hAnsiTheme="minorHAnsi" w:cstheme="minorHAnsi"/>
          <w:bCs/>
          <w:i/>
          <w:iCs/>
        </w:rPr>
        <w:t xml:space="preserve"> </w:t>
      </w:r>
      <w:r w:rsidRPr="00202805">
        <w:rPr>
          <w:rFonts w:asciiTheme="minorHAnsi" w:hAnsiTheme="minorHAnsi" w:cstheme="minorHAnsi"/>
          <w:bCs/>
          <w:iCs/>
        </w:rPr>
        <w:t xml:space="preserve">NATHAN BARR dopo </w:t>
      </w:r>
      <w:proofErr w:type="spellStart"/>
      <w:r w:rsidRPr="00202805">
        <w:rPr>
          <w:rFonts w:asciiTheme="minorHAnsi" w:hAnsiTheme="minorHAnsi" w:cstheme="minorHAnsi"/>
          <w:bCs/>
          <w:i/>
          <w:iCs/>
        </w:rPr>
        <w:t>Cabin</w:t>
      </w:r>
      <w:proofErr w:type="spellEnd"/>
      <w:r w:rsidRPr="00202805">
        <w:rPr>
          <w:rFonts w:asciiTheme="minorHAnsi" w:hAnsiTheme="minorHAnsi" w:cstheme="minorHAnsi"/>
          <w:bCs/>
          <w:i/>
          <w:iCs/>
        </w:rPr>
        <w:t xml:space="preserve"> Fever</w:t>
      </w:r>
      <w:r w:rsidRPr="00202805">
        <w:rPr>
          <w:rFonts w:asciiTheme="minorHAnsi" w:hAnsiTheme="minorHAnsi" w:cstheme="minorHAnsi"/>
          <w:bCs/>
          <w:iCs/>
        </w:rPr>
        <w:t xml:space="preserve">, </w:t>
      </w:r>
      <w:proofErr w:type="spellStart"/>
      <w:r w:rsidRPr="00202805">
        <w:rPr>
          <w:rFonts w:asciiTheme="minorHAnsi" w:hAnsiTheme="minorHAnsi" w:cstheme="minorHAnsi"/>
          <w:bCs/>
          <w:i/>
          <w:iCs/>
        </w:rPr>
        <w:t>Hostel</w:t>
      </w:r>
      <w:proofErr w:type="spellEnd"/>
      <w:r w:rsidRPr="00202805">
        <w:rPr>
          <w:rFonts w:asciiTheme="minorHAnsi" w:hAnsiTheme="minorHAnsi" w:cstheme="minorHAnsi"/>
          <w:bCs/>
          <w:iCs/>
        </w:rPr>
        <w:t xml:space="preserve"> e </w:t>
      </w:r>
      <w:proofErr w:type="spellStart"/>
      <w:r w:rsidRPr="00202805">
        <w:rPr>
          <w:rFonts w:asciiTheme="minorHAnsi" w:hAnsiTheme="minorHAnsi" w:cstheme="minorHAnsi"/>
          <w:bCs/>
          <w:i/>
          <w:iCs/>
        </w:rPr>
        <w:t>Hostel</w:t>
      </w:r>
      <w:proofErr w:type="spellEnd"/>
      <w:r w:rsidRPr="00202805">
        <w:rPr>
          <w:rFonts w:asciiTheme="minorHAnsi" w:hAnsiTheme="minorHAnsi" w:cstheme="minorHAnsi"/>
          <w:bCs/>
          <w:i/>
          <w:iCs/>
        </w:rPr>
        <w:t>: Part II</w:t>
      </w:r>
      <w:r w:rsidRPr="00202805">
        <w:rPr>
          <w:rFonts w:asciiTheme="minorHAnsi" w:hAnsiTheme="minorHAnsi" w:cstheme="minorHAnsi"/>
          <w:bCs/>
          <w:iCs/>
        </w:rPr>
        <w:t xml:space="preserve">, </w:t>
      </w:r>
      <w:r w:rsidRPr="00202805">
        <w:rPr>
          <w:rFonts w:asciiTheme="minorHAnsi" w:hAnsiTheme="minorHAnsi" w:cstheme="minorHAnsi"/>
          <w:bCs/>
          <w:i/>
          <w:iCs/>
        </w:rPr>
        <w:t xml:space="preserve">The Last </w:t>
      </w:r>
      <w:proofErr w:type="spellStart"/>
      <w:r w:rsidRPr="00202805">
        <w:rPr>
          <w:rFonts w:asciiTheme="minorHAnsi" w:hAnsiTheme="minorHAnsi" w:cstheme="minorHAnsi"/>
          <w:bCs/>
          <w:i/>
          <w:iCs/>
        </w:rPr>
        <w:t>Exorcism</w:t>
      </w:r>
      <w:proofErr w:type="gramStart"/>
      <w:r w:rsidRPr="00202805">
        <w:rPr>
          <w:rFonts w:asciiTheme="minorHAnsi" w:hAnsiTheme="minorHAnsi" w:cstheme="minorHAnsi"/>
          <w:bCs/>
          <w:i/>
          <w:iCs/>
        </w:rPr>
        <w:t>:</w:t>
      </w:r>
      <w:proofErr w:type="gramEnd"/>
      <w:r w:rsidRPr="00202805">
        <w:rPr>
          <w:rFonts w:asciiTheme="minorHAnsi" w:hAnsiTheme="minorHAnsi" w:cstheme="minorHAnsi"/>
          <w:bCs/>
          <w:i/>
          <w:iCs/>
        </w:rPr>
        <w:t>Liberaci</w:t>
      </w:r>
      <w:proofErr w:type="spellEnd"/>
      <w:r w:rsidRPr="00202805">
        <w:rPr>
          <w:rFonts w:asciiTheme="minorHAnsi" w:hAnsiTheme="minorHAnsi" w:cstheme="minorHAnsi"/>
          <w:bCs/>
          <w:i/>
          <w:iCs/>
        </w:rPr>
        <w:t xml:space="preserve"> dal Male</w:t>
      </w:r>
      <w:r w:rsidRPr="00202805">
        <w:rPr>
          <w:rFonts w:asciiTheme="minorHAnsi" w:hAnsiTheme="minorHAnsi" w:cstheme="minorHAnsi"/>
          <w:bCs/>
          <w:iCs/>
        </w:rPr>
        <w:t xml:space="preserve"> e la serie per </w:t>
      </w:r>
      <w:proofErr w:type="spellStart"/>
      <w:r w:rsidRPr="00202805">
        <w:rPr>
          <w:rFonts w:asciiTheme="minorHAnsi" w:hAnsiTheme="minorHAnsi" w:cstheme="minorHAnsi"/>
          <w:bCs/>
          <w:iCs/>
        </w:rPr>
        <w:t>Netflix</w:t>
      </w:r>
      <w:proofErr w:type="spellEnd"/>
      <w:r w:rsidRPr="00202805">
        <w:rPr>
          <w:rFonts w:asciiTheme="minorHAnsi" w:hAnsiTheme="minorHAnsi" w:cstheme="minorHAnsi"/>
          <w:bCs/>
          <w:i/>
          <w:iCs/>
        </w:rPr>
        <w:t xml:space="preserve"> </w:t>
      </w:r>
      <w:proofErr w:type="spellStart"/>
      <w:r w:rsidRPr="00202805">
        <w:rPr>
          <w:rFonts w:asciiTheme="minorHAnsi" w:hAnsiTheme="minorHAnsi" w:cstheme="minorHAnsi"/>
          <w:bCs/>
          <w:i/>
          <w:iCs/>
        </w:rPr>
        <w:t>Hemlock</w:t>
      </w:r>
      <w:proofErr w:type="spellEnd"/>
      <w:r w:rsidRPr="00202805">
        <w:rPr>
          <w:rFonts w:asciiTheme="minorHAnsi" w:hAnsiTheme="minorHAnsi" w:cstheme="minorHAnsi"/>
          <w:bCs/>
          <w:i/>
          <w:iCs/>
        </w:rPr>
        <w:t xml:space="preserve"> </w:t>
      </w:r>
      <w:proofErr w:type="spellStart"/>
      <w:r w:rsidRPr="00202805">
        <w:rPr>
          <w:rFonts w:asciiTheme="minorHAnsi" w:hAnsiTheme="minorHAnsi" w:cstheme="minorHAnsi"/>
          <w:bCs/>
          <w:i/>
          <w:iCs/>
        </w:rPr>
        <w:t>Grove</w:t>
      </w:r>
      <w:proofErr w:type="spellEnd"/>
      <w:r w:rsidRPr="00202805">
        <w:rPr>
          <w:rFonts w:asciiTheme="minorHAnsi" w:hAnsiTheme="minorHAnsi" w:cstheme="minorHAnsi"/>
          <w:bCs/>
          <w:i/>
          <w:iCs/>
        </w:rPr>
        <w:t xml:space="preserve">.  </w:t>
      </w:r>
      <w:r w:rsidRPr="00202805">
        <w:rPr>
          <w:rFonts w:asciiTheme="minorHAnsi" w:hAnsiTheme="minorHAnsi" w:cstheme="minorHAnsi"/>
          <w:bCs/>
          <w:iCs/>
        </w:rPr>
        <w:t xml:space="preserve">Per la colonna sonora </w:t>
      </w:r>
      <w:proofErr w:type="spellStart"/>
      <w:r w:rsidRPr="00202805">
        <w:rPr>
          <w:rFonts w:asciiTheme="minorHAnsi" w:hAnsiTheme="minorHAnsi" w:cstheme="minorHAnsi"/>
          <w:bCs/>
          <w:iCs/>
        </w:rPr>
        <w:t>Barr</w:t>
      </w:r>
      <w:proofErr w:type="spellEnd"/>
      <w:r w:rsidRPr="00202805">
        <w:rPr>
          <w:rFonts w:asciiTheme="minorHAnsi" w:hAnsiTheme="minorHAnsi" w:cstheme="minorHAnsi"/>
          <w:bCs/>
          <w:iCs/>
        </w:rPr>
        <w:t xml:space="preserve"> ha utilizzato, per la prima volta dopo 25 anni, l’organo restaurato </w:t>
      </w:r>
      <w:proofErr w:type="spellStart"/>
      <w:r w:rsidRPr="00202805">
        <w:rPr>
          <w:rFonts w:asciiTheme="minorHAnsi" w:hAnsiTheme="minorHAnsi" w:cstheme="minorHAnsi"/>
          <w:bCs/>
          <w:iCs/>
        </w:rPr>
        <w:t>Wurlitzer</w:t>
      </w:r>
      <w:proofErr w:type="spellEnd"/>
      <w:r w:rsidRPr="00202805">
        <w:rPr>
          <w:rFonts w:asciiTheme="minorHAnsi" w:hAnsiTheme="minorHAnsi" w:cstheme="minorHAnsi"/>
          <w:bCs/>
          <w:iCs/>
        </w:rPr>
        <w:t xml:space="preserve"> del Fox </w:t>
      </w:r>
      <w:proofErr w:type="spellStart"/>
      <w:r w:rsidRPr="00202805">
        <w:rPr>
          <w:rFonts w:asciiTheme="minorHAnsi" w:hAnsiTheme="minorHAnsi" w:cstheme="minorHAnsi"/>
          <w:bCs/>
          <w:iCs/>
        </w:rPr>
        <w:t>Theatre</w:t>
      </w:r>
      <w:proofErr w:type="spellEnd"/>
      <w:r w:rsidRPr="00202805">
        <w:rPr>
          <w:rFonts w:asciiTheme="minorHAnsi" w:hAnsiTheme="minorHAnsi" w:cstheme="minorHAnsi"/>
          <w:bCs/>
          <w:iCs/>
        </w:rPr>
        <w:t xml:space="preserve"> – strumento famoso nel mondo per aver accompagnato tanti film del cinema muto e utilizzato anche per colonne sonore tra le quali </w:t>
      </w:r>
      <w:r w:rsidRPr="00202805">
        <w:rPr>
          <w:rFonts w:asciiTheme="minorHAnsi" w:hAnsiTheme="minorHAnsi" w:cstheme="minorHAnsi"/>
          <w:bCs/>
          <w:i/>
          <w:iCs/>
        </w:rPr>
        <w:t>Viaggio al centro della terra</w:t>
      </w:r>
      <w:r w:rsidR="00BC5D31">
        <w:rPr>
          <w:rFonts w:asciiTheme="minorHAnsi" w:hAnsiTheme="minorHAnsi" w:cstheme="minorHAnsi"/>
          <w:bCs/>
          <w:iCs/>
        </w:rPr>
        <w:t>;</w:t>
      </w:r>
      <w:r w:rsidRPr="00202805">
        <w:rPr>
          <w:rFonts w:asciiTheme="minorHAnsi" w:hAnsiTheme="minorHAnsi" w:cstheme="minorHAnsi"/>
          <w:bCs/>
          <w:iCs/>
        </w:rPr>
        <w:t xml:space="preserve"> </w:t>
      </w:r>
      <w:r w:rsidRPr="00202805">
        <w:rPr>
          <w:rFonts w:asciiTheme="minorHAnsi" w:hAnsiTheme="minorHAnsi" w:cstheme="minorHAnsi"/>
          <w:bCs/>
          <w:i/>
          <w:iCs/>
        </w:rPr>
        <w:t>Patton, generale d’acciaio</w:t>
      </w:r>
      <w:r w:rsidRPr="00202805">
        <w:rPr>
          <w:rFonts w:asciiTheme="minorHAnsi" w:hAnsiTheme="minorHAnsi" w:cstheme="minorHAnsi"/>
          <w:bCs/>
          <w:iCs/>
        </w:rPr>
        <w:t xml:space="preserve"> e </w:t>
      </w:r>
      <w:r w:rsidRPr="00202805">
        <w:rPr>
          <w:rFonts w:asciiTheme="minorHAnsi" w:hAnsiTheme="minorHAnsi" w:cstheme="minorHAnsi"/>
          <w:bCs/>
          <w:i/>
          <w:iCs/>
        </w:rPr>
        <w:t>Tutti insieme appassionatamente</w:t>
      </w:r>
      <w:r w:rsidRPr="00202805">
        <w:rPr>
          <w:rFonts w:asciiTheme="minorHAnsi" w:hAnsiTheme="minorHAnsi" w:cstheme="minorHAnsi"/>
          <w:bCs/>
          <w:iCs/>
        </w:rPr>
        <w:t>.</w:t>
      </w:r>
    </w:p>
    <w:p w14:paraId="5E1D265B" w14:textId="77777777" w:rsidR="00D94620" w:rsidRDefault="00D94620" w:rsidP="00D94620">
      <w:pPr>
        <w:spacing w:line="360" w:lineRule="auto"/>
        <w:ind w:firstLine="720"/>
        <w:jc w:val="both"/>
        <w:rPr>
          <w:rFonts w:asciiTheme="minorHAnsi" w:hAnsiTheme="minorHAnsi" w:cstheme="minorHAnsi"/>
          <w:bCs/>
          <w:iCs/>
        </w:rPr>
      </w:pPr>
      <w:proofErr w:type="spellStart"/>
      <w:r w:rsidRPr="00202805">
        <w:rPr>
          <w:rFonts w:asciiTheme="minorHAnsi" w:hAnsiTheme="minorHAnsi" w:cstheme="minorHAnsi"/>
          <w:bCs/>
          <w:iCs/>
        </w:rPr>
        <w:t>Amblin</w:t>
      </w:r>
      <w:proofErr w:type="spellEnd"/>
      <w:r w:rsidRPr="00202805">
        <w:rPr>
          <w:rFonts w:asciiTheme="minorHAnsi" w:hAnsiTheme="minorHAnsi" w:cstheme="minorHAnsi"/>
          <w:bCs/>
          <w:iCs/>
        </w:rPr>
        <w:t xml:space="preserve"> Entertainment e </w:t>
      </w:r>
      <w:proofErr w:type="spellStart"/>
      <w:r w:rsidRPr="00202805">
        <w:rPr>
          <w:rFonts w:asciiTheme="minorHAnsi" w:hAnsiTheme="minorHAnsi" w:cstheme="minorHAnsi"/>
          <w:bCs/>
          <w:iCs/>
        </w:rPr>
        <w:t>Reliance</w:t>
      </w:r>
      <w:proofErr w:type="spellEnd"/>
      <w:r w:rsidRPr="00202805">
        <w:rPr>
          <w:rFonts w:asciiTheme="minorHAnsi" w:hAnsiTheme="minorHAnsi" w:cstheme="minorHAnsi"/>
          <w:bCs/>
          <w:iCs/>
        </w:rPr>
        <w:t xml:space="preserve"> Entertainment presentano: </w:t>
      </w:r>
      <w:r w:rsidRPr="00202805">
        <w:rPr>
          <w:rFonts w:asciiTheme="minorHAnsi" w:hAnsiTheme="minorHAnsi" w:cstheme="minorHAnsi"/>
          <w:b/>
          <w:bCs/>
          <w:i/>
          <w:iCs/>
        </w:rPr>
        <w:t>Il Mistero della Casa del Tempo</w:t>
      </w:r>
      <w:r w:rsidRPr="00202805">
        <w:rPr>
          <w:rFonts w:asciiTheme="minorHAnsi" w:hAnsiTheme="minorHAnsi" w:cstheme="minorHAnsi"/>
          <w:bCs/>
          <w:iCs/>
        </w:rPr>
        <w:t xml:space="preserve">, una produzione Mythology Entertainment, distribuito da </w:t>
      </w:r>
      <w:r w:rsidRPr="00202805">
        <w:rPr>
          <w:rFonts w:asciiTheme="minorHAnsi" w:hAnsiTheme="minorHAnsi" w:cstheme="minorHAnsi"/>
          <w:b/>
          <w:bCs/>
          <w:iCs/>
        </w:rPr>
        <w:t>01 Distribution</w:t>
      </w:r>
      <w:r w:rsidRPr="00202805">
        <w:rPr>
          <w:rFonts w:asciiTheme="minorHAnsi" w:hAnsiTheme="minorHAnsi" w:cstheme="minorHAnsi"/>
          <w:bCs/>
          <w:iCs/>
        </w:rPr>
        <w:t>.</w:t>
      </w:r>
    </w:p>
    <w:p w14:paraId="1F554C53" w14:textId="77777777" w:rsidR="00BD76F7" w:rsidRPr="006D108B" w:rsidRDefault="00BD76F7" w:rsidP="00BD76F7">
      <w:pPr>
        <w:jc w:val="both"/>
        <w:rPr>
          <w:rFonts w:ascii="Arial" w:hAnsi="Arial" w:cs="Arial"/>
          <w:b/>
          <w:bCs/>
          <w:iCs/>
          <w:u w:val="single"/>
        </w:rPr>
      </w:pPr>
    </w:p>
    <w:p w14:paraId="265DC8C5" w14:textId="77777777" w:rsidR="00BD76F7" w:rsidRPr="007D77EA" w:rsidRDefault="00BD76F7" w:rsidP="00BD76F7">
      <w:pPr>
        <w:jc w:val="both"/>
        <w:rPr>
          <w:rFonts w:asciiTheme="minorHAnsi" w:hAnsiTheme="minorHAnsi" w:cs="Arial"/>
          <w:b/>
          <w:bCs/>
          <w:iCs/>
          <w:sz w:val="32"/>
          <w:szCs w:val="32"/>
          <w:u w:val="single"/>
        </w:rPr>
      </w:pPr>
      <w:r w:rsidRPr="007D77EA">
        <w:rPr>
          <w:rFonts w:asciiTheme="minorHAnsi" w:hAnsiTheme="minorHAnsi" w:cs="Arial"/>
          <w:b/>
          <w:bCs/>
          <w:iCs/>
          <w:sz w:val="32"/>
          <w:szCs w:val="32"/>
          <w:u w:val="single"/>
        </w:rPr>
        <w:t>LA PRODUZIONE</w:t>
      </w:r>
    </w:p>
    <w:p w14:paraId="76EC0561" w14:textId="77777777" w:rsidR="00BD76F7" w:rsidRPr="007D77EA" w:rsidRDefault="00BD76F7" w:rsidP="00BD76F7">
      <w:pPr>
        <w:spacing w:line="360" w:lineRule="auto"/>
        <w:jc w:val="both"/>
        <w:rPr>
          <w:rFonts w:ascii="Arial" w:hAnsi="Arial" w:cs="Arial"/>
          <w:bCs/>
          <w:iCs/>
        </w:rPr>
      </w:pPr>
    </w:p>
    <w:p w14:paraId="579755F2" w14:textId="77777777" w:rsidR="00BD76F7" w:rsidRPr="007D77EA" w:rsidRDefault="00BD76F7" w:rsidP="00BD76F7">
      <w:pPr>
        <w:spacing w:line="360" w:lineRule="auto"/>
        <w:jc w:val="center"/>
        <w:rPr>
          <w:rFonts w:ascii="Arial" w:hAnsi="Arial" w:cs="Arial"/>
          <w:bCs/>
          <w:iCs/>
          <w:u w:val="single"/>
        </w:rPr>
      </w:pPr>
    </w:p>
    <w:p w14:paraId="63C8FA8E" w14:textId="77777777" w:rsidR="00BD76F7" w:rsidRPr="007D77EA" w:rsidRDefault="00BD76F7" w:rsidP="00BD76F7">
      <w:pPr>
        <w:spacing w:line="360" w:lineRule="auto"/>
        <w:jc w:val="center"/>
        <w:rPr>
          <w:rFonts w:asciiTheme="minorHAnsi" w:hAnsiTheme="minorHAnsi" w:cs="Arial"/>
          <w:bCs/>
          <w:iCs/>
          <w:u w:val="single"/>
        </w:rPr>
      </w:pPr>
      <w:proofErr w:type="spellStart"/>
      <w:r w:rsidRPr="007D77EA">
        <w:rPr>
          <w:rFonts w:asciiTheme="minorHAnsi" w:hAnsiTheme="minorHAnsi" w:cs="Arial"/>
          <w:bCs/>
          <w:iCs/>
          <w:u w:val="single"/>
        </w:rPr>
        <w:t>Tick</w:t>
      </w:r>
      <w:proofErr w:type="spellEnd"/>
      <w:r w:rsidRPr="007D77EA">
        <w:rPr>
          <w:rFonts w:asciiTheme="minorHAnsi" w:hAnsiTheme="minorHAnsi" w:cs="Arial"/>
          <w:bCs/>
          <w:iCs/>
          <w:u w:val="single"/>
        </w:rPr>
        <w:t xml:space="preserve"> </w:t>
      </w:r>
      <w:proofErr w:type="spellStart"/>
      <w:r w:rsidRPr="007D77EA">
        <w:rPr>
          <w:rFonts w:asciiTheme="minorHAnsi" w:hAnsiTheme="minorHAnsi" w:cs="Arial"/>
          <w:bCs/>
          <w:iCs/>
          <w:u w:val="single"/>
        </w:rPr>
        <w:t>Tock</w:t>
      </w:r>
      <w:proofErr w:type="spellEnd"/>
      <w:r w:rsidRPr="007D77EA">
        <w:rPr>
          <w:rFonts w:asciiTheme="minorHAnsi" w:hAnsiTheme="minorHAnsi" w:cs="Arial"/>
          <w:bCs/>
          <w:iCs/>
          <w:u w:val="single"/>
        </w:rPr>
        <w:t>:</w:t>
      </w:r>
    </w:p>
    <w:p w14:paraId="30410B07" w14:textId="77777777" w:rsidR="00BD76F7" w:rsidRPr="007D77EA" w:rsidRDefault="00BD76F7" w:rsidP="00BD76F7">
      <w:pPr>
        <w:spacing w:line="360" w:lineRule="auto"/>
        <w:jc w:val="center"/>
        <w:rPr>
          <w:rFonts w:asciiTheme="minorHAnsi" w:hAnsiTheme="minorHAnsi" w:cs="Arial"/>
          <w:bCs/>
          <w:iCs/>
          <w:u w:val="single"/>
        </w:rPr>
      </w:pPr>
      <w:r w:rsidRPr="007D77EA">
        <w:rPr>
          <w:rFonts w:asciiTheme="minorHAnsi" w:hAnsiTheme="minorHAnsi" w:cs="Arial"/>
          <w:bCs/>
          <w:iCs/>
          <w:u w:val="single"/>
        </w:rPr>
        <w:t>Tutto ha avuto inizio dalla lettera di un fan</w:t>
      </w:r>
    </w:p>
    <w:p w14:paraId="4A50E588" w14:textId="77777777" w:rsidR="00BD76F7" w:rsidRPr="007D77EA" w:rsidRDefault="00BD76F7" w:rsidP="00BD76F7">
      <w:pPr>
        <w:spacing w:line="360" w:lineRule="auto"/>
        <w:jc w:val="center"/>
        <w:rPr>
          <w:rFonts w:asciiTheme="minorHAnsi" w:hAnsiTheme="minorHAnsi" w:cs="Arial"/>
          <w:bCs/>
          <w:iCs/>
        </w:rPr>
      </w:pPr>
    </w:p>
    <w:p w14:paraId="1C827204"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I produttori Bradley J. Fischer e James </w:t>
      </w:r>
      <w:proofErr w:type="spellStart"/>
      <w:r w:rsidRPr="007D77EA">
        <w:rPr>
          <w:rFonts w:asciiTheme="minorHAnsi" w:hAnsiTheme="minorHAnsi" w:cs="Arial"/>
          <w:bCs/>
          <w:iCs/>
        </w:rPr>
        <w:t>Vanderbilt</w:t>
      </w:r>
      <w:proofErr w:type="spellEnd"/>
      <w:r w:rsidRPr="007D77EA">
        <w:rPr>
          <w:rFonts w:asciiTheme="minorHAnsi" w:hAnsiTheme="minorHAnsi" w:cs="Arial"/>
          <w:bCs/>
          <w:iCs/>
        </w:rPr>
        <w:t xml:space="preserve"> di Mythology Entertainment desideravano da lungo tempo lavorare con lo sceneggiatore e produttore Eric </w:t>
      </w:r>
      <w:proofErr w:type="spellStart"/>
      <w:r w:rsidRPr="007D77EA">
        <w:rPr>
          <w:rFonts w:asciiTheme="minorHAnsi" w:hAnsiTheme="minorHAnsi" w:cs="Arial"/>
          <w:bCs/>
          <w:iCs/>
        </w:rPr>
        <w:t>Kripke</w:t>
      </w:r>
      <w:proofErr w:type="spellEnd"/>
      <w:r w:rsidRPr="007D77EA">
        <w:rPr>
          <w:rFonts w:asciiTheme="minorHAnsi" w:hAnsiTheme="minorHAnsi" w:cs="Arial"/>
          <w:bCs/>
          <w:iCs/>
        </w:rPr>
        <w:t xml:space="preserve">. </w:t>
      </w:r>
      <w:r w:rsidRPr="007D77EA">
        <w:rPr>
          <w:rFonts w:asciiTheme="minorHAnsi" w:hAnsiTheme="minorHAnsi" w:cs="Arial"/>
        </w:rPr>
        <w:t>È</w:t>
      </w:r>
      <w:r w:rsidRPr="007D77EA">
        <w:rPr>
          <w:rFonts w:asciiTheme="minorHAnsi" w:hAnsiTheme="minorHAnsi" w:cs="Arial"/>
          <w:bCs/>
          <w:iCs/>
        </w:rPr>
        <w:t xml:space="preserve"> l’autore della celebre serie Tv di lungo corso </w:t>
      </w:r>
      <w:proofErr w:type="spellStart"/>
      <w:r w:rsidRPr="007D77EA">
        <w:rPr>
          <w:rFonts w:asciiTheme="minorHAnsi" w:hAnsiTheme="minorHAnsi" w:cs="Arial"/>
          <w:bCs/>
          <w:i/>
          <w:iCs/>
        </w:rPr>
        <w:t>Supernatural</w:t>
      </w:r>
      <w:proofErr w:type="spellEnd"/>
      <w:r w:rsidRPr="007D77EA">
        <w:rPr>
          <w:rFonts w:asciiTheme="minorHAnsi" w:hAnsiTheme="minorHAnsi" w:cs="Arial"/>
          <w:bCs/>
          <w:iCs/>
        </w:rPr>
        <w:t xml:space="preserve">, </w:t>
      </w:r>
      <w:r w:rsidRPr="0004673A">
        <w:rPr>
          <w:rFonts w:asciiTheme="minorHAnsi" w:hAnsiTheme="minorHAnsi" w:cs="Arial"/>
          <w:bCs/>
          <w:iCs/>
        </w:rPr>
        <w:t>la storia di due fratelli che si ritrovano</w:t>
      </w:r>
      <w:r w:rsidRPr="007D77EA">
        <w:rPr>
          <w:rFonts w:asciiTheme="minorHAnsi" w:hAnsiTheme="minorHAnsi" w:cs="Arial"/>
          <w:bCs/>
          <w:iCs/>
        </w:rPr>
        <w:t xml:space="preserve"> inaspettatamente alle prese con i propri superpoteri e con i vantaggi e i problemi ad essi collegati. I produttori Mythology erano impazienti di collaborare con lo scrittore su uno dei progetti a cui era più legato. Per questo sono risaliti al materiale originale che aveva ispirato il giovane </w:t>
      </w:r>
      <w:proofErr w:type="spellStart"/>
      <w:r w:rsidRPr="007D77EA">
        <w:rPr>
          <w:rFonts w:asciiTheme="minorHAnsi" w:hAnsiTheme="minorHAnsi" w:cs="Arial"/>
          <w:bCs/>
          <w:iCs/>
        </w:rPr>
        <w:t>Kripke</w:t>
      </w:r>
      <w:proofErr w:type="spellEnd"/>
      <w:r w:rsidRPr="007D77EA">
        <w:rPr>
          <w:rFonts w:asciiTheme="minorHAnsi" w:hAnsiTheme="minorHAnsi" w:cs="Arial"/>
          <w:bCs/>
          <w:iCs/>
        </w:rPr>
        <w:t xml:space="preserve"> da ragazzo, il primo libro dei dodici della serie di John </w:t>
      </w:r>
      <w:proofErr w:type="spellStart"/>
      <w:r w:rsidRPr="007D77EA">
        <w:rPr>
          <w:rFonts w:asciiTheme="minorHAnsi" w:hAnsiTheme="minorHAnsi" w:cs="Arial"/>
          <w:bCs/>
          <w:iCs/>
        </w:rPr>
        <w:t>Bellairs</w:t>
      </w:r>
      <w:proofErr w:type="spellEnd"/>
      <w:r w:rsidRPr="007D77EA">
        <w:rPr>
          <w:rFonts w:asciiTheme="minorHAnsi" w:hAnsiTheme="minorHAnsi" w:cs="Arial"/>
          <w:bCs/>
          <w:iCs/>
        </w:rPr>
        <w:t xml:space="preserve"> “Il Mistero della Casa del Tempo”.</w:t>
      </w:r>
    </w:p>
    <w:p w14:paraId="535CD49A"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Nel primo romanzo della serie di </w:t>
      </w:r>
      <w:proofErr w:type="spellStart"/>
      <w:r w:rsidRPr="007D77EA">
        <w:rPr>
          <w:rFonts w:asciiTheme="minorHAnsi" w:hAnsiTheme="minorHAnsi" w:cs="Arial"/>
          <w:bCs/>
          <w:iCs/>
        </w:rPr>
        <w:t>Bellairs</w:t>
      </w:r>
      <w:proofErr w:type="spellEnd"/>
      <w:r w:rsidRPr="007D77EA">
        <w:rPr>
          <w:rFonts w:asciiTheme="minorHAnsi" w:hAnsiTheme="minorHAnsi" w:cs="Arial"/>
          <w:bCs/>
          <w:iCs/>
        </w:rPr>
        <w:t xml:space="preserve">, conosciamo Lewis </w:t>
      </w:r>
      <w:proofErr w:type="spellStart"/>
      <w:r w:rsidRPr="007D77EA">
        <w:rPr>
          <w:rFonts w:asciiTheme="minorHAnsi" w:hAnsiTheme="minorHAnsi" w:cs="Arial"/>
          <w:bCs/>
          <w:iCs/>
        </w:rPr>
        <w:t>Barnavelt</w:t>
      </w:r>
      <w:proofErr w:type="spellEnd"/>
      <w:r w:rsidRPr="007D77EA">
        <w:rPr>
          <w:rFonts w:asciiTheme="minorHAnsi" w:hAnsiTheme="minorHAnsi" w:cs="Arial"/>
          <w:bCs/>
          <w:iCs/>
        </w:rPr>
        <w:t xml:space="preserve">, un giovane e precoce orfano che negli anni ’50 ha difficoltà ad integrarsi con i suoi nuovi compagni e la sua famiglia adottiva. All’indomani della morte improvvisa dei genitori, il ragazzino, introverso e impacciato, viene catapultato in un mondo di streghe e stregoni, quando va a vivere da suo zio Jonathan, un mistico di scarso aiuto e bizzarri poteri, che lo introduce al mondo delle arti magiche.  </w:t>
      </w:r>
    </w:p>
    <w:p w14:paraId="2B54E6EC"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Il produttore esecutivo Tracey </w:t>
      </w:r>
      <w:proofErr w:type="spellStart"/>
      <w:r w:rsidRPr="007D77EA">
        <w:rPr>
          <w:rFonts w:asciiTheme="minorHAnsi" w:hAnsiTheme="minorHAnsi" w:cs="Arial"/>
          <w:bCs/>
          <w:iCs/>
        </w:rPr>
        <w:t>Nyberg</w:t>
      </w:r>
      <w:proofErr w:type="spellEnd"/>
      <w:r w:rsidRPr="007D77EA">
        <w:rPr>
          <w:rFonts w:asciiTheme="minorHAnsi" w:hAnsiTheme="minorHAnsi" w:cs="Arial"/>
          <w:bCs/>
          <w:iCs/>
        </w:rPr>
        <w:t xml:space="preserve"> risale alle origini del progetto: “Il primo romanzo è stato pubblicato agli inizi degli anni ’70, ne sono stai pubblicati 12 in tutto. L’ultimo è uscito circa dieci anni fa. Quello che amiamo de “Il Mistero” è che è un racconto classico. Un giovane orfano che si ritrova a vivere in un ambiente non familiare per lui e in cui si sente un outsider. Lungo il corso della storia scoprirà sé stesso e cosa lo rende unico.” </w:t>
      </w:r>
    </w:p>
    <w:p w14:paraId="732BB071"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Come molti ragazzini negli anni ’70, così come quelli che ancora oggi continuano ad amare i libri di </w:t>
      </w:r>
      <w:proofErr w:type="spellStart"/>
      <w:r w:rsidRPr="007D77EA">
        <w:rPr>
          <w:rFonts w:asciiTheme="minorHAnsi" w:hAnsiTheme="minorHAnsi" w:cs="Arial"/>
          <w:bCs/>
          <w:iCs/>
        </w:rPr>
        <w:t>Bellairs</w:t>
      </w:r>
      <w:proofErr w:type="spellEnd"/>
      <w:r w:rsidRPr="007D77EA">
        <w:rPr>
          <w:rFonts w:asciiTheme="minorHAnsi" w:hAnsiTheme="minorHAnsi" w:cs="Arial"/>
          <w:bCs/>
          <w:iCs/>
        </w:rPr>
        <w:t xml:space="preserve">, </w:t>
      </w:r>
      <w:proofErr w:type="spellStart"/>
      <w:r w:rsidRPr="007D77EA">
        <w:rPr>
          <w:rFonts w:asciiTheme="minorHAnsi" w:hAnsiTheme="minorHAnsi" w:cs="Arial"/>
          <w:bCs/>
          <w:iCs/>
        </w:rPr>
        <w:t>Kripke</w:t>
      </w:r>
      <w:proofErr w:type="spellEnd"/>
      <w:r w:rsidRPr="007D77EA">
        <w:rPr>
          <w:rFonts w:asciiTheme="minorHAnsi" w:hAnsiTheme="minorHAnsi" w:cs="Arial"/>
          <w:bCs/>
          <w:iCs/>
        </w:rPr>
        <w:t xml:space="preserve"> rimase affascinato dal modo in cui l’autore sapeva parlare ai bambini, così come dal racconto, insieme divertente e spaventoso, e accompagnato dai disegni gotici di Edward </w:t>
      </w:r>
      <w:proofErr w:type="spellStart"/>
      <w:r w:rsidRPr="007D77EA">
        <w:rPr>
          <w:rFonts w:asciiTheme="minorHAnsi" w:hAnsiTheme="minorHAnsi" w:cs="Arial"/>
          <w:bCs/>
          <w:iCs/>
        </w:rPr>
        <w:t>Gorey</w:t>
      </w:r>
      <w:proofErr w:type="spellEnd"/>
      <w:r w:rsidRPr="007D77EA">
        <w:rPr>
          <w:rFonts w:asciiTheme="minorHAnsi" w:hAnsiTheme="minorHAnsi" w:cs="Arial"/>
          <w:bCs/>
          <w:iCs/>
        </w:rPr>
        <w:t xml:space="preserve">.  “Siamo stati fan di Eric a lungo, e questo progetto è nato dal suo amore per questo libro,” riflette </w:t>
      </w:r>
      <w:proofErr w:type="spellStart"/>
      <w:r w:rsidRPr="007D77EA">
        <w:rPr>
          <w:rFonts w:asciiTheme="minorHAnsi" w:hAnsiTheme="minorHAnsi" w:cs="Arial"/>
          <w:bCs/>
          <w:iCs/>
        </w:rPr>
        <w:t>Nyberg</w:t>
      </w:r>
      <w:proofErr w:type="spellEnd"/>
      <w:r w:rsidRPr="007D77EA">
        <w:rPr>
          <w:rFonts w:asciiTheme="minorHAnsi" w:hAnsiTheme="minorHAnsi" w:cs="Arial"/>
          <w:bCs/>
          <w:iCs/>
        </w:rPr>
        <w:t xml:space="preserve">.  </w:t>
      </w:r>
    </w:p>
    <w:p w14:paraId="6E1CCE8B"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“Brad e Jamie mi chiesero: ‘se potessi realizzare il film che vuoi, cosa sceglieresti?” spiega </w:t>
      </w:r>
      <w:proofErr w:type="spellStart"/>
      <w:r w:rsidRPr="007D77EA">
        <w:rPr>
          <w:rFonts w:asciiTheme="minorHAnsi" w:hAnsiTheme="minorHAnsi" w:cs="Arial"/>
          <w:bCs/>
          <w:iCs/>
        </w:rPr>
        <w:t>Kripke</w:t>
      </w:r>
      <w:proofErr w:type="spellEnd"/>
      <w:r w:rsidRPr="007D77EA">
        <w:rPr>
          <w:rFonts w:asciiTheme="minorHAnsi" w:hAnsiTheme="minorHAnsi" w:cs="Arial"/>
          <w:bCs/>
          <w:iCs/>
        </w:rPr>
        <w:t xml:space="preserve">. </w:t>
      </w:r>
      <w:r w:rsidR="0004673A">
        <w:rPr>
          <w:rFonts w:asciiTheme="minorHAnsi" w:hAnsiTheme="minorHAnsi" w:cs="Arial"/>
          <w:bCs/>
          <w:iCs/>
        </w:rPr>
        <w:t xml:space="preserve"> “Per me non c’era da pensarci</w:t>
      </w:r>
      <w:r w:rsidRPr="007D77EA">
        <w:rPr>
          <w:rFonts w:asciiTheme="minorHAnsi" w:hAnsiTheme="minorHAnsi" w:cs="Arial"/>
          <w:bCs/>
          <w:iCs/>
        </w:rPr>
        <w:t xml:space="preserve">: questo libro. Portare questa storia sullo schermo è stata l’ossessione della mia vita. È stato il mio libro preferito in assoluto da bambino. Ho divorato qualsiasi cosa John </w:t>
      </w:r>
      <w:proofErr w:type="spellStart"/>
      <w:r w:rsidRPr="007D77EA">
        <w:rPr>
          <w:rFonts w:asciiTheme="minorHAnsi" w:hAnsiTheme="minorHAnsi" w:cs="Arial"/>
          <w:bCs/>
          <w:iCs/>
        </w:rPr>
        <w:t>Bellairs</w:t>
      </w:r>
      <w:proofErr w:type="spellEnd"/>
      <w:r w:rsidRPr="007D77EA">
        <w:rPr>
          <w:rFonts w:asciiTheme="minorHAnsi" w:hAnsiTheme="minorHAnsi" w:cs="Arial"/>
          <w:bCs/>
          <w:iCs/>
        </w:rPr>
        <w:t xml:space="preserve"> abbia scritto; ha in larga parte ispirato la mia carriera. Gli scrissi una lettera, l’unica lettera da fan che io abbia mai scritto. Lui mi inviò una risposta, la tengo ancora oggi sulla mia scrivania.”</w:t>
      </w:r>
    </w:p>
    <w:p w14:paraId="622C8F1F"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lastRenderedPageBreak/>
        <w:t>Quello che incuriosiva il produttore Fischer sul personaggio di Lewis era il percorso di un ragazzino che si ritrova straniero in un luogo strano. L’autore è convinto che le storie più interessanti siano quelle in cui il protagonista si ritrova improvvisamente alle prese con una nuova realtà e con le decisioni legate a questo mutamento, che lo fanno crescere.   Riassume Fischer: “Owen finisce per trovare una famiglia laddove non si aspettava.”</w:t>
      </w:r>
    </w:p>
    <w:p w14:paraId="627B965D"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In maniera molto simile i lettori delle storie di </w:t>
      </w:r>
      <w:proofErr w:type="spellStart"/>
      <w:r w:rsidRPr="007D77EA">
        <w:rPr>
          <w:rFonts w:asciiTheme="minorHAnsi" w:hAnsiTheme="minorHAnsi" w:cs="Arial"/>
          <w:bCs/>
          <w:iCs/>
        </w:rPr>
        <w:t>Bellairs</w:t>
      </w:r>
      <w:proofErr w:type="spellEnd"/>
      <w:r w:rsidRPr="007D77EA">
        <w:rPr>
          <w:rFonts w:asciiTheme="minorHAnsi" w:hAnsiTheme="minorHAnsi" w:cs="Arial"/>
          <w:bCs/>
          <w:iCs/>
        </w:rPr>
        <w:t xml:space="preserve"> sono stati catturati dalla passione con cui l’autore ha celebrato il luogo natale, così come i luoghi dove ci conduce il destino. La storia si svolge nella città immaginaria di New </w:t>
      </w:r>
      <w:proofErr w:type="spellStart"/>
      <w:r w:rsidRPr="007D77EA">
        <w:rPr>
          <w:rFonts w:asciiTheme="minorHAnsi" w:hAnsiTheme="minorHAnsi" w:cs="Arial"/>
          <w:bCs/>
          <w:iCs/>
        </w:rPr>
        <w:t>Zebedee</w:t>
      </w:r>
      <w:proofErr w:type="spellEnd"/>
      <w:r w:rsidRPr="007D77EA">
        <w:rPr>
          <w:rFonts w:asciiTheme="minorHAnsi" w:hAnsiTheme="minorHAnsi" w:cs="Arial"/>
          <w:bCs/>
          <w:iCs/>
        </w:rPr>
        <w:t>, ispirata a Marshall, nel Michigan, una pittoresca cittadina con viali alberati e un numero sorprendente di case dall’aspetto misterioso. All’apparenza un luogo idilliaco dove crescere, ma i segreti e i misteri nascosti appena dietro la f</w:t>
      </w:r>
      <w:r w:rsidR="0004673A">
        <w:rPr>
          <w:rFonts w:asciiTheme="minorHAnsi" w:hAnsiTheme="minorHAnsi" w:cs="Arial"/>
          <w:bCs/>
          <w:iCs/>
        </w:rPr>
        <w:t>acciata di una quieta cittadina</w:t>
      </w:r>
      <w:r w:rsidRPr="007D77EA">
        <w:rPr>
          <w:rFonts w:asciiTheme="minorHAnsi" w:hAnsiTheme="minorHAnsi" w:cs="Arial"/>
          <w:bCs/>
          <w:iCs/>
        </w:rPr>
        <w:t xml:space="preserve"> si riveleranno in maniera sorprendente.  </w:t>
      </w:r>
    </w:p>
    <w:p w14:paraId="3A446286" w14:textId="77777777" w:rsidR="00BD76F7" w:rsidRPr="007D77EA" w:rsidRDefault="00BD76F7" w:rsidP="00BD76F7">
      <w:pPr>
        <w:spacing w:line="360" w:lineRule="auto"/>
        <w:ind w:firstLine="720"/>
        <w:jc w:val="both"/>
        <w:rPr>
          <w:rFonts w:asciiTheme="minorHAnsi" w:hAnsiTheme="minorHAnsi" w:cs="Arial"/>
          <w:bCs/>
          <w:iCs/>
        </w:rPr>
      </w:pPr>
      <w:proofErr w:type="spellStart"/>
      <w:r w:rsidRPr="007D77EA">
        <w:rPr>
          <w:rFonts w:asciiTheme="minorHAnsi" w:hAnsiTheme="minorHAnsi" w:cs="Arial"/>
          <w:bCs/>
          <w:iCs/>
        </w:rPr>
        <w:t>Bellairs</w:t>
      </w:r>
      <w:proofErr w:type="spellEnd"/>
      <w:r w:rsidRPr="007D77EA">
        <w:rPr>
          <w:rFonts w:asciiTheme="minorHAnsi" w:hAnsiTheme="minorHAnsi" w:cs="Arial"/>
          <w:bCs/>
          <w:iCs/>
        </w:rPr>
        <w:t xml:space="preserve"> era un giovane scrittore quando camminava davanti a queste case grandi e inqu</w:t>
      </w:r>
      <w:r w:rsidR="0004673A">
        <w:rPr>
          <w:rFonts w:asciiTheme="minorHAnsi" w:hAnsiTheme="minorHAnsi" w:cs="Arial"/>
          <w:bCs/>
          <w:iCs/>
        </w:rPr>
        <w:t xml:space="preserve">ietanti della sua città natale </w:t>
      </w:r>
      <w:r w:rsidRPr="007D77EA">
        <w:rPr>
          <w:rFonts w:asciiTheme="minorHAnsi" w:hAnsiTheme="minorHAnsi" w:cs="Arial"/>
          <w:bCs/>
          <w:iCs/>
        </w:rPr>
        <w:t xml:space="preserve">che lo hanno poi ispirato nei suoi libri. “John teneva molto ai ricordi della sua città natale” racconta BRAD STRICKLAND, che ha scritto i libri di </w:t>
      </w:r>
      <w:proofErr w:type="spellStart"/>
      <w:r w:rsidRPr="007D77EA">
        <w:rPr>
          <w:rFonts w:asciiTheme="minorHAnsi" w:hAnsiTheme="minorHAnsi" w:cs="Arial"/>
          <w:bCs/>
          <w:iCs/>
        </w:rPr>
        <w:t>Bellairs</w:t>
      </w:r>
      <w:proofErr w:type="spellEnd"/>
      <w:r w:rsidRPr="007D77EA">
        <w:rPr>
          <w:rFonts w:asciiTheme="minorHAnsi" w:hAnsiTheme="minorHAnsi" w:cs="Arial"/>
          <w:bCs/>
          <w:iCs/>
        </w:rPr>
        <w:t xml:space="preserve"> da “The </w:t>
      </w:r>
      <w:proofErr w:type="spellStart"/>
      <w:r w:rsidRPr="007D77EA">
        <w:rPr>
          <w:rFonts w:asciiTheme="minorHAnsi" w:hAnsiTheme="minorHAnsi" w:cs="Arial"/>
          <w:bCs/>
          <w:iCs/>
        </w:rPr>
        <w:t>Ghost</w:t>
      </w:r>
      <w:proofErr w:type="spellEnd"/>
      <w:r w:rsidRPr="007D77EA">
        <w:rPr>
          <w:rFonts w:asciiTheme="minorHAnsi" w:hAnsiTheme="minorHAnsi" w:cs="Arial"/>
          <w:bCs/>
          <w:iCs/>
        </w:rPr>
        <w:t xml:space="preserve"> in the </w:t>
      </w:r>
      <w:proofErr w:type="spellStart"/>
      <w:r w:rsidRPr="007D77EA">
        <w:rPr>
          <w:rFonts w:asciiTheme="minorHAnsi" w:hAnsiTheme="minorHAnsi" w:cs="Arial"/>
          <w:bCs/>
          <w:iCs/>
        </w:rPr>
        <w:t>Mirror</w:t>
      </w:r>
      <w:proofErr w:type="spellEnd"/>
      <w:r w:rsidRPr="007D77EA">
        <w:rPr>
          <w:rFonts w:asciiTheme="minorHAnsi" w:hAnsiTheme="minorHAnsi" w:cs="Arial"/>
          <w:bCs/>
          <w:iCs/>
        </w:rPr>
        <w:t xml:space="preserve">.”  </w:t>
      </w:r>
    </w:p>
    <w:p w14:paraId="6C84885E"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La storia è ambientata negli anni ’50 in America, ma i personaggi vivono e incarnano un tempo tutto loro. Jonathan è ossessionato dalla magia, e la sua casa è una sorta di santuario di un’epoca passata. Vestito in maniera a dir poco anacronistica, con un allegro fez e abiti da mago, è felice di essere considerato il più strambo del vicinato. </w:t>
      </w:r>
    </w:p>
    <w:p w14:paraId="3370683F"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La sua vicina di casa e migliore amica, Florence Zimmerman, è anche lei bloccata in un passato in cui era felice, una vita idilliaca vissuta prima di una terribile tragedia che le ha infranto il cuore e disperso la magia.  Per lenire la sofferenza si circonda di colori…tutto in tonalità viola, l’arredamento così come i suoi abiti.  </w:t>
      </w:r>
    </w:p>
    <w:p w14:paraId="7A5C1A84"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Per Fischer era importante riunire insieme dei produttori e un regista che sapessero rendere gi</w:t>
      </w:r>
      <w:r w:rsidR="00907A2C">
        <w:rPr>
          <w:rFonts w:asciiTheme="minorHAnsi" w:hAnsiTheme="minorHAnsi" w:cs="Arial"/>
          <w:bCs/>
          <w:iCs/>
        </w:rPr>
        <w:t>ustizia all’incantevole bizzarri</w:t>
      </w:r>
      <w:r w:rsidRPr="007D77EA">
        <w:rPr>
          <w:rFonts w:asciiTheme="minorHAnsi" w:hAnsiTheme="minorHAnsi" w:cs="Arial"/>
          <w:bCs/>
          <w:iCs/>
        </w:rPr>
        <w:t xml:space="preserve">a, seppur accessibile a tutti, delle storie di </w:t>
      </w:r>
      <w:proofErr w:type="spellStart"/>
      <w:r w:rsidRPr="007D77EA">
        <w:rPr>
          <w:rFonts w:asciiTheme="minorHAnsi" w:hAnsiTheme="minorHAnsi" w:cs="Arial"/>
          <w:bCs/>
          <w:iCs/>
        </w:rPr>
        <w:t>Bellairs</w:t>
      </w:r>
      <w:proofErr w:type="spellEnd"/>
      <w:r w:rsidRPr="007D77EA">
        <w:rPr>
          <w:rFonts w:asciiTheme="minorHAnsi" w:hAnsiTheme="minorHAnsi" w:cs="Arial"/>
          <w:bCs/>
          <w:iCs/>
        </w:rPr>
        <w:t xml:space="preserve">.  Non c’era nessuno come la leggendaria </w:t>
      </w:r>
      <w:proofErr w:type="spellStart"/>
      <w:r w:rsidRPr="007D77EA">
        <w:rPr>
          <w:rFonts w:asciiTheme="minorHAnsi" w:hAnsiTheme="minorHAnsi" w:cs="Arial"/>
          <w:bCs/>
          <w:iCs/>
        </w:rPr>
        <w:t>Amblin</w:t>
      </w:r>
      <w:proofErr w:type="spellEnd"/>
      <w:r w:rsidRPr="007D77EA">
        <w:rPr>
          <w:rFonts w:asciiTheme="minorHAnsi" w:hAnsiTheme="minorHAnsi" w:cs="Arial"/>
          <w:bCs/>
          <w:iCs/>
        </w:rPr>
        <w:t xml:space="preserve"> Entertainment e il regista Eli Roth, che ne sapessero di più su come si fa a spaventare il pubblico. “</w:t>
      </w:r>
      <w:proofErr w:type="spellStart"/>
      <w:r w:rsidRPr="007D77EA">
        <w:rPr>
          <w:rFonts w:asciiTheme="minorHAnsi" w:hAnsiTheme="minorHAnsi" w:cs="Arial"/>
          <w:bCs/>
          <w:iCs/>
        </w:rPr>
        <w:t>Amblin</w:t>
      </w:r>
      <w:proofErr w:type="spellEnd"/>
      <w:r w:rsidRPr="007D77EA">
        <w:rPr>
          <w:rFonts w:asciiTheme="minorHAnsi" w:hAnsiTheme="minorHAnsi" w:cs="Arial"/>
          <w:bCs/>
          <w:iCs/>
        </w:rPr>
        <w:t xml:space="preserve"> ha dato vita alla storia come nessun altro avrebbe saputo fare, trasformandola in uno dei titoli della compagnia, al pari di classici come </w:t>
      </w:r>
      <w:r w:rsidRPr="007D77EA">
        <w:rPr>
          <w:rFonts w:asciiTheme="minorHAnsi" w:hAnsiTheme="minorHAnsi" w:cs="Arial"/>
          <w:bCs/>
          <w:i/>
          <w:iCs/>
        </w:rPr>
        <w:t xml:space="preserve">I </w:t>
      </w:r>
      <w:proofErr w:type="spellStart"/>
      <w:r w:rsidRPr="007D77EA">
        <w:rPr>
          <w:rFonts w:asciiTheme="minorHAnsi" w:hAnsiTheme="minorHAnsi" w:cs="Arial"/>
          <w:bCs/>
          <w:i/>
          <w:iCs/>
        </w:rPr>
        <w:t>Goonies</w:t>
      </w:r>
      <w:proofErr w:type="spellEnd"/>
      <w:r w:rsidRPr="007D77EA">
        <w:rPr>
          <w:rFonts w:asciiTheme="minorHAnsi" w:hAnsiTheme="minorHAnsi" w:cs="Arial"/>
          <w:bCs/>
          <w:iCs/>
        </w:rPr>
        <w:t xml:space="preserve">, </w:t>
      </w:r>
      <w:proofErr w:type="spellStart"/>
      <w:r w:rsidRPr="007D77EA">
        <w:rPr>
          <w:rFonts w:asciiTheme="minorHAnsi" w:hAnsiTheme="minorHAnsi" w:cs="Arial"/>
          <w:bCs/>
          <w:i/>
          <w:iCs/>
        </w:rPr>
        <w:t>Gremlins</w:t>
      </w:r>
      <w:proofErr w:type="spellEnd"/>
      <w:r w:rsidRPr="007D77EA">
        <w:rPr>
          <w:rFonts w:asciiTheme="minorHAnsi" w:hAnsiTheme="minorHAnsi" w:cs="Arial"/>
          <w:bCs/>
          <w:iCs/>
        </w:rPr>
        <w:t xml:space="preserve">, e </w:t>
      </w:r>
      <w:r w:rsidRPr="007D77EA">
        <w:rPr>
          <w:rFonts w:asciiTheme="minorHAnsi" w:hAnsiTheme="minorHAnsi" w:cs="Arial"/>
          <w:bCs/>
          <w:i/>
          <w:iCs/>
        </w:rPr>
        <w:t>E.T.</w:t>
      </w:r>
      <w:r w:rsidRPr="007D77EA">
        <w:rPr>
          <w:rFonts w:asciiTheme="minorHAnsi" w:hAnsiTheme="minorHAnsi" w:cs="Arial"/>
          <w:bCs/>
          <w:iCs/>
        </w:rPr>
        <w:t>, film che hanno ispirato me, un ragazzino cresciuto in una provincia del New Jersey negli anni ’80, a voler fare cinema. E</w:t>
      </w:r>
      <w:r w:rsidR="00907A2C">
        <w:rPr>
          <w:rFonts w:asciiTheme="minorHAnsi" w:hAnsiTheme="minorHAnsi" w:cs="Arial"/>
          <w:bCs/>
          <w:iCs/>
        </w:rPr>
        <w:t>d</w:t>
      </w:r>
      <w:r w:rsidRPr="007D77EA">
        <w:rPr>
          <w:rFonts w:asciiTheme="minorHAnsi" w:hAnsiTheme="minorHAnsi" w:cs="Arial"/>
          <w:bCs/>
          <w:iCs/>
        </w:rPr>
        <w:t xml:space="preserve"> Eli era la scelta più naturale per la regia,” commenta Fischer “ho sempre voluto lavorare sullo stile </w:t>
      </w:r>
      <w:proofErr w:type="spellStart"/>
      <w:r w:rsidRPr="007D77EA">
        <w:rPr>
          <w:rFonts w:asciiTheme="minorHAnsi" w:hAnsiTheme="minorHAnsi" w:cs="Arial"/>
          <w:bCs/>
          <w:iCs/>
        </w:rPr>
        <w:t>Amblin</w:t>
      </w:r>
      <w:proofErr w:type="spellEnd"/>
      <w:r w:rsidRPr="007D77EA">
        <w:rPr>
          <w:rFonts w:asciiTheme="minorHAnsi" w:hAnsiTheme="minorHAnsi" w:cs="Arial"/>
          <w:bCs/>
          <w:iCs/>
        </w:rPr>
        <w:t xml:space="preserve"> e trovare un modo per raccontare ancora sul grande schermo quel tipo di storie. Eli aveva esattamente lo stesso obiettivo e gli stessi richiami all’infanzia. Dal momento che è entrato a far parte del progetto ci siamo ritrovati in piena sintonia, a finire uno le frasi dell’altro.”</w:t>
      </w:r>
    </w:p>
    <w:p w14:paraId="3A722DCB"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lastRenderedPageBreak/>
        <w:t xml:space="preserve">Roth, che ha costruito la sua carriera su film molto più horror, è stato attirato dal progetto per molti motivi. Gli veniva data la possibilità di fare il tipo di film che aveva sempre sognato di realizzare, ma anche l’occasione per collaborare con </w:t>
      </w:r>
      <w:proofErr w:type="spellStart"/>
      <w:r w:rsidRPr="007D77EA">
        <w:rPr>
          <w:rFonts w:asciiTheme="minorHAnsi" w:hAnsiTheme="minorHAnsi" w:cs="Arial"/>
          <w:bCs/>
          <w:iCs/>
        </w:rPr>
        <w:t>Amblin</w:t>
      </w:r>
      <w:proofErr w:type="spellEnd"/>
      <w:r w:rsidRPr="007D77EA">
        <w:rPr>
          <w:rFonts w:asciiTheme="minorHAnsi" w:hAnsiTheme="minorHAnsi" w:cs="Arial"/>
          <w:bCs/>
          <w:iCs/>
        </w:rPr>
        <w:t xml:space="preserve">, i cui film hanno avevano avuto una grandissima influenza su di lui, prima da bambino e poi come </w:t>
      </w:r>
      <w:proofErr w:type="spellStart"/>
      <w:r w:rsidRPr="007D77EA">
        <w:rPr>
          <w:rFonts w:asciiTheme="minorHAnsi" w:hAnsiTheme="minorHAnsi" w:cs="Arial"/>
          <w:bCs/>
          <w:iCs/>
        </w:rPr>
        <w:t>filmmaker</w:t>
      </w:r>
      <w:proofErr w:type="spellEnd"/>
      <w:r w:rsidRPr="007D77EA">
        <w:rPr>
          <w:rFonts w:asciiTheme="minorHAnsi" w:hAnsiTheme="minorHAnsi" w:cs="Arial"/>
          <w:bCs/>
          <w:iCs/>
        </w:rPr>
        <w:t xml:space="preserve"> emergente.</w:t>
      </w:r>
    </w:p>
    <w:p w14:paraId="495397B1"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Il regista ci introduce in questo mondo. “Ci sono certe cose che danno alla storia</w:t>
      </w:r>
      <w:proofErr w:type="gramStart"/>
      <w:r w:rsidRPr="007D77EA">
        <w:rPr>
          <w:rFonts w:asciiTheme="minorHAnsi" w:hAnsiTheme="minorHAnsi" w:cs="Arial"/>
          <w:bCs/>
          <w:iCs/>
        </w:rPr>
        <w:t xml:space="preserve">  </w:t>
      </w:r>
      <w:proofErr w:type="gramEnd"/>
      <w:r w:rsidRPr="007D77EA">
        <w:rPr>
          <w:rFonts w:asciiTheme="minorHAnsi" w:hAnsiTheme="minorHAnsi" w:cs="Arial"/>
          <w:bCs/>
          <w:iCs/>
        </w:rPr>
        <w:t xml:space="preserve">un’anima </w:t>
      </w:r>
      <w:proofErr w:type="spellStart"/>
      <w:r w:rsidRPr="007D77EA">
        <w:rPr>
          <w:rFonts w:asciiTheme="minorHAnsi" w:hAnsiTheme="minorHAnsi" w:cs="Arial"/>
          <w:bCs/>
          <w:iCs/>
        </w:rPr>
        <w:t>Amblin</w:t>
      </w:r>
      <w:proofErr w:type="spellEnd"/>
      <w:r w:rsidRPr="007D77EA">
        <w:rPr>
          <w:rFonts w:asciiTheme="minorHAnsi" w:hAnsiTheme="minorHAnsi" w:cs="Arial"/>
          <w:bCs/>
          <w:iCs/>
        </w:rPr>
        <w:t xml:space="preserve"> e volevo venissero fuori e realizzare quindi il nuovo grande film </w:t>
      </w:r>
      <w:proofErr w:type="spellStart"/>
      <w:r w:rsidRPr="007D77EA">
        <w:rPr>
          <w:rFonts w:asciiTheme="minorHAnsi" w:hAnsiTheme="minorHAnsi" w:cs="Arial"/>
          <w:bCs/>
          <w:iCs/>
        </w:rPr>
        <w:t>Amblin</w:t>
      </w:r>
      <w:proofErr w:type="spellEnd"/>
      <w:r w:rsidRPr="007D77EA">
        <w:rPr>
          <w:rFonts w:asciiTheme="minorHAnsi" w:hAnsiTheme="minorHAnsi" w:cs="Arial"/>
          <w:bCs/>
          <w:iCs/>
        </w:rPr>
        <w:t xml:space="preserve">. Volevo che </w:t>
      </w:r>
      <w:r w:rsidRPr="007D77EA">
        <w:rPr>
          <w:rFonts w:asciiTheme="minorHAnsi" w:hAnsiTheme="minorHAnsi" w:cs="Arial"/>
          <w:bCs/>
          <w:i/>
          <w:iCs/>
        </w:rPr>
        <w:t>Il Mistero della Casa del Tempo</w:t>
      </w:r>
      <w:r w:rsidRPr="007D77EA">
        <w:rPr>
          <w:rFonts w:asciiTheme="minorHAnsi" w:hAnsiTheme="minorHAnsi" w:cs="Arial"/>
          <w:bCs/>
          <w:iCs/>
        </w:rPr>
        <w:t xml:space="preserve"> fosse accanto a titoli come </w:t>
      </w:r>
      <w:proofErr w:type="spellStart"/>
      <w:r w:rsidRPr="007D77EA">
        <w:rPr>
          <w:rFonts w:asciiTheme="minorHAnsi" w:hAnsiTheme="minorHAnsi" w:cs="Arial"/>
          <w:bCs/>
          <w:i/>
          <w:iCs/>
        </w:rPr>
        <w:t>Gremlins</w:t>
      </w:r>
      <w:proofErr w:type="spellEnd"/>
      <w:r w:rsidRPr="007D77EA">
        <w:rPr>
          <w:rFonts w:asciiTheme="minorHAnsi" w:hAnsiTheme="minorHAnsi" w:cs="Arial"/>
          <w:bCs/>
          <w:iCs/>
        </w:rPr>
        <w:t xml:space="preserve"> e </w:t>
      </w:r>
      <w:r w:rsidRPr="007D77EA">
        <w:rPr>
          <w:rFonts w:asciiTheme="minorHAnsi" w:hAnsiTheme="minorHAnsi" w:cs="Arial"/>
          <w:bCs/>
          <w:i/>
          <w:iCs/>
        </w:rPr>
        <w:t>Ritorno al Futuro</w:t>
      </w:r>
      <w:r w:rsidRPr="007D77EA">
        <w:rPr>
          <w:rFonts w:asciiTheme="minorHAnsi" w:hAnsiTheme="minorHAnsi" w:cs="Arial"/>
          <w:bCs/>
          <w:iCs/>
        </w:rPr>
        <w:t xml:space="preserve">.” Il regista non era preoccupato di dover spaventare un pubblico più giovane “Volevo che questo film fosse davvero pauroso, penso che ci si può divertire e avere paura allo stesso tempo. </w:t>
      </w:r>
      <w:r w:rsidRPr="007D77EA">
        <w:rPr>
          <w:rFonts w:asciiTheme="minorHAnsi" w:hAnsiTheme="minorHAnsi" w:cs="Arial"/>
          <w:bCs/>
          <w:i/>
          <w:iCs/>
        </w:rPr>
        <w:t xml:space="preserve">I </w:t>
      </w:r>
      <w:proofErr w:type="spellStart"/>
      <w:r w:rsidRPr="007D77EA">
        <w:rPr>
          <w:rFonts w:asciiTheme="minorHAnsi" w:hAnsiTheme="minorHAnsi" w:cs="Arial"/>
          <w:bCs/>
          <w:i/>
          <w:iCs/>
        </w:rPr>
        <w:t>Gremlins</w:t>
      </w:r>
      <w:proofErr w:type="spellEnd"/>
      <w:r w:rsidRPr="007D77EA">
        <w:rPr>
          <w:rFonts w:asciiTheme="minorHAnsi" w:hAnsiTheme="minorHAnsi" w:cs="Arial"/>
          <w:bCs/>
          <w:iCs/>
        </w:rPr>
        <w:t xml:space="preserve"> l’</w:t>
      </w:r>
      <w:proofErr w:type="gramStart"/>
      <w:r w:rsidRPr="007D77EA">
        <w:rPr>
          <w:rFonts w:asciiTheme="minorHAnsi" w:hAnsiTheme="minorHAnsi" w:cs="Arial"/>
          <w:bCs/>
          <w:iCs/>
        </w:rPr>
        <w:t>ha</w:t>
      </w:r>
      <w:proofErr w:type="gramEnd"/>
      <w:r w:rsidRPr="007D77EA">
        <w:rPr>
          <w:rFonts w:asciiTheme="minorHAnsi" w:hAnsiTheme="minorHAnsi" w:cs="Arial"/>
          <w:bCs/>
          <w:iCs/>
        </w:rPr>
        <w:t xml:space="preserve"> dimostrato, così come </w:t>
      </w:r>
      <w:r w:rsidRPr="007D77EA">
        <w:rPr>
          <w:rFonts w:asciiTheme="minorHAnsi" w:hAnsiTheme="minorHAnsi" w:cs="Arial"/>
          <w:bCs/>
          <w:i/>
          <w:iCs/>
        </w:rPr>
        <w:t xml:space="preserve"> E.T.</w:t>
      </w:r>
      <w:r w:rsidRPr="007D77EA">
        <w:rPr>
          <w:rFonts w:asciiTheme="minorHAnsi" w:hAnsiTheme="minorHAnsi" w:cs="Arial"/>
          <w:bCs/>
          <w:iCs/>
        </w:rPr>
        <w:t>”</w:t>
      </w:r>
    </w:p>
    <w:p w14:paraId="26EF3E10"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Il team Mythology non voleva per la regia una scelta sicura, ma qualcuno in grado di assumersi dei rischi. “Eli è molto conosciuto per la sua filmografia horror e la maggior parte dei suoi film sono saldamente legati a quel genere” fa notare </w:t>
      </w:r>
      <w:proofErr w:type="spellStart"/>
      <w:r w:rsidRPr="007D77EA">
        <w:rPr>
          <w:rFonts w:asciiTheme="minorHAnsi" w:hAnsiTheme="minorHAnsi" w:cs="Arial"/>
          <w:bCs/>
          <w:iCs/>
        </w:rPr>
        <w:t>Nyberg</w:t>
      </w:r>
      <w:proofErr w:type="spellEnd"/>
      <w:r w:rsidRPr="007D77EA">
        <w:rPr>
          <w:rFonts w:asciiTheme="minorHAnsi" w:hAnsiTheme="minorHAnsi" w:cs="Arial"/>
          <w:bCs/>
          <w:iCs/>
        </w:rPr>
        <w:t>. “La sua passione per il genere è chiara. Quello che molti non sanno è che ha messo nel film tutto il suo amore per il cinema. Sa tutto sui classici e sui riferimenti culturali legati al cinema horror e popolare.”</w:t>
      </w:r>
    </w:p>
    <w:p w14:paraId="432CC0B5"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“Eli ed io ci conosciamo da molti anni “ spiega Fischer “e sapevo che ci sarebbe </w:t>
      </w:r>
      <w:proofErr w:type="gramStart"/>
      <w:r w:rsidRPr="007D77EA">
        <w:rPr>
          <w:rFonts w:asciiTheme="minorHAnsi" w:hAnsiTheme="minorHAnsi" w:cs="Arial"/>
          <w:bCs/>
          <w:iCs/>
        </w:rPr>
        <w:t>stata</w:t>
      </w:r>
      <w:proofErr w:type="gramEnd"/>
      <w:r w:rsidRPr="007D77EA">
        <w:rPr>
          <w:rFonts w:asciiTheme="minorHAnsi" w:hAnsiTheme="minorHAnsi" w:cs="Arial"/>
          <w:bCs/>
          <w:iCs/>
        </w:rPr>
        <w:t xml:space="preserve"> qualche perplessità sull’ingaggiare qualcuno per dirigere un film rivolto alle famiglie, la cui carriera è così piena di opere così horror. Ma sapevo anche che Eli è cresciuto ed è stato ispirato dai film anni ’80 della </w:t>
      </w:r>
      <w:proofErr w:type="spellStart"/>
      <w:r w:rsidRPr="007D77EA">
        <w:rPr>
          <w:rFonts w:asciiTheme="minorHAnsi" w:hAnsiTheme="minorHAnsi" w:cs="Arial"/>
          <w:bCs/>
          <w:iCs/>
        </w:rPr>
        <w:t>Amblin</w:t>
      </w:r>
      <w:proofErr w:type="spellEnd"/>
      <w:r w:rsidRPr="007D77EA">
        <w:rPr>
          <w:rFonts w:asciiTheme="minorHAnsi" w:hAnsiTheme="minorHAnsi" w:cs="Arial"/>
          <w:bCs/>
          <w:iCs/>
        </w:rPr>
        <w:t xml:space="preserve">, film come </w:t>
      </w:r>
      <w:r w:rsidRPr="007D77EA">
        <w:rPr>
          <w:rFonts w:asciiTheme="minorHAnsi" w:hAnsiTheme="minorHAnsi" w:cs="Arial"/>
          <w:bCs/>
          <w:i/>
          <w:iCs/>
        </w:rPr>
        <w:t>E.T.</w:t>
      </w:r>
      <w:r w:rsidRPr="007D77EA">
        <w:rPr>
          <w:rFonts w:asciiTheme="minorHAnsi" w:hAnsiTheme="minorHAnsi" w:cs="Arial"/>
          <w:bCs/>
          <w:iCs/>
        </w:rPr>
        <w:t xml:space="preserve">, </w:t>
      </w:r>
      <w:r w:rsidRPr="007D77EA">
        <w:rPr>
          <w:rFonts w:asciiTheme="minorHAnsi" w:hAnsiTheme="minorHAnsi" w:cs="Arial"/>
          <w:bCs/>
          <w:i/>
          <w:iCs/>
        </w:rPr>
        <w:t xml:space="preserve">I </w:t>
      </w:r>
      <w:proofErr w:type="spellStart"/>
      <w:r w:rsidRPr="007D77EA">
        <w:rPr>
          <w:rFonts w:asciiTheme="minorHAnsi" w:hAnsiTheme="minorHAnsi" w:cs="Arial"/>
          <w:bCs/>
          <w:i/>
          <w:iCs/>
        </w:rPr>
        <w:t>Goonies</w:t>
      </w:r>
      <w:proofErr w:type="spellEnd"/>
      <w:r w:rsidRPr="007D77EA">
        <w:rPr>
          <w:rFonts w:asciiTheme="minorHAnsi" w:hAnsiTheme="minorHAnsi" w:cs="Arial"/>
          <w:bCs/>
          <w:iCs/>
        </w:rPr>
        <w:t xml:space="preserve"> e </w:t>
      </w:r>
      <w:proofErr w:type="spellStart"/>
      <w:r w:rsidRPr="007D77EA">
        <w:rPr>
          <w:rFonts w:asciiTheme="minorHAnsi" w:hAnsiTheme="minorHAnsi" w:cs="Arial"/>
          <w:bCs/>
          <w:i/>
          <w:iCs/>
        </w:rPr>
        <w:t>Gremlins</w:t>
      </w:r>
      <w:proofErr w:type="spellEnd"/>
      <w:r w:rsidRPr="007D77EA">
        <w:rPr>
          <w:rFonts w:asciiTheme="minorHAnsi" w:hAnsiTheme="minorHAnsi" w:cs="Arial"/>
          <w:bCs/>
          <w:iCs/>
        </w:rPr>
        <w:t xml:space="preserve">.  Rifare un classico </w:t>
      </w:r>
      <w:proofErr w:type="spellStart"/>
      <w:r w:rsidRPr="007D77EA">
        <w:rPr>
          <w:rFonts w:asciiTheme="minorHAnsi" w:hAnsiTheme="minorHAnsi" w:cs="Arial"/>
          <w:bCs/>
          <w:iCs/>
        </w:rPr>
        <w:t>Amblin</w:t>
      </w:r>
      <w:proofErr w:type="spellEnd"/>
      <w:r w:rsidRPr="007D77EA">
        <w:rPr>
          <w:rFonts w:asciiTheme="minorHAnsi" w:hAnsiTheme="minorHAnsi" w:cs="Arial"/>
          <w:bCs/>
          <w:iCs/>
        </w:rPr>
        <w:t xml:space="preserve"> per le nuove generazioni era l’impegno che abbiamo perseguito entrambi nelle nostre carriere. Per me, c’erano due caratteristiche principali che distinguevano un classico della </w:t>
      </w:r>
      <w:proofErr w:type="spellStart"/>
      <w:r w:rsidRPr="007D77EA">
        <w:rPr>
          <w:rFonts w:asciiTheme="minorHAnsi" w:hAnsiTheme="minorHAnsi" w:cs="Arial"/>
          <w:bCs/>
          <w:iCs/>
        </w:rPr>
        <w:t>Amblin</w:t>
      </w:r>
      <w:proofErr w:type="spellEnd"/>
      <w:r w:rsidRPr="007D77EA">
        <w:rPr>
          <w:rFonts w:asciiTheme="minorHAnsi" w:hAnsiTheme="minorHAnsi" w:cs="Arial"/>
          <w:bCs/>
          <w:iCs/>
        </w:rPr>
        <w:t xml:space="preserve">: la prima era quanto mettesse paura, non del tipo che ti fa saltare dallo spavento, ma in un modo che rimane con te, per i rischi e le poste in gioco che quei ragazzini decidono di affrontare quando escono dalle loro esistenze quotidiane, per rispondere a una chiamata all’avventura” Fischer prosegue “e la seconda era che la vicenda si dispiegava attraverso il punto di vista di ragazzini ordinari che scoprivano qualcosa sul loro mondo che li avrebbe coinvolti in un viaggio straordinario, cambiando per sempre le loro vite. Non avevo dubbi sul fatto che Eli fosse in grado di attingere da questi due elementi in un suo modo personale. In un certo senso </w:t>
      </w:r>
      <w:r w:rsidRPr="007D77EA">
        <w:rPr>
          <w:rFonts w:asciiTheme="minorHAnsi" w:hAnsiTheme="minorHAnsi" w:cs="Arial"/>
          <w:bCs/>
          <w:i/>
          <w:iCs/>
        </w:rPr>
        <w:t>Il Mistero</w:t>
      </w:r>
      <w:r w:rsidRPr="007D77EA">
        <w:rPr>
          <w:rFonts w:asciiTheme="minorHAnsi" w:hAnsiTheme="minorHAnsi" w:cs="Arial"/>
          <w:bCs/>
          <w:iCs/>
        </w:rPr>
        <w:t xml:space="preserve"> è il tipo di film che era destinato a girare.”</w:t>
      </w:r>
    </w:p>
    <w:p w14:paraId="26E9B1E1"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Il regista è molto interessato, nel suo cinema, a esplorare il lato migliore e il peggiore dell’umanità, così come la maniera in cui gestiamo i</w:t>
      </w:r>
      <w:r w:rsidR="00907A2C">
        <w:rPr>
          <w:rFonts w:asciiTheme="minorHAnsi" w:hAnsiTheme="minorHAnsi" w:cs="Arial"/>
          <w:bCs/>
          <w:iCs/>
        </w:rPr>
        <w:t xml:space="preserve"> momenti difficili. Riusciamo a</w:t>
      </w:r>
      <w:r w:rsidRPr="007D77EA">
        <w:rPr>
          <w:rFonts w:asciiTheme="minorHAnsi" w:hAnsiTheme="minorHAnsi" w:cs="Arial"/>
          <w:bCs/>
          <w:iCs/>
        </w:rPr>
        <w:t xml:space="preserve"> essere all’altezza o crolliamo? Per il regista, la storia di sofferenza e di guarigione di Lewis, permetteva di sondare proprio questo aspetto. Roth si chiede “Come affrontiamo il processo di una tragedia? In questa storia accadono cose terribili, alcuni vogliono affrontarle guardando avanti, mentre altri preferiscono rivolgersi a un tempo passato”.</w:t>
      </w:r>
    </w:p>
    <w:p w14:paraId="6E59BB35"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lastRenderedPageBreak/>
        <w:t>Roth confida ch</w:t>
      </w:r>
      <w:r w:rsidR="002253D1">
        <w:rPr>
          <w:rFonts w:asciiTheme="minorHAnsi" w:hAnsiTheme="minorHAnsi" w:cs="Arial"/>
          <w:bCs/>
          <w:iCs/>
        </w:rPr>
        <w:t xml:space="preserve">e la sua passione per la serie </w:t>
      </w:r>
      <w:r w:rsidRPr="007D77EA">
        <w:rPr>
          <w:rFonts w:asciiTheme="minorHAnsi" w:hAnsiTheme="minorHAnsi" w:cs="Arial"/>
          <w:bCs/>
          <w:iCs/>
        </w:rPr>
        <w:t xml:space="preserve">nasce con le copertine artistiche dei libri di </w:t>
      </w:r>
      <w:proofErr w:type="spellStart"/>
      <w:r w:rsidRPr="007D77EA">
        <w:rPr>
          <w:rFonts w:asciiTheme="minorHAnsi" w:hAnsiTheme="minorHAnsi" w:cs="Arial"/>
          <w:bCs/>
          <w:iCs/>
        </w:rPr>
        <w:t>Bellairs</w:t>
      </w:r>
      <w:proofErr w:type="spellEnd"/>
      <w:r w:rsidRPr="007D77EA">
        <w:rPr>
          <w:rFonts w:asciiTheme="minorHAnsi" w:hAnsiTheme="minorHAnsi" w:cs="Arial"/>
          <w:bCs/>
          <w:iCs/>
        </w:rPr>
        <w:t xml:space="preserve"> “Ho un forte attaccamento ai libri, colleziono le opere di Edward </w:t>
      </w:r>
      <w:proofErr w:type="spellStart"/>
      <w:r w:rsidRPr="007D77EA">
        <w:rPr>
          <w:rFonts w:asciiTheme="minorHAnsi" w:hAnsiTheme="minorHAnsi" w:cs="Arial"/>
          <w:bCs/>
          <w:iCs/>
        </w:rPr>
        <w:t>Gorey</w:t>
      </w:r>
      <w:proofErr w:type="spellEnd"/>
      <w:r w:rsidRPr="007D77EA">
        <w:rPr>
          <w:rFonts w:asciiTheme="minorHAnsi" w:hAnsiTheme="minorHAnsi" w:cs="Arial"/>
          <w:bCs/>
          <w:iCs/>
        </w:rPr>
        <w:t xml:space="preserve">. Possiedo la copertina originale per una delle storie di </w:t>
      </w:r>
      <w:proofErr w:type="spellStart"/>
      <w:r w:rsidRPr="007D77EA">
        <w:rPr>
          <w:rFonts w:asciiTheme="minorHAnsi" w:hAnsiTheme="minorHAnsi" w:cs="Arial"/>
          <w:bCs/>
          <w:iCs/>
        </w:rPr>
        <w:t>Bellairs</w:t>
      </w:r>
      <w:proofErr w:type="spellEnd"/>
      <w:r w:rsidRPr="007D77EA">
        <w:rPr>
          <w:rFonts w:asciiTheme="minorHAnsi" w:hAnsiTheme="minorHAnsi" w:cs="Arial"/>
          <w:bCs/>
          <w:iCs/>
        </w:rPr>
        <w:t xml:space="preserve"> scritta da Brad </w:t>
      </w:r>
      <w:proofErr w:type="spellStart"/>
      <w:r w:rsidRPr="007D77EA">
        <w:rPr>
          <w:rFonts w:asciiTheme="minorHAnsi" w:hAnsiTheme="minorHAnsi" w:cs="Arial"/>
          <w:bCs/>
          <w:iCs/>
        </w:rPr>
        <w:t>Strickland</w:t>
      </w:r>
      <w:proofErr w:type="spellEnd"/>
      <w:r w:rsidRPr="007D77EA">
        <w:rPr>
          <w:rFonts w:asciiTheme="minorHAnsi" w:hAnsiTheme="minorHAnsi" w:cs="Arial"/>
          <w:bCs/>
          <w:iCs/>
        </w:rPr>
        <w:t>:</w:t>
      </w:r>
      <w:proofErr w:type="gramStart"/>
      <w:r w:rsidRPr="007D77EA">
        <w:rPr>
          <w:rFonts w:asciiTheme="minorHAnsi" w:hAnsiTheme="minorHAnsi" w:cs="Arial"/>
          <w:bCs/>
          <w:iCs/>
        </w:rPr>
        <w:t xml:space="preserve"> ‘</w:t>
      </w:r>
      <w:proofErr w:type="gramEnd"/>
      <w:r w:rsidRPr="007D77EA">
        <w:rPr>
          <w:rFonts w:asciiTheme="minorHAnsi" w:hAnsiTheme="minorHAnsi" w:cs="Arial"/>
          <w:bCs/>
          <w:iCs/>
        </w:rPr>
        <w:t xml:space="preserve">The </w:t>
      </w:r>
      <w:proofErr w:type="spellStart"/>
      <w:r w:rsidRPr="007D77EA">
        <w:rPr>
          <w:rFonts w:asciiTheme="minorHAnsi" w:hAnsiTheme="minorHAnsi" w:cs="Arial"/>
          <w:bCs/>
          <w:iCs/>
        </w:rPr>
        <w:t>Hand</w:t>
      </w:r>
      <w:proofErr w:type="spellEnd"/>
      <w:r w:rsidRPr="007D77EA">
        <w:rPr>
          <w:rFonts w:asciiTheme="minorHAnsi" w:hAnsiTheme="minorHAnsi" w:cs="Arial"/>
          <w:bCs/>
          <w:iCs/>
        </w:rPr>
        <w:t xml:space="preserve"> of the </w:t>
      </w:r>
      <w:proofErr w:type="spellStart"/>
      <w:r w:rsidRPr="007D77EA">
        <w:rPr>
          <w:rFonts w:asciiTheme="minorHAnsi" w:hAnsiTheme="minorHAnsi" w:cs="Arial"/>
          <w:bCs/>
          <w:iCs/>
        </w:rPr>
        <w:t>Necromancer</w:t>
      </w:r>
      <w:proofErr w:type="spellEnd"/>
      <w:r w:rsidRPr="007D77EA">
        <w:rPr>
          <w:rFonts w:asciiTheme="minorHAnsi" w:hAnsiTheme="minorHAnsi" w:cs="Arial"/>
          <w:bCs/>
          <w:iCs/>
        </w:rPr>
        <w:t xml:space="preserve">.’  Avevo letto il libro e non riuscivo a credere di averne perso uno con le tavole di </w:t>
      </w:r>
      <w:proofErr w:type="spellStart"/>
      <w:r w:rsidRPr="007D77EA">
        <w:rPr>
          <w:rFonts w:asciiTheme="minorHAnsi" w:hAnsiTheme="minorHAnsi" w:cs="Arial"/>
          <w:bCs/>
          <w:iCs/>
        </w:rPr>
        <w:t>Gorey</w:t>
      </w:r>
      <w:proofErr w:type="spellEnd"/>
      <w:r w:rsidRPr="007D77EA">
        <w:rPr>
          <w:rFonts w:asciiTheme="minorHAnsi" w:hAnsiTheme="minorHAnsi" w:cs="Arial"/>
          <w:bCs/>
          <w:iCs/>
        </w:rPr>
        <w:t>.”</w:t>
      </w:r>
    </w:p>
    <w:p w14:paraId="036FE27C"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Il regista aveva da tanto tempo il desiderio di girare un film pauroso per bambini: “Volevo fare un film alla maniera di titoli come </w:t>
      </w:r>
      <w:proofErr w:type="spellStart"/>
      <w:r w:rsidRPr="007D77EA">
        <w:rPr>
          <w:rFonts w:asciiTheme="minorHAnsi" w:hAnsiTheme="minorHAnsi" w:cs="Arial"/>
          <w:bCs/>
          <w:i/>
          <w:iCs/>
        </w:rPr>
        <w:t>Gremlins</w:t>
      </w:r>
      <w:proofErr w:type="spellEnd"/>
      <w:r w:rsidRPr="007D77EA">
        <w:rPr>
          <w:rFonts w:asciiTheme="minorHAnsi" w:hAnsiTheme="minorHAnsi" w:cs="Arial"/>
          <w:bCs/>
          <w:iCs/>
        </w:rPr>
        <w:t xml:space="preserve">, </w:t>
      </w:r>
      <w:r w:rsidRPr="007D77EA">
        <w:rPr>
          <w:rFonts w:asciiTheme="minorHAnsi" w:hAnsiTheme="minorHAnsi" w:cs="Arial"/>
          <w:bCs/>
          <w:i/>
          <w:iCs/>
        </w:rPr>
        <w:t>E.T.</w:t>
      </w:r>
      <w:r w:rsidRPr="007D77EA">
        <w:rPr>
          <w:rFonts w:asciiTheme="minorHAnsi" w:hAnsiTheme="minorHAnsi" w:cs="Arial"/>
          <w:bCs/>
          <w:iCs/>
        </w:rPr>
        <w:t xml:space="preserve"> o </w:t>
      </w:r>
      <w:r w:rsidRPr="007D77EA">
        <w:rPr>
          <w:rFonts w:asciiTheme="minorHAnsi" w:hAnsiTheme="minorHAnsi" w:cs="Arial"/>
          <w:bCs/>
          <w:i/>
          <w:iCs/>
        </w:rPr>
        <w:t xml:space="preserve">I Banditi del Tempo, </w:t>
      </w:r>
      <w:r w:rsidRPr="007D77EA">
        <w:rPr>
          <w:rFonts w:asciiTheme="minorHAnsi" w:hAnsiTheme="minorHAnsi" w:cs="Arial"/>
          <w:bCs/>
          <w:iCs/>
        </w:rPr>
        <w:t>fantastico e a tema Halloween.  In questa storia ci sono le zucche e gli automi, così come tanti altri ingredienti ed elementi del libro che ho potuto utilizzare per la sceneggiatura. Ma soprattutto Lewis, il ragazzino emarginato. Non sono un orfano, ma di sicuro sono cresciuto come un outsider.”</w:t>
      </w:r>
    </w:p>
    <w:p w14:paraId="765056D5"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Roth ricorda come alcuni dei migliori suggerimenti che abbia mai ricevuto siano arrivati proprio dal capo della </w:t>
      </w:r>
      <w:proofErr w:type="spellStart"/>
      <w:r w:rsidRPr="007D77EA">
        <w:rPr>
          <w:rFonts w:asciiTheme="minorHAnsi" w:hAnsiTheme="minorHAnsi" w:cs="Arial"/>
          <w:bCs/>
          <w:iCs/>
        </w:rPr>
        <w:t>Amblin</w:t>
      </w:r>
      <w:proofErr w:type="spellEnd"/>
      <w:r w:rsidRPr="007D77EA">
        <w:rPr>
          <w:rFonts w:asciiTheme="minorHAnsi" w:hAnsiTheme="minorHAnsi" w:cs="Arial"/>
          <w:bCs/>
          <w:iCs/>
        </w:rPr>
        <w:t xml:space="preserve">, uno che ne sa su come si lavora su questo genere di film “Ho raccontato a Spielberg quanto fosse stato determinante per me </w:t>
      </w:r>
      <w:r w:rsidRPr="007D77EA">
        <w:rPr>
          <w:rFonts w:asciiTheme="minorHAnsi" w:hAnsiTheme="minorHAnsi" w:cs="Arial"/>
          <w:bCs/>
          <w:i/>
          <w:iCs/>
        </w:rPr>
        <w:t>Poltergeist</w:t>
      </w:r>
      <w:r w:rsidRPr="007D77EA">
        <w:rPr>
          <w:rFonts w:asciiTheme="minorHAnsi" w:hAnsiTheme="minorHAnsi" w:cs="Arial"/>
          <w:bCs/>
          <w:iCs/>
        </w:rPr>
        <w:t xml:space="preserve"> quando ero un ragazzino, e che volevo dare a una nuova generazione di bambini quello stesso tipo di brividi. Mi ha dato dei consigli importanti, mi ha detto: “Non lavorare troppo su quelle persone che non entrano nella storia. E cosa più importante, fallo spaventoso. I bambini amano avere paura.” </w:t>
      </w:r>
    </w:p>
    <w:p w14:paraId="03201488" w14:textId="77777777" w:rsidR="00BD76F7" w:rsidRDefault="00BD76F7" w:rsidP="00907A2C">
      <w:pPr>
        <w:spacing w:line="360" w:lineRule="auto"/>
        <w:jc w:val="both"/>
        <w:rPr>
          <w:rFonts w:asciiTheme="minorHAnsi" w:hAnsiTheme="minorHAnsi" w:cs="Arial"/>
          <w:bCs/>
          <w:iCs/>
        </w:rPr>
      </w:pPr>
    </w:p>
    <w:p w14:paraId="00C04F4C" w14:textId="77777777" w:rsidR="00907A2C" w:rsidRPr="007D77EA" w:rsidRDefault="00907A2C" w:rsidP="00907A2C">
      <w:pPr>
        <w:spacing w:line="360" w:lineRule="auto"/>
        <w:jc w:val="both"/>
        <w:rPr>
          <w:rFonts w:asciiTheme="minorHAnsi" w:hAnsiTheme="minorHAnsi" w:cs="Arial"/>
          <w:bCs/>
          <w:iCs/>
        </w:rPr>
      </w:pPr>
    </w:p>
    <w:p w14:paraId="6CAEB854" w14:textId="77777777" w:rsidR="00BD76F7" w:rsidRPr="007D77EA" w:rsidRDefault="00BD76F7" w:rsidP="00BD76F7">
      <w:pPr>
        <w:spacing w:line="360" w:lineRule="auto"/>
        <w:jc w:val="center"/>
        <w:rPr>
          <w:rFonts w:asciiTheme="minorHAnsi" w:hAnsiTheme="minorHAnsi" w:cs="Arial"/>
          <w:bCs/>
          <w:iCs/>
          <w:u w:val="single"/>
        </w:rPr>
      </w:pPr>
      <w:r w:rsidRPr="007D77EA">
        <w:rPr>
          <w:rFonts w:asciiTheme="minorHAnsi" w:hAnsiTheme="minorHAnsi" w:cs="Arial"/>
          <w:bCs/>
          <w:iCs/>
          <w:u w:val="single"/>
        </w:rPr>
        <w:t>Scegli la tua Magia</w:t>
      </w:r>
    </w:p>
    <w:p w14:paraId="05E25551" w14:textId="77777777" w:rsidR="00BD76F7" w:rsidRPr="007D77EA" w:rsidRDefault="00BD76F7" w:rsidP="00BD76F7">
      <w:pPr>
        <w:spacing w:line="360" w:lineRule="auto"/>
        <w:jc w:val="center"/>
        <w:rPr>
          <w:rFonts w:asciiTheme="minorHAnsi" w:hAnsiTheme="minorHAnsi" w:cs="Arial"/>
          <w:bCs/>
          <w:iCs/>
          <w:u w:val="single"/>
        </w:rPr>
      </w:pPr>
      <w:r w:rsidRPr="007D77EA">
        <w:rPr>
          <w:rFonts w:asciiTheme="minorHAnsi" w:hAnsiTheme="minorHAnsi" w:cs="Arial"/>
          <w:bCs/>
          <w:iCs/>
          <w:u w:val="single"/>
        </w:rPr>
        <w:t>Il Cast protagonista dell’Avventura</w:t>
      </w:r>
    </w:p>
    <w:p w14:paraId="56EFACF6" w14:textId="77777777" w:rsidR="00BD76F7" w:rsidRPr="007D77EA" w:rsidRDefault="00BD76F7" w:rsidP="00BD76F7">
      <w:pPr>
        <w:spacing w:line="360" w:lineRule="auto"/>
        <w:jc w:val="both"/>
        <w:rPr>
          <w:rFonts w:asciiTheme="minorHAnsi" w:hAnsiTheme="minorHAnsi" w:cs="Arial"/>
          <w:bCs/>
          <w:iCs/>
        </w:rPr>
      </w:pPr>
    </w:p>
    <w:p w14:paraId="43CB3D79"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Roth e i suoi produttori volevano qualcuno per</w:t>
      </w:r>
      <w:r w:rsidR="002253D1">
        <w:rPr>
          <w:rFonts w:asciiTheme="minorHAnsi" w:hAnsiTheme="minorHAnsi" w:cs="Arial"/>
          <w:bCs/>
          <w:iCs/>
        </w:rPr>
        <w:t xml:space="preserve"> il ruolo di Jonathan </w:t>
      </w:r>
      <w:proofErr w:type="spellStart"/>
      <w:r w:rsidR="002253D1">
        <w:rPr>
          <w:rFonts w:asciiTheme="minorHAnsi" w:hAnsiTheme="minorHAnsi" w:cs="Arial"/>
          <w:bCs/>
          <w:iCs/>
        </w:rPr>
        <w:t>Barnavelt</w:t>
      </w:r>
      <w:proofErr w:type="spellEnd"/>
      <w:r w:rsidRPr="007D77EA">
        <w:rPr>
          <w:rFonts w:asciiTheme="minorHAnsi" w:hAnsiTheme="minorHAnsi" w:cs="Arial"/>
          <w:bCs/>
          <w:iCs/>
        </w:rPr>
        <w:t xml:space="preserve"> che riuscisse ad incutere un certo timore iniziale, per poi trasformarsi nello zio divertente con cui condividere l’avventura. “Jack semplicemente aveva tutto questo,” dice Roth. “È difficile per me immaginare qualcun altro per questo ruolo oltre a lui. L’ho visto dal vivo in </w:t>
      </w:r>
      <w:proofErr w:type="spellStart"/>
      <w:r w:rsidRPr="007D77EA">
        <w:rPr>
          <w:rFonts w:asciiTheme="minorHAnsi" w:hAnsiTheme="minorHAnsi" w:cs="Arial"/>
          <w:bCs/>
          <w:iCs/>
        </w:rPr>
        <w:t>Tenacious</w:t>
      </w:r>
      <w:proofErr w:type="spellEnd"/>
      <w:r w:rsidRPr="007D77EA">
        <w:rPr>
          <w:rFonts w:asciiTheme="minorHAnsi" w:hAnsiTheme="minorHAnsi" w:cs="Arial"/>
          <w:bCs/>
          <w:iCs/>
        </w:rPr>
        <w:t xml:space="preserve"> D; ho visto tutti i suoi film. Basta pensare a Jack, e ti viene da ridere; ha una forte personalità e un grande fascino, ed è così divertente. Ma ha anche un grande cuore. In film come </w:t>
      </w:r>
      <w:r w:rsidRPr="007D77EA">
        <w:rPr>
          <w:rFonts w:asciiTheme="minorHAnsi" w:hAnsiTheme="minorHAnsi" w:cs="Arial"/>
          <w:bCs/>
          <w:i/>
          <w:iCs/>
        </w:rPr>
        <w:t xml:space="preserve">School of Rock </w:t>
      </w:r>
      <w:r w:rsidRPr="007D77EA">
        <w:rPr>
          <w:rFonts w:asciiTheme="minorHAnsi" w:hAnsiTheme="minorHAnsi" w:cs="Arial"/>
          <w:bCs/>
          <w:iCs/>
        </w:rPr>
        <w:t xml:space="preserve">o </w:t>
      </w:r>
      <w:r w:rsidRPr="007D77EA">
        <w:rPr>
          <w:rFonts w:asciiTheme="minorHAnsi" w:hAnsiTheme="minorHAnsi" w:cs="Arial"/>
          <w:bCs/>
          <w:i/>
          <w:iCs/>
        </w:rPr>
        <w:t>Bernie</w:t>
      </w:r>
      <w:r w:rsidRPr="007D77EA">
        <w:rPr>
          <w:rFonts w:asciiTheme="minorHAnsi" w:hAnsiTheme="minorHAnsi" w:cs="Arial"/>
          <w:bCs/>
          <w:iCs/>
        </w:rPr>
        <w:t xml:space="preserve">, è anche un incredibile attore drammatico. Ha un grande humor, così come tanta profondità. Vederlo costruire questo personaggio è stato per me un sogno che diventava realtà.” </w:t>
      </w:r>
    </w:p>
    <w:p w14:paraId="67021835"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Black, che si è sempre pensato come un bambino in fondo </w:t>
      </w:r>
      <w:r w:rsidR="002253D1">
        <w:rPr>
          <w:rFonts w:asciiTheme="minorHAnsi" w:hAnsiTheme="minorHAnsi" w:cs="Arial"/>
          <w:bCs/>
          <w:iCs/>
        </w:rPr>
        <w:t>al cuore, ha apprezzato</w:t>
      </w:r>
      <w:r w:rsidRPr="007D77EA">
        <w:rPr>
          <w:rFonts w:asciiTheme="minorHAnsi" w:hAnsiTheme="minorHAnsi" w:cs="Arial"/>
          <w:bCs/>
          <w:iCs/>
        </w:rPr>
        <w:t xml:space="preserve"> che la sceneggiatura di </w:t>
      </w:r>
      <w:proofErr w:type="spellStart"/>
      <w:r w:rsidRPr="007D77EA">
        <w:rPr>
          <w:rFonts w:asciiTheme="minorHAnsi" w:hAnsiTheme="minorHAnsi" w:cs="Arial"/>
          <w:bCs/>
          <w:iCs/>
        </w:rPr>
        <w:t>Kripke</w:t>
      </w:r>
      <w:proofErr w:type="spellEnd"/>
      <w:r w:rsidRPr="007D77EA">
        <w:rPr>
          <w:rFonts w:asciiTheme="minorHAnsi" w:hAnsiTheme="minorHAnsi" w:cs="Arial"/>
          <w:bCs/>
          <w:iCs/>
        </w:rPr>
        <w:t xml:space="preserve"> conservasse lo spirito dei libri di </w:t>
      </w:r>
      <w:proofErr w:type="spellStart"/>
      <w:r w:rsidRPr="007D77EA">
        <w:rPr>
          <w:rFonts w:asciiTheme="minorHAnsi" w:hAnsiTheme="minorHAnsi" w:cs="Arial"/>
          <w:bCs/>
          <w:iCs/>
        </w:rPr>
        <w:t>Bellairs</w:t>
      </w:r>
      <w:proofErr w:type="spellEnd"/>
      <w:r w:rsidRPr="007D77EA">
        <w:rPr>
          <w:rFonts w:asciiTheme="minorHAnsi" w:hAnsiTheme="minorHAnsi" w:cs="Arial"/>
          <w:bCs/>
          <w:iCs/>
        </w:rPr>
        <w:t xml:space="preserve">. Nonostante gli argomenti drammatici come la perdita, la storia riesce ad insegnare qualcosa, a dare eccitazione e divertimento. “È un film che possono apprezzare i bambini di qualsiasi età,” riflette Black “a cui vogliamo dare un po’ di pelle d’oca.  A volte bisogna andare un po’ nell’oscurità per riuscire a dare quei brividi.” A Black è piaciuto molto il mistero che è il cuore della storia “Vivono in una casa con </w:t>
      </w:r>
      <w:r w:rsidRPr="007D77EA">
        <w:rPr>
          <w:rFonts w:asciiTheme="minorHAnsi" w:hAnsiTheme="minorHAnsi" w:cs="Arial"/>
          <w:bCs/>
          <w:iCs/>
        </w:rPr>
        <w:lastRenderedPageBreak/>
        <w:t>un orologio animato capace di predire la catastrofe finale, per questo devono riuscire a disinnescarlo per salvare il mondo.”</w:t>
      </w:r>
    </w:p>
    <w:p w14:paraId="56678D82"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Uno dei temi centrali del film è rispettare la propria individualità. Jonathan suona certe note con il sassofono e</w:t>
      </w:r>
      <w:proofErr w:type="gramStart"/>
      <w:r w:rsidRPr="007D77EA">
        <w:rPr>
          <w:rFonts w:asciiTheme="minorHAnsi" w:hAnsiTheme="minorHAnsi" w:cs="Arial"/>
          <w:bCs/>
          <w:iCs/>
        </w:rPr>
        <w:t xml:space="preserve">  </w:t>
      </w:r>
      <w:proofErr w:type="gramEnd"/>
      <w:r w:rsidRPr="007D77EA">
        <w:rPr>
          <w:rFonts w:asciiTheme="minorHAnsi" w:hAnsiTheme="minorHAnsi" w:cs="Arial"/>
          <w:bCs/>
          <w:iCs/>
        </w:rPr>
        <w:t xml:space="preserve">disvela la sua magia, solo sua. Allo stesso modo la magia a pezzi di Florence Zimmerman appartiene solo a lei, mentre Lewis impara il potere segreto delle parole. Black rivela che questo è uno dei suoi temi preferiti della storia “Attingere dalla propria personale unicità è la chiave per trovare la magia individuale di una persona. Lasciare che venga fuori.” </w:t>
      </w:r>
    </w:p>
    <w:p w14:paraId="5DAC8F6A"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Il colpo grosso per il cast è arrivato con la vincitrice di due premi Oscar</w:t>
      </w:r>
      <w:r w:rsidRPr="007D77EA">
        <w:rPr>
          <w:rFonts w:asciiTheme="minorHAnsi" w:hAnsiTheme="minorHAnsi" w:cs="Arial"/>
          <w:bCs/>
          <w:iCs/>
          <w:vertAlign w:val="superscript"/>
        </w:rPr>
        <w:t xml:space="preserve">®  </w:t>
      </w:r>
      <w:proofErr w:type="spellStart"/>
      <w:r w:rsidRPr="007D77EA">
        <w:rPr>
          <w:rFonts w:asciiTheme="minorHAnsi" w:hAnsiTheme="minorHAnsi" w:cs="Arial"/>
          <w:bCs/>
          <w:iCs/>
        </w:rPr>
        <w:t>Cate</w:t>
      </w:r>
      <w:proofErr w:type="spellEnd"/>
      <w:r w:rsidRPr="007D77EA">
        <w:rPr>
          <w:rFonts w:asciiTheme="minorHAnsi" w:hAnsiTheme="minorHAnsi" w:cs="Arial"/>
          <w:bCs/>
          <w:iCs/>
        </w:rPr>
        <w:t xml:space="preserve"> </w:t>
      </w: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nel ruolo di Florence Zimmerman, una delle più potenti streghe sulla terra. Famosa per i suoi ruoli drammatici, </w:t>
      </w: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ha stupito il suo pubblico per il suo talento da commedia dark in film come </w:t>
      </w:r>
      <w:r w:rsidRPr="007D77EA">
        <w:rPr>
          <w:rFonts w:asciiTheme="minorHAnsi" w:hAnsiTheme="minorHAnsi" w:cs="Arial"/>
          <w:bCs/>
          <w:i/>
          <w:iCs/>
        </w:rPr>
        <w:t xml:space="preserve">Thor: </w:t>
      </w:r>
      <w:proofErr w:type="spellStart"/>
      <w:r w:rsidRPr="007D77EA">
        <w:rPr>
          <w:rFonts w:asciiTheme="minorHAnsi" w:hAnsiTheme="minorHAnsi" w:cs="Arial"/>
          <w:bCs/>
          <w:i/>
          <w:iCs/>
        </w:rPr>
        <w:t>Ragnarok</w:t>
      </w:r>
      <w:proofErr w:type="spellEnd"/>
      <w:r w:rsidRPr="007D77EA">
        <w:rPr>
          <w:rFonts w:asciiTheme="minorHAnsi" w:hAnsiTheme="minorHAnsi" w:cs="Arial"/>
          <w:bCs/>
          <w:iCs/>
        </w:rPr>
        <w:t xml:space="preserve">.  Roth afferma: “Quando chiedi chi è la più grande attrice al mondo, la gente ti risponde </w:t>
      </w:r>
      <w:proofErr w:type="spellStart"/>
      <w:r w:rsidRPr="007D77EA">
        <w:rPr>
          <w:rFonts w:asciiTheme="minorHAnsi" w:hAnsiTheme="minorHAnsi" w:cs="Arial"/>
          <w:bCs/>
          <w:iCs/>
        </w:rPr>
        <w:t>Cate</w:t>
      </w:r>
      <w:proofErr w:type="spellEnd"/>
      <w:r w:rsidRPr="007D77EA">
        <w:rPr>
          <w:rFonts w:asciiTheme="minorHAnsi" w:hAnsiTheme="minorHAnsi" w:cs="Arial"/>
          <w:bCs/>
          <w:iCs/>
        </w:rPr>
        <w:t xml:space="preserve"> </w:t>
      </w: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Meryl Streep, </w:t>
      </w:r>
      <w:proofErr w:type="spellStart"/>
      <w:r w:rsidRPr="007D77EA">
        <w:rPr>
          <w:rFonts w:asciiTheme="minorHAnsi" w:hAnsiTheme="minorHAnsi" w:cs="Arial"/>
          <w:bCs/>
          <w:iCs/>
        </w:rPr>
        <w:t>Judi</w:t>
      </w:r>
      <w:proofErr w:type="spellEnd"/>
      <w:r w:rsidRPr="007D77EA">
        <w:rPr>
          <w:rFonts w:asciiTheme="minorHAnsi" w:hAnsiTheme="minorHAnsi" w:cs="Arial"/>
          <w:bCs/>
          <w:iCs/>
        </w:rPr>
        <w:t xml:space="preserve"> </w:t>
      </w:r>
      <w:proofErr w:type="spellStart"/>
      <w:r w:rsidRPr="007D77EA">
        <w:rPr>
          <w:rFonts w:asciiTheme="minorHAnsi" w:hAnsiTheme="minorHAnsi" w:cs="Arial"/>
          <w:bCs/>
          <w:iCs/>
        </w:rPr>
        <w:t>Dench</w:t>
      </w:r>
      <w:proofErr w:type="spellEnd"/>
      <w:r w:rsidRPr="007D77EA">
        <w:rPr>
          <w:rFonts w:asciiTheme="minorHAnsi" w:hAnsiTheme="minorHAnsi" w:cs="Arial"/>
          <w:bCs/>
          <w:iCs/>
        </w:rPr>
        <w:t xml:space="preserve">. È così. Ero così eccitato perché questo era un ruolo nuovo per </w:t>
      </w:r>
      <w:proofErr w:type="spellStart"/>
      <w:r w:rsidRPr="007D77EA">
        <w:rPr>
          <w:rFonts w:asciiTheme="minorHAnsi" w:hAnsiTheme="minorHAnsi" w:cs="Arial"/>
          <w:bCs/>
          <w:iCs/>
        </w:rPr>
        <w:t>Cate</w:t>
      </w:r>
      <w:proofErr w:type="spellEnd"/>
      <w:r w:rsidRPr="007D77EA">
        <w:rPr>
          <w:rFonts w:asciiTheme="minorHAnsi" w:hAnsiTheme="minorHAnsi" w:cs="Arial"/>
          <w:bCs/>
          <w:iCs/>
        </w:rPr>
        <w:t xml:space="preserve">. Credo si sia divertita in ruoli classici come quello della matrigna cattiva in </w:t>
      </w:r>
      <w:r w:rsidRPr="007D77EA">
        <w:rPr>
          <w:rFonts w:asciiTheme="minorHAnsi" w:hAnsiTheme="minorHAnsi" w:cs="Arial"/>
          <w:bCs/>
          <w:i/>
          <w:iCs/>
        </w:rPr>
        <w:t>Cenerentola</w:t>
      </w:r>
      <w:r w:rsidRPr="007D77EA">
        <w:rPr>
          <w:rFonts w:asciiTheme="minorHAnsi" w:hAnsiTheme="minorHAnsi" w:cs="Arial"/>
          <w:bCs/>
          <w:iCs/>
        </w:rPr>
        <w:t xml:space="preserve">. È un’attrice così attenta, riflessiva e scrupolosa, era eccitata all’idea di dare vita al suo personaggio.” </w:t>
      </w:r>
    </w:p>
    <w:p w14:paraId="4006B185"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L’attrice ammira l’estetica eclettica di Roth e la sua regia è stata uno dei motivi principali che l’hanno portata ad accettare il ruolo. “Quello che amo di Eli è che arriva alla storia non da una prospettiva unica, ha un gusto così elettrico, non si tira indietro di fronte al rischio e all’entusiasmo. Ma allo stesso tempo è capace di metterci il cuore nel film.”</w:t>
      </w:r>
    </w:p>
    <w:p w14:paraId="5BD51741" w14:textId="77777777" w:rsidR="00BD76F7" w:rsidRPr="007D77EA" w:rsidRDefault="00BD76F7" w:rsidP="00BD76F7">
      <w:pPr>
        <w:spacing w:line="360" w:lineRule="auto"/>
        <w:ind w:firstLine="720"/>
        <w:jc w:val="both"/>
        <w:rPr>
          <w:rFonts w:asciiTheme="minorHAnsi" w:hAnsiTheme="minorHAnsi" w:cs="Arial"/>
          <w:bCs/>
          <w:iCs/>
        </w:rPr>
      </w:pP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si è trovata in sintonia con i suoi collaboratori nell’apprezzare sia i temi che lo humor del film, che è rivolto a tutti. “È un film per le famiglie, nel migliore dei modi.  Mette paura davvero. È bello, da genitore, sedersi tenendo la mano del proprio figlio e dirgli che affronterete insieme questa altalena di emozioni. Rimango sempre delusa quando vado a veder un film per bambini e poi scopro che le battute sono rivolte agli adulti. Questo film è un viaggio oscuro, sofisticato, ironico e sorprendente, e che ti porta nel cuore della storia.”</w:t>
      </w:r>
    </w:p>
    <w:p w14:paraId="18E9ED96" w14:textId="77777777" w:rsidR="00BD76F7" w:rsidRPr="007D77EA" w:rsidRDefault="00BD76F7" w:rsidP="00BD76F7">
      <w:pPr>
        <w:spacing w:line="360" w:lineRule="auto"/>
        <w:jc w:val="both"/>
        <w:rPr>
          <w:rFonts w:asciiTheme="minorHAnsi" w:hAnsiTheme="minorHAnsi" w:cs="Arial"/>
          <w:bCs/>
          <w:iCs/>
        </w:rPr>
      </w:pPr>
      <w:r w:rsidRPr="007D77EA">
        <w:rPr>
          <w:rFonts w:asciiTheme="minorHAnsi" w:hAnsiTheme="minorHAnsi" w:cs="Arial"/>
          <w:bCs/>
          <w:iCs/>
        </w:rPr>
        <w:t xml:space="preserve">           Mentre il pubblico impara a conoscere le ragioni del blocco della magia di Mrs. Zimmerman, quando Lewis la incontra l’unica cosa che capisce di lei è che le sue abilità magiche si sono perse in qualche modo.  </w:t>
      </w: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commenta il suo personaggio: “Incoraggia Lewis e Jonathan a rialzarsi in piedi, ad accettarsi per quello che sono realmente. Ma ha bisogno del loro incoraggiamento per fare lo stesso nei propri confronti. La cosa bellissima di questo film è che nessuno di questi personaggi può affrontare questo problema da solo. Hanno bisogno uno dell’altro.”</w:t>
      </w:r>
    </w:p>
    <w:p w14:paraId="614C4638"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Black era ovviamente eccitato dalla presenza di </w:t>
      </w: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nel cast, ed è grato per il tempo passato insieme sul set. “L’idea di lavorare con </w:t>
      </w:r>
      <w:proofErr w:type="spellStart"/>
      <w:r w:rsidRPr="007D77EA">
        <w:rPr>
          <w:rFonts w:asciiTheme="minorHAnsi" w:hAnsiTheme="minorHAnsi" w:cs="Arial"/>
          <w:bCs/>
          <w:iCs/>
        </w:rPr>
        <w:t>Cate</w:t>
      </w:r>
      <w:proofErr w:type="spellEnd"/>
      <w:r w:rsidRPr="007D77EA">
        <w:rPr>
          <w:rFonts w:asciiTheme="minorHAnsi" w:hAnsiTheme="minorHAnsi" w:cs="Arial"/>
          <w:bCs/>
          <w:iCs/>
        </w:rPr>
        <w:t xml:space="preserve"> mi metteva una certa soggezione ma era allo stesso tempo stimolante” afferma Black “ho detto a tutti quelli che conoscevo che avrei lavorato </w:t>
      </w:r>
      <w:r w:rsidRPr="007D77EA">
        <w:rPr>
          <w:rFonts w:asciiTheme="minorHAnsi" w:hAnsiTheme="minorHAnsi" w:cs="Arial"/>
          <w:bCs/>
          <w:iCs/>
        </w:rPr>
        <w:lastRenderedPageBreak/>
        <w:t xml:space="preserve">in un film con </w:t>
      </w:r>
      <w:proofErr w:type="spellStart"/>
      <w:r w:rsidRPr="007D77EA">
        <w:rPr>
          <w:rFonts w:asciiTheme="minorHAnsi" w:hAnsiTheme="minorHAnsi" w:cs="Arial"/>
          <w:bCs/>
          <w:iCs/>
        </w:rPr>
        <w:t>Cate</w:t>
      </w:r>
      <w:proofErr w:type="spellEnd"/>
      <w:r w:rsidRPr="007D77EA">
        <w:rPr>
          <w:rFonts w:asciiTheme="minorHAnsi" w:hAnsiTheme="minorHAnsi" w:cs="Arial"/>
          <w:bCs/>
          <w:iCs/>
        </w:rPr>
        <w:t xml:space="preserve"> </w:t>
      </w: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ritengo sia la migliore attrice al mondo. La sua interpretazione in </w:t>
      </w:r>
      <w:r w:rsidRPr="007D77EA">
        <w:rPr>
          <w:rFonts w:asciiTheme="minorHAnsi" w:hAnsiTheme="minorHAnsi" w:cs="Arial"/>
          <w:bCs/>
          <w:i/>
          <w:iCs/>
        </w:rPr>
        <w:t>Blue Jasmine</w:t>
      </w:r>
      <w:r w:rsidRPr="007D77EA">
        <w:rPr>
          <w:rFonts w:asciiTheme="minorHAnsi" w:hAnsiTheme="minorHAnsi" w:cs="Arial"/>
          <w:bCs/>
          <w:iCs/>
        </w:rPr>
        <w:t xml:space="preserve"> è una delle migliori di tutti i tempi.”  </w:t>
      </w:r>
    </w:p>
    <w:p w14:paraId="462EAB0F" w14:textId="77777777" w:rsidR="00BD76F7" w:rsidRPr="007D77EA" w:rsidRDefault="00BD76F7" w:rsidP="00BD76F7">
      <w:pPr>
        <w:spacing w:line="360" w:lineRule="auto"/>
        <w:jc w:val="both"/>
        <w:rPr>
          <w:rFonts w:asciiTheme="minorHAnsi" w:hAnsiTheme="minorHAnsi" w:cs="Arial"/>
          <w:bCs/>
          <w:iCs/>
        </w:rPr>
      </w:pPr>
      <w:r w:rsidRPr="007D77EA">
        <w:rPr>
          <w:rFonts w:asciiTheme="minorHAnsi" w:hAnsiTheme="minorHAnsi" w:cs="Arial"/>
          <w:bCs/>
          <w:iCs/>
        </w:rPr>
        <w:t xml:space="preserve">           La sintonia tra Black e </w:t>
      </w: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è bizzarra, la sceneggiatura di </w:t>
      </w:r>
      <w:proofErr w:type="spellStart"/>
      <w:r w:rsidRPr="007D77EA">
        <w:rPr>
          <w:rFonts w:asciiTheme="minorHAnsi" w:hAnsiTheme="minorHAnsi" w:cs="Arial"/>
          <w:bCs/>
          <w:iCs/>
        </w:rPr>
        <w:t>Kripke</w:t>
      </w:r>
      <w:proofErr w:type="spellEnd"/>
      <w:r w:rsidRPr="007D77EA">
        <w:rPr>
          <w:rFonts w:asciiTheme="minorHAnsi" w:hAnsiTheme="minorHAnsi" w:cs="Arial"/>
          <w:bCs/>
          <w:iCs/>
        </w:rPr>
        <w:t xml:space="preserve"> li vede protagonisti di una serie di scambi di battute uno contro l’altra. Il regista fa notare che guardandoli gli venivano in mente certe scene dalle sue commedie classiche preferite: “Quando li ho visti ho pensato ‘Questo è Tracy e Hepburn. Era come se stessimo facendo una commedia sofisticata di Howard </w:t>
      </w:r>
      <w:proofErr w:type="spellStart"/>
      <w:r w:rsidRPr="007D77EA">
        <w:rPr>
          <w:rFonts w:asciiTheme="minorHAnsi" w:hAnsiTheme="minorHAnsi" w:cs="Arial"/>
          <w:bCs/>
          <w:iCs/>
        </w:rPr>
        <w:t>Hawks</w:t>
      </w:r>
      <w:proofErr w:type="spellEnd"/>
      <w:r w:rsidRPr="007D77EA">
        <w:rPr>
          <w:rFonts w:asciiTheme="minorHAnsi" w:hAnsiTheme="minorHAnsi" w:cs="Arial"/>
          <w:bCs/>
          <w:iCs/>
        </w:rPr>
        <w:t xml:space="preserve">. È il suo </w:t>
      </w:r>
      <w:r w:rsidRPr="007D77EA">
        <w:rPr>
          <w:rFonts w:asciiTheme="minorHAnsi" w:hAnsiTheme="minorHAnsi" w:cs="Arial"/>
          <w:bCs/>
          <w:i/>
          <w:iCs/>
        </w:rPr>
        <w:t>La Signora del Venerdì.</w:t>
      </w:r>
      <w:proofErr w:type="gramStart"/>
      <w:r w:rsidRPr="007D77EA">
        <w:rPr>
          <w:rFonts w:asciiTheme="minorHAnsi" w:hAnsiTheme="minorHAnsi" w:cs="Arial"/>
          <w:bCs/>
          <w:iCs/>
        </w:rPr>
        <w:t>’</w:t>
      </w:r>
      <w:proofErr w:type="gramEnd"/>
      <w:r w:rsidRPr="007D77EA">
        <w:rPr>
          <w:rFonts w:asciiTheme="minorHAnsi" w:hAnsiTheme="minorHAnsi" w:cs="Arial"/>
          <w:bCs/>
          <w:iCs/>
        </w:rPr>
        <w:t xml:space="preserve"> Ci sono stati dei momenti in cui Jack e </w:t>
      </w:r>
      <w:proofErr w:type="spellStart"/>
      <w:r w:rsidRPr="007D77EA">
        <w:rPr>
          <w:rFonts w:asciiTheme="minorHAnsi" w:hAnsiTheme="minorHAnsi" w:cs="Arial"/>
          <w:bCs/>
          <w:iCs/>
        </w:rPr>
        <w:t>Cate</w:t>
      </w:r>
      <w:proofErr w:type="spellEnd"/>
      <w:r w:rsidRPr="007D77EA">
        <w:rPr>
          <w:rFonts w:asciiTheme="minorHAnsi" w:hAnsiTheme="minorHAnsi" w:cs="Arial"/>
          <w:bCs/>
          <w:iCs/>
        </w:rPr>
        <w:t xml:space="preserve"> si scambiano frecciate uno contro l’altro che ho pensato “Stiamo facendo un film alla Preston </w:t>
      </w:r>
      <w:proofErr w:type="spellStart"/>
      <w:r w:rsidRPr="007D77EA">
        <w:rPr>
          <w:rFonts w:asciiTheme="minorHAnsi" w:hAnsiTheme="minorHAnsi" w:cs="Arial"/>
          <w:bCs/>
          <w:iCs/>
        </w:rPr>
        <w:t>Sturges</w:t>
      </w:r>
      <w:proofErr w:type="spellEnd"/>
      <w:r w:rsidRPr="007D77EA">
        <w:rPr>
          <w:rFonts w:asciiTheme="minorHAnsi" w:hAnsiTheme="minorHAnsi" w:cs="Arial"/>
          <w:bCs/>
          <w:iCs/>
        </w:rPr>
        <w:t xml:space="preserve"> e Howard </w:t>
      </w:r>
      <w:proofErr w:type="spellStart"/>
      <w:r w:rsidRPr="007D77EA">
        <w:rPr>
          <w:rFonts w:asciiTheme="minorHAnsi" w:hAnsiTheme="minorHAnsi" w:cs="Arial"/>
          <w:bCs/>
          <w:iCs/>
        </w:rPr>
        <w:t>Hawks</w:t>
      </w:r>
      <w:proofErr w:type="spellEnd"/>
      <w:r w:rsidRPr="007D77EA">
        <w:rPr>
          <w:rFonts w:asciiTheme="minorHAnsi" w:hAnsiTheme="minorHAnsi" w:cs="Arial"/>
          <w:bCs/>
          <w:iCs/>
        </w:rPr>
        <w:t>.’”</w:t>
      </w:r>
    </w:p>
    <w:p w14:paraId="07653AB1"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“Jonathan e Florence sono legati da molto tempo dal loro amore per la magia” aggiunge </w:t>
      </w: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“ma anche da una reciproca stima. Si scontrano e bisticciano come George e Martha in </w:t>
      </w:r>
      <w:r w:rsidRPr="007D77EA">
        <w:rPr>
          <w:rFonts w:asciiTheme="minorHAnsi" w:hAnsiTheme="minorHAnsi" w:cs="Arial"/>
          <w:bCs/>
          <w:i/>
          <w:iCs/>
        </w:rPr>
        <w:t>Chi ha Paura di of Virginia Woolf?</w:t>
      </w:r>
      <w:r w:rsidRPr="007D77EA">
        <w:rPr>
          <w:rFonts w:asciiTheme="minorHAnsi" w:hAnsiTheme="minorHAnsi" w:cs="Arial"/>
          <w:bCs/>
          <w:iCs/>
        </w:rPr>
        <w:t xml:space="preserve">  Ma provano un grande affetto l’uno per l’altra, si capiscono nelle loro reciproche debolezze, così come nella sofferenza che entrambi hanno vissuto. C’è un grande amore tra di loro, grande quanto i loro scontri.”</w:t>
      </w:r>
    </w:p>
    <w:p w14:paraId="51893C6A"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Per il ruolo dell’incontenibile Lewis </w:t>
      </w:r>
      <w:proofErr w:type="spellStart"/>
      <w:r w:rsidRPr="007D77EA">
        <w:rPr>
          <w:rFonts w:asciiTheme="minorHAnsi" w:hAnsiTheme="minorHAnsi" w:cs="Arial"/>
          <w:bCs/>
          <w:iCs/>
        </w:rPr>
        <w:t>Barnavelt</w:t>
      </w:r>
      <w:proofErr w:type="spellEnd"/>
      <w:r w:rsidRPr="007D77EA">
        <w:rPr>
          <w:rFonts w:asciiTheme="minorHAnsi" w:hAnsiTheme="minorHAnsi" w:cs="Arial"/>
          <w:bCs/>
          <w:iCs/>
        </w:rPr>
        <w:t xml:space="preserve">, la produzione era intenzionata a cercare in lungo e in largo il ragazzo giusto, in grado miscelare umorismo e intensità. Per Roth l’ispirazione per il personaggio veniva da uno dei suoi film </w:t>
      </w:r>
      <w:proofErr w:type="spellStart"/>
      <w:r w:rsidRPr="007D77EA">
        <w:rPr>
          <w:rFonts w:asciiTheme="minorHAnsi" w:hAnsiTheme="minorHAnsi" w:cs="Arial"/>
          <w:bCs/>
          <w:iCs/>
        </w:rPr>
        <w:t>Amblin</w:t>
      </w:r>
      <w:proofErr w:type="spellEnd"/>
      <w:r w:rsidRPr="007D77EA">
        <w:rPr>
          <w:rFonts w:asciiTheme="minorHAnsi" w:hAnsiTheme="minorHAnsi" w:cs="Arial"/>
          <w:bCs/>
          <w:iCs/>
        </w:rPr>
        <w:t xml:space="preserve"> preferiti: </w:t>
      </w:r>
      <w:r w:rsidRPr="007D77EA">
        <w:rPr>
          <w:rFonts w:asciiTheme="minorHAnsi" w:hAnsiTheme="minorHAnsi" w:cs="Arial"/>
          <w:bCs/>
          <w:i/>
          <w:iCs/>
        </w:rPr>
        <w:t>E.T.</w:t>
      </w:r>
      <w:r w:rsidRPr="007D77EA">
        <w:rPr>
          <w:rFonts w:asciiTheme="minorHAnsi" w:hAnsiTheme="minorHAnsi" w:cs="Arial"/>
          <w:bCs/>
          <w:iCs/>
        </w:rPr>
        <w:t xml:space="preserve">  “Ho sentito un’intervista a Steven Spielberg parlare dell’audizione di Henry Thomas, che cammina nella stanza e scoppia a piangere,” ricorda il regista.  </w:t>
      </w:r>
    </w:p>
    <w:p w14:paraId="18DF9D7B"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Roth sapeva di volere un’esperienza simile per scegliere il giovane attore che avrebbe interpretato Lewis. “Spielberg sapeva che quello era Elliott, e volevamo un ragazzino come quello per Lewis. Volevamo qualcuno che avesse sensibilità, che fosse vulnerabile e divertente, un outsider da amare e per cui fare il tifo.” </w:t>
      </w:r>
    </w:p>
    <w:p w14:paraId="55A92B88" w14:textId="77777777" w:rsidR="00BD76F7" w:rsidRPr="007D77EA" w:rsidRDefault="00BD76F7" w:rsidP="00BD76F7">
      <w:pPr>
        <w:spacing w:line="360" w:lineRule="auto"/>
        <w:jc w:val="both"/>
        <w:rPr>
          <w:rFonts w:asciiTheme="minorHAnsi" w:hAnsiTheme="minorHAnsi" w:cs="Arial"/>
          <w:bCs/>
          <w:iCs/>
        </w:rPr>
      </w:pPr>
      <w:r w:rsidRPr="007D77EA">
        <w:rPr>
          <w:rFonts w:asciiTheme="minorHAnsi" w:hAnsiTheme="minorHAnsi" w:cs="Arial"/>
          <w:bCs/>
          <w:iCs/>
        </w:rPr>
        <w:t xml:space="preserve">         Lo hanno trovato nel giovane attore Owen Vaccaro, conosciuto per </w:t>
      </w:r>
      <w:proofErr w:type="spellStart"/>
      <w:r w:rsidRPr="007D77EA">
        <w:rPr>
          <w:rFonts w:asciiTheme="minorHAnsi" w:hAnsiTheme="minorHAnsi" w:cs="Arial"/>
          <w:bCs/>
          <w:i/>
          <w:iCs/>
        </w:rPr>
        <w:t>Daddy’s</w:t>
      </w:r>
      <w:proofErr w:type="spellEnd"/>
      <w:r w:rsidRPr="007D77EA">
        <w:rPr>
          <w:rFonts w:asciiTheme="minorHAnsi" w:hAnsiTheme="minorHAnsi" w:cs="Arial"/>
          <w:bCs/>
          <w:i/>
          <w:iCs/>
        </w:rPr>
        <w:t xml:space="preserve"> Home</w:t>
      </w:r>
      <w:r w:rsidRPr="007D77EA">
        <w:rPr>
          <w:rFonts w:asciiTheme="minorHAnsi" w:hAnsiTheme="minorHAnsi" w:cs="Arial"/>
          <w:bCs/>
          <w:iCs/>
        </w:rPr>
        <w:t xml:space="preserve"> e </w:t>
      </w:r>
      <w:proofErr w:type="spellStart"/>
      <w:r w:rsidRPr="007D77EA">
        <w:rPr>
          <w:rFonts w:asciiTheme="minorHAnsi" w:hAnsiTheme="minorHAnsi" w:cs="Arial"/>
          <w:bCs/>
          <w:i/>
          <w:iCs/>
        </w:rPr>
        <w:t>Mother’s</w:t>
      </w:r>
      <w:proofErr w:type="spellEnd"/>
      <w:r w:rsidRPr="007D77EA">
        <w:rPr>
          <w:rFonts w:asciiTheme="minorHAnsi" w:hAnsiTheme="minorHAnsi" w:cs="Arial"/>
          <w:bCs/>
          <w:i/>
          <w:iCs/>
        </w:rPr>
        <w:t xml:space="preserve"> </w:t>
      </w:r>
      <w:proofErr w:type="spellStart"/>
      <w:r w:rsidRPr="007D77EA">
        <w:rPr>
          <w:rFonts w:asciiTheme="minorHAnsi" w:hAnsiTheme="minorHAnsi" w:cs="Arial"/>
          <w:bCs/>
          <w:i/>
          <w:iCs/>
        </w:rPr>
        <w:t>Day</w:t>
      </w:r>
      <w:proofErr w:type="spellEnd"/>
      <w:r w:rsidRPr="007D77EA">
        <w:rPr>
          <w:rFonts w:asciiTheme="minorHAnsi" w:hAnsiTheme="minorHAnsi" w:cs="Arial"/>
          <w:bCs/>
          <w:iCs/>
        </w:rPr>
        <w:t xml:space="preserve">.  “Owen camminava nella stanza ed era lui, Lewis. La sua interpretazione è molto potente. È così divertente e con dei tempi molto naturali.” </w:t>
      </w:r>
    </w:p>
    <w:p w14:paraId="55F7F4EB"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Anche </w:t>
      </w: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è rimasta colpita dalle capacità e dal comportamento di Owen:</w:t>
      </w:r>
      <w:proofErr w:type="gramStart"/>
      <w:r w:rsidRPr="007D77EA">
        <w:rPr>
          <w:rFonts w:asciiTheme="minorHAnsi" w:hAnsiTheme="minorHAnsi" w:cs="Arial"/>
          <w:bCs/>
          <w:iCs/>
        </w:rPr>
        <w:t xml:space="preserve">  </w:t>
      </w:r>
      <w:proofErr w:type="gramEnd"/>
      <w:r w:rsidRPr="007D77EA">
        <w:rPr>
          <w:rFonts w:asciiTheme="minorHAnsi" w:hAnsiTheme="minorHAnsi" w:cs="Arial"/>
          <w:bCs/>
          <w:iCs/>
        </w:rPr>
        <w:t>“È con i piedi per terra e molto concreto. Non avevo mai incontrato un attore così giovane con una tale etica del lavoro.”</w:t>
      </w:r>
    </w:p>
    <w:p w14:paraId="247BC685"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Black è d’accordo con la sua co-protagonista. L’attore ha lavorato con altri bambini in molti dei suoi film, ed è rimasto sbalordito dalla profondità della performance di Vaccaro.  “Sembrava troppo da affrontare per un ragazzino di soli 10 anni, ma Eli ha insistito su Owen” fa notare Black. “Ho capito che aveva ragione. Quelle scene hanno preso vita grazie alla sua innocenza e magia giovanile. La storia è davvero la sua storia.”  </w:t>
      </w:r>
    </w:p>
    <w:p w14:paraId="3B7BAC6A"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Vaccaro ricorda il giorno del suo provino, in cui ha iniziato a capire come impersonare Lewis. Racconta: “Una delle battute di Lewis è ‘Mi piacciono le parole nuove. Penso siano </w:t>
      </w:r>
      <w:r w:rsidRPr="007D77EA">
        <w:rPr>
          <w:rFonts w:asciiTheme="minorHAnsi" w:hAnsiTheme="minorHAnsi" w:cs="Arial"/>
          <w:bCs/>
          <w:iCs/>
        </w:rPr>
        <w:lastRenderedPageBreak/>
        <w:t>avvenenti.</w:t>
      </w:r>
      <w:proofErr w:type="gramStart"/>
      <w:r w:rsidRPr="007D77EA">
        <w:rPr>
          <w:rFonts w:asciiTheme="minorHAnsi" w:hAnsiTheme="minorHAnsi" w:cs="Arial"/>
          <w:bCs/>
          <w:iCs/>
        </w:rPr>
        <w:t>’</w:t>
      </w:r>
      <w:proofErr w:type="gramEnd"/>
      <w:r w:rsidRPr="007D77EA">
        <w:rPr>
          <w:rFonts w:asciiTheme="minorHAnsi" w:hAnsiTheme="minorHAnsi" w:cs="Arial"/>
          <w:bCs/>
          <w:iCs/>
        </w:rPr>
        <w:t xml:space="preserve">  Non conoscevo il significato di quella parola il giorno del provino, Eli mi ha dato una lista di parole da leggere e memorizzare. Poi non me le hanno mai chieste ma c’erano parole tipo cosmologico, metereologico e avvenenti” fa una pausa “ora le ho dimenticate.”</w:t>
      </w:r>
    </w:p>
    <w:p w14:paraId="12923F05"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Una delle sue scene preferite è quando Lewis incontra lo zio Jonathan. L’attore racconta: “La cosa che mi è più piaciuta di quella scena è che c’erano melanzane ovunque. Mi piacciono le melanzane perché sono soffici, e poi i negozi e anche tutto il resto è stato ricreato come se fossimo negli anni ‘50, e l’autobus era super-divertente. Quando Lewis arriva a New </w:t>
      </w:r>
      <w:proofErr w:type="spellStart"/>
      <w:r w:rsidRPr="007D77EA">
        <w:rPr>
          <w:rFonts w:asciiTheme="minorHAnsi" w:hAnsiTheme="minorHAnsi" w:cs="Arial"/>
          <w:bCs/>
          <w:iCs/>
        </w:rPr>
        <w:t>Zebedee</w:t>
      </w:r>
      <w:proofErr w:type="spellEnd"/>
      <w:r w:rsidRPr="007D77EA">
        <w:rPr>
          <w:rFonts w:asciiTheme="minorHAnsi" w:hAnsiTheme="minorHAnsi" w:cs="Arial"/>
          <w:bCs/>
          <w:iCs/>
        </w:rPr>
        <w:t>, è disorientato da tutto. E anch’io mentre percorrevo la casa mi sono ritrovato a sentirmi confuso da tutti quegli orologi. Lewis trova lo zio Jonathan un tipo piuttosto strano, e così anche Lewis si relaziona a lui in maniera strana.”</w:t>
      </w:r>
    </w:p>
    <w:p w14:paraId="0F88547F"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Vaccaro ammette di essere rimasto sbalordito dalla quantità di orologi sul set. “C’erano un sacco di orologi a cucù ovunque, che sono sempre stati i miei preferiti,” dice “credo che molti orologi siano stati forniti dal negozio </w:t>
      </w:r>
      <w:proofErr w:type="spellStart"/>
      <w:r w:rsidRPr="007D77EA">
        <w:rPr>
          <w:rFonts w:asciiTheme="minorHAnsi" w:hAnsiTheme="minorHAnsi" w:cs="Arial"/>
          <w:bCs/>
          <w:iCs/>
        </w:rPr>
        <w:t>Cham’s</w:t>
      </w:r>
      <w:proofErr w:type="spellEnd"/>
      <w:r w:rsidRPr="007D77EA">
        <w:rPr>
          <w:rFonts w:asciiTheme="minorHAnsi" w:hAnsiTheme="minorHAnsi" w:cs="Arial"/>
          <w:bCs/>
          <w:iCs/>
        </w:rPr>
        <w:t xml:space="preserve"> Clock, ed erano fantastici. È una casa strana e magica. La sedia La-Z-Boy si muove da sola! È proprio come in </w:t>
      </w:r>
      <w:r w:rsidRPr="007D77EA">
        <w:rPr>
          <w:rFonts w:asciiTheme="minorHAnsi" w:hAnsiTheme="minorHAnsi" w:cs="Arial"/>
          <w:bCs/>
          <w:i/>
          <w:iCs/>
        </w:rPr>
        <w:t xml:space="preserve">La Bella e la Bestia, </w:t>
      </w:r>
      <w:r w:rsidRPr="007D77EA">
        <w:rPr>
          <w:rFonts w:asciiTheme="minorHAnsi" w:hAnsiTheme="minorHAnsi" w:cs="Arial"/>
          <w:bCs/>
          <w:iCs/>
        </w:rPr>
        <w:t>se lo avete visto.”</w:t>
      </w:r>
    </w:p>
    <w:p w14:paraId="7C1E5005"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Un film </w:t>
      </w:r>
      <w:proofErr w:type="spellStart"/>
      <w:r w:rsidRPr="007D77EA">
        <w:rPr>
          <w:rFonts w:asciiTheme="minorHAnsi" w:hAnsiTheme="minorHAnsi" w:cs="Arial"/>
          <w:bCs/>
          <w:iCs/>
        </w:rPr>
        <w:t>Amblin</w:t>
      </w:r>
      <w:proofErr w:type="spellEnd"/>
      <w:r w:rsidRPr="007D77EA">
        <w:rPr>
          <w:rFonts w:asciiTheme="minorHAnsi" w:hAnsiTheme="minorHAnsi" w:cs="Arial"/>
          <w:bCs/>
          <w:iCs/>
        </w:rPr>
        <w:t xml:space="preserve"> non sarebbe completo poi senza il malvagio della storia: l’acclamato attore Kyle </w:t>
      </w:r>
      <w:proofErr w:type="spellStart"/>
      <w:r w:rsidRPr="007D77EA">
        <w:rPr>
          <w:rFonts w:asciiTheme="minorHAnsi" w:hAnsiTheme="minorHAnsi" w:cs="Arial"/>
          <w:bCs/>
          <w:iCs/>
        </w:rPr>
        <w:t>MacLachlan</w:t>
      </w:r>
      <w:proofErr w:type="spellEnd"/>
      <w:r w:rsidRPr="007D77EA">
        <w:rPr>
          <w:rFonts w:asciiTheme="minorHAnsi" w:hAnsiTheme="minorHAnsi" w:cs="Arial"/>
          <w:bCs/>
          <w:iCs/>
        </w:rPr>
        <w:t xml:space="preserve"> interpreta lo stregone tornato dal mondo dei morti, Isaac </w:t>
      </w:r>
      <w:proofErr w:type="spellStart"/>
      <w:r w:rsidRPr="007D77EA">
        <w:rPr>
          <w:rFonts w:asciiTheme="minorHAnsi" w:hAnsiTheme="minorHAnsi" w:cs="Arial"/>
          <w:bCs/>
          <w:iCs/>
        </w:rPr>
        <w:t>Izard</w:t>
      </w:r>
      <w:proofErr w:type="spellEnd"/>
      <w:r w:rsidRPr="007D77EA">
        <w:rPr>
          <w:rFonts w:asciiTheme="minorHAnsi" w:hAnsiTheme="minorHAnsi" w:cs="Arial"/>
          <w:bCs/>
          <w:iCs/>
        </w:rPr>
        <w:t xml:space="preserve">.  </w:t>
      </w: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era incantata dalla trasformazione di </w:t>
      </w:r>
      <w:proofErr w:type="spellStart"/>
      <w:r w:rsidRPr="007D77EA">
        <w:rPr>
          <w:rFonts w:asciiTheme="minorHAnsi" w:hAnsiTheme="minorHAnsi" w:cs="Arial"/>
          <w:bCs/>
          <w:iCs/>
        </w:rPr>
        <w:t>MacLachlan</w:t>
      </w:r>
      <w:proofErr w:type="spellEnd"/>
      <w:r w:rsidRPr="007D77EA">
        <w:rPr>
          <w:rFonts w:asciiTheme="minorHAnsi" w:hAnsiTheme="minorHAnsi" w:cs="Arial"/>
          <w:bCs/>
          <w:iCs/>
        </w:rPr>
        <w:t xml:space="preserve">. “Era assolutamente irriconoscibile, con un aspetto così sinistro e inquietante. Veramente delizioso” dice ridendo.  </w:t>
      </w:r>
    </w:p>
    <w:p w14:paraId="31F0BF63"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Roth stima molto il leggendario regista che per primo ha portato </w:t>
      </w:r>
      <w:proofErr w:type="spellStart"/>
      <w:r w:rsidRPr="007D77EA">
        <w:rPr>
          <w:rFonts w:asciiTheme="minorHAnsi" w:hAnsiTheme="minorHAnsi" w:cs="Arial"/>
          <w:bCs/>
          <w:iCs/>
        </w:rPr>
        <w:t>MacLachlan</w:t>
      </w:r>
      <w:proofErr w:type="spellEnd"/>
      <w:r w:rsidRPr="007D77EA">
        <w:rPr>
          <w:rFonts w:asciiTheme="minorHAnsi" w:hAnsiTheme="minorHAnsi" w:cs="Arial"/>
          <w:bCs/>
          <w:iCs/>
        </w:rPr>
        <w:t xml:space="preserve"> nelle nostre case nel periodo di </w:t>
      </w:r>
      <w:r w:rsidRPr="007D77EA">
        <w:rPr>
          <w:rFonts w:asciiTheme="minorHAnsi" w:hAnsiTheme="minorHAnsi" w:cs="Arial"/>
          <w:bCs/>
          <w:i/>
          <w:iCs/>
        </w:rPr>
        <w:t xml:space="preserve">Twin </w:t>
      </w:r>
      <w:proofErr w:type="spellStart"/>
      <w:r w:rsidRPr="007D77EA">
        <w:rPr>
          <w:rFonts w:asciiTheme="minorHAnsi" w:hAnsiTheme="minorHAnsi" w:cs="Arial"/>
          <w:bCs/>
          <w:i/>
          <w:iCs/>
        </w:rPr>
        <w:t>Peaks</w:t>
      </w:r>
      <w:proofErr w:type="spellEnd"/>
      <w:r w:rsidRPr="007D77EA">
        <w:rPr>
          <w:rFonts w:asciiTheme="minorHAnsi" w:hAnsiTheme="minorHAnsi" w:cs="Arial"/>
          <w:bCs/>
          <w:iCs/>
        </w:rPr>
        <w:t xml:space="preserve">.  “David Lynch aveva capito che Kyle è un attore incredibilmente versatile, e molto intelligente,” racconta “è credibile come genio del male che si nasconde in una casa e costruisce l’orologio che preannuncia la fine del mondo. Volevo qualcuno che avesse ironia e cuore, ma in grado anche di spaventare. Dopo </w:t>
      </w:r>
      <w:r w:rsidRPr="007D77EA">
        <w:rPr>
          <w:rFonts w:asciiTheme="minorHAnsi" w:hAnsiTheme="minorHAnsi" w:cs="Arial"/>
          <w:bCs/>
          <w:i/>
          <w:iCs/>
        </w:rPr>
        <w:t xml:space="preserve">Twin </w:t>
      </w:r>
      <w:proofErr w:type="spellStart"/>
      <w:r w:rsidRPr="007D77EA">
        <w:rPr>
          <w:rFonts w:asciiTheme="minorHAnsi" w:hAnsiTheme="minorHAnsi" w:cs="Arial"/>
          <w:bCs/>
          <w:i/>
          <w:iCs/>
        </w:rPr>
        <w:t>Peaks</w:t>
      </w:r>
      <w:proofErr w:type="spellEnd"/>
      <w:r w:rsidRPr="007D77EA">
        <w:rPr>
          <w:rFonts w:asciiTheme="minorHAnsi" w:hAnsiTheme="minorHAnsi" w:cs="Arial"/>
          <w:bCs/>
          <w:iCs/>
        </w:rPr>
        <w:t xml:space="preserve">, ha dichiarato “Nessuna sceneggiatura mi ha mai catturato tanto </w:t>
      </w:r>
      <w:proofErr w:type="gramStart"/>
      <w:r w:rsidRPr="007D77EA">
        <w:rPr>
          <w:rFonts w:asciiTheme="minorHAnsi" w:hAnsiTheme="minorHAnsi" w:cs="Arial"/>
          <w:bCs/>
          <w:iCs/>
        </w:rPr>
        <w:t>come</w:t>
      </w:r>
      <w:proofErr w:type="gramEnd"/>
      <w:r w:rsidRPr="007D77EA">
        <w:rPr>
          <w:rFonts w:asciiTheme="minorHAnsi" w:hAnsiTheme="minorHAnsi" w:cs="Arial"/>
          <w:bCs/>
          <w:iCs/>
        </w:rPr>
        <w:t xml:space="preserve"> questa.’ E allora ho detto ‘Ok </w:t>
      </w:r>
      <w:proofErr w:type="gramStart"/>
      <w:r w:rsidRPr="007D77EA">
        <w:rPr>
          <w:rFonts w:asciiTheme="minorHAnsi" w:hAnsiTheme="minorHAnsi" w:cs="Arial"/>
          <w:bCs/>
          <w:iCs/>
        </w:rPr>
        <w:t>creiamo</w:t>
      </w:r>
      <w:proofErr w:type="gramEnd"/>
      <w:r w:rsidRPr="007D77EA">
        <w:rPr>
          <w:rFonts w:asciiTheme="minorHAnsi" w:hAnsiTheme="minorHAnsi" w:cs="Arial"/>
          <w:bCs/>
          <w:iCs/>
        </w:rPr>
        <w:t xml:space="preserve"> questo personaggio leggendario per lui.</w:t>
      </w:r>
      <w:proofErr w:type="gramStart"/>
      <w:r w:rsidRPr="007D77EA">
        <w:rPr>
          <w:rFonts w:asciiTheme="minorHAnsi" w:hAnsiTheme="minorHAnsi" w:cs="Arial"/>
          <w:bCs/>
          <w:iCs/>
        </w:rPr>
        <w:t xml:space="preserve">’” </w:t>
      </w:r>
      <w:proofErr w:type="gramEnd"/>
    </w:p>
    <w:p w14:paraId="7BEAFE45"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Black è d’accordo con </w:t>
      </w: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e Roth, e aggiunge che </w:t>
      </w:r>
      <w:proofErr w:type="spellStart"/>
      <w:r w:rsidRPr="007D77EA">
        <w:rPr>
          <w:rFonts w:asciiTheme="minorHAnsi" w:hAnsiTheme="minorHAnsi" w:cs="Arial"/>
          <w:bCs/>
          <w:iCs/>
        </w:rPr>
        <w:t>MacLachlan</w:t>
      </w:r>
      <w:proofErr w:type="spellEnd"/>
      <w:r w:rsidRPr="007D77EA">
        <w:rPr>
          <w:rFonts w:asciiTheme="minorHAnsi" w:hAnsiTheme="minorHAnsi" w:cs="Arial"/>
          <w:bCs/>
          <w:iCs/>
        </w:rPr>
        <w:t xml:space="preserve"> sembrava calarsi senza alcuno sforzo nei panni del cattivo, il che lo ha reso ancora più spaventoso: “Non lo avevo mai visto interpretare il cattivo della storia. La sua recitazione era molto rilassata e composta, metteva i brividi.”</w:t>
      </w:r>
    </w:p>
    <w:p w14:paraId="01299DF2"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Nel ruolo della moglie di Isaac, Selena </w:t>
      </w:r>
      <w:proofErr w:type="spellStart"/>
      <w:r w:rsidRPr="007D77EA">
        <w:rPr>
          <w:rFonts w:asciiTheme="minorHAnsi" w:hAnsiTheme="minorHAnsi" w:cs="Arial"/>
          <w:bCs/>
          <w:iCs/>
        </w:rPr>
        <w:t>Izard</w:t>
      </w:r>
      <w:proofErr w:type="spellEnd"/>
      <w:r w:rsidRPr="007D77EA">
        <w:rPr>
          <w:rFonts w:asciiTheme="minorHAnsi" w:hAnsiTheme="minorHAnsi" w:cs="Arial"/>
          <w:bCs/>
          <w:iCs/>
        </w:rPr>
        <w:t xml:space="preserve">, anche lei strega, la vincitrice dei premi Tony e </w:t>
      </w:r>
      <w:proofErr w:type="spellStart"/>
      <w:r w:rsidRPr="007D77EA">
        <w:rPr>
          <w:rFonts w:asciiTheme="minorHAnsi" w:hAnsiTheme="minorHAnsi" w:cs="Arial"/>
          <w:bCs/>
          <w:iCs/>
        </w:rPr>
        <w:t>Grammy</w:t>
      </w:r>
      <w:proofErr w:type="spellEnd"/>
      <w:r w:rsidRPr="007D77EA">
        <w:rPr>
          <w:rFonts w:asciiTheme="minorHAnsi" w:hAnsiTheme="minorHAnsi" w:cs="Arial"/>
          <w:bCs/>
          <w:iCs/>
        </w:rPr>
        <w:t xml:space="preserve">, </w:t>
      </w:r>
      <w:proofErr w:type="spellStart"/>
      <w:r w:rsidRPr="007D77EA">
        <w:rPr>
          <w:rFonts w:asciiTheme="minorHAnsi" w:hAnsiTheme="minorHAnsi" w:cs="Arial"/>
          <w:bCs/>
          <w:iCs/>
        </w:rPr>
        <w:t>Renée</w:t>
      </w:r>
      <w:proofErr w:type="spellEnd"/>
      <w:r w:rsidRPr="007D77EA">
        <w:rPr>
          <w:rFonts w:asciiTheme="minorHAnsi" w:hAnsiTheme="minorHAnsi" w:cs="Arial"/>
          <w:bCs/>
          <w:iCs/>
        </w:rPr>
        <w:t xml:space="preserve"> Elise </w:t>
      </w:r>
      <w:proofErr w:type="spellStart"/>
      <w:r w:rsidRPr="007D77EA">
        <w:rPr>
          <w:rFonts w:asciiTheme="minorHAnsi" w:hAnsiTheme="minorHAnsi" w:cs="Arial"/>
          <w:bCs/>
          <w:iCs/>
        </w:rPr>
        <w:t>Goldsberry</w:t>
      </w:r>
      <w:proofErr w:type="spellEnd"/>
      <w:r w:rsidRPr="007D77EA">
        <w:rPr>
          <w:rFonts w:asciiTheme="minorHAnsi" w:hAnsiTheme="minorHAnsi" w:cs="Arial"/>
          <w:bCs/>
          <w:iCs/>
        </w:rPr>
        <w:t xml:space="preserve">, che aggiunge un tocco deliziosamente malvagio alla storia. “Sono molto contento di avere la </w:t>
      </w:r>
      <w:proofErr w:type="spellStart"/>
      <w:r w:rsidRPr="007D77EA">
        <w:rPr>
          <w:rFonts w:asciiTheme="minorHAnsi" w:hAnsiTheme="minorHAnsi" w:cs="Arial"/>
          <w:bCs/>
          <w:iCs/>
        </w:rPr>
        <w:t>Renée</w:t>
      </w:r>
      <w:proofErr w:type="spellEnd"/>
      <w:r w:rsidRPr="007D77EA">
        <w:rPr>
          <w:rFonts w:asciiTheme="minorHAnsi" w:hAnsiTheme="minorHAnsi" w:cs="Arial"/>
          <w:bCs/>
          <w:iCs/>
        </w:rPr>
        <w:t xml:space="preserve"> di </w:t>
      </w:r>
      <w:r w:rsidRPr="007D77EA">
        <w:rPr>
          <w:rFonts w:asciiTheme="minorHAnsi" w:hAnsiTheme="minorHAnsi" w:cs="Arial"/>
          <w:bCs/>
          <w:i/>
          <w:iCs/>
        </w:rPr>
        <w:t>Hamilton</w:t>
      </w:r>
      <w:r w:rsidRPr="007D77EA">
        <w:rPr>
          <w:rFonts w:asciiTheme="minorHAnsi" w:hAnsiTheme="minorHAnsi" w:cs="Arial"/>
          <w:bCs/>
          <w:iCs/>
        </w:rPr>
        <w:t xml:space="preserve"> e de </w:t>
      </w:r>
      <w:r w:rsidRPr="007D77EA">
        <w:rPr>
          <w:rFonts w:asciiTheme="minorHAnsi" w:hAnsiTheme="minorHAnsi" w:cs="Arial"/>
          <w:bCs/>
          <w:i/>
          <w:iCs/>
        </w:rPr>
        <w:t xml:space="preserve">La Vita Immortale di Henrietta </w:t>
      </w:r>
      <w:proofErr w:type="spellStart"/>
      <w:r w:rsidRPr="007D77EA">
        <w:rPr>
          <w:rFonts w:asciiTheme="minorHAnsi" w:hAnsiTheme="minorHAnsi" w:cs="Arial"/>
          <w:bCs/>
          <w:i/>
          <w:iCs/>
        </w:rPr>
        <w:t>Lacks</w:t>
      </w:r>
      <w:proofErr w:type="spellEnd"/>
      <w:r w:rsidRPr="007D77EA">
        <w:rPr>
          <w:rFonts w:asciiTheme="minorHAnsi" w:hAnsiTheme="minorHAnsi" w:cs="Arial"/>
          <w:bCs/>
          <w:iCs/>
        </w:rPr>
        <w:t xml:space="preserve"> nei panni di Selena </w:t>
      </w:r>
      <w:proofErr w:type="spellStart"/>
      <w:r w:rsidRPr="007D77EA">
        <w:rPr>
          <w:rFonts w:asciiTheme="minorHAnsi" w:hAnsiTheme="minorHAnsi" w:cs="Arial"/>
          <w:bCs/>
          <w:iCs/>
        </w:rPr>
        <w:t>Izard</w:t>
      </w:r>
      <w:proofErr w:type="spellEnd"/>
      <w:r w:rsidRPr="007D77EA">
        <w:rPr>
          <w:rFonts w:asciiTheme="minorHAnsi" w:hAnsiTheme="minorHAnsi" w:cs="Arial"/>
          <w:bCs/>
          <w:iCs/>
        </w:rPr>
        <w:t xml:space="preserve">,” commenta Roth. </w:t>
      </w:r>
    </w:p>
    <w:p w14:paraId="349D1093"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Gli unici che possono fermare </w:t>
      </w:r>
      <w:proofErr w:type="spellStart"/>
      <w:r w:rsidRPr="007D77EA">
        <w:rPr>
          <w:rFonts w:asciiTheme="minorHAnsi" w:hAnsiTheme="minorHAnsi" w:cs="Arial"/>
          <w:bCs/>
          <w:iCs/>
        </w:rPr>
        <w:t>Izard</w:t>
      </w:r>
      <w:proofErr w:type="spellEnd"/>
      <w:r w:rsidRPr="007D77EA">
        <w:rPr>
          <w:rFonts w:asciiTheme="minorHAnsi" w:hAnsiTheme="minorHAnsi" w:cs="Arial"/>
          <w:bCs/>
          <w:iCs/>
        </w:rPr>
        <w:t xml:space="preserve"> sono tre spostati, che dovranno mettere insieme le loro magie per salvare il mondo. </w:t>
      </w:r>
      <w:proofErr w:type="spellStart"/>
      <w:r w:rsidRPr="007D77EA">
        <w:rPr>
          <w:rFonts w:asciiTheme="minorHAnsi" w:hAnsiTheme="minorHAnsi" w:cs="Arial"/>
          <w:bCs/>
          <w:iCs/>
        </w:rPr>
        <w:t>Goldsberry</w:t>
      </w:r>
      <w:proofErr w:type="spellEnd"/>
      <w:r w:rsidRPr="007D77EA">
        <w:rPr>
          <w:rFonts w:asciiTheme="minorHAnsi" w:hAnsiTheme="minorHAnsi" w:cs="Arial"/>
          <w:bCs/>
          <w:iCs/>
        </w:rPr>
        <w:t xml:space="preserve"> ci racconta del suo personaggio nella storia: “Tutto ha </w:t>
      </w:r>
      <w:proofErr w:type="spellStart"/>
      <w:r w:rsidRPr="007D77EA">
        <w:rPr>
          <w:rFonts w:asciiTheme="minorHAnsi" w:hAnsiTheme="minorHAnsi" w:cs="Arial"/>
          <w:bCs/>
          <w:iCs/>
        </w:rPr>
        <w:lastRenderedPageBreak/>
        <w:t>inzio</w:t>
      </w:r>
      <w:proofErr w:type="spellEnd"/>
      <w:r w:rsidRPr="007D77EA">
        <w:rPr>
          <w:rFonts w:asciiTheme="minorHAnsi" w:hAnsiTheme="minorHAnsi" w:cs="Arial"/>
          <w:bCs/>
          <w:iCs/>
        </w:rPr>
        <w:t xml:space="preserve"> con l’arrivo di questo ragazzino speciale. Compare giusto in tempo per diventare l’elemento determinante nell’epica battaglia del bene contro il male.”  </w:t>
      </w:r>
    </w:p>
    <w:p w14:paraId="0891B212"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L’attrice ha apprezzato la complessità del suo personaggio, una strega che farebbe qualsiasi cosa per amore. “Gli anni ’50 sono stati affascinanti per la moda e la grande musica…ma anni difficili per le donne di colore. Credo sia per questo che Selena sceglie la metamorfosi come forma di magia. Le consente ciò che non è consentito alle donne nere. Selena può diventare chiunque necessiti di essere per ottenere ciò che vuole.”</w:t>
      </w:r>
    </w:p>
    <w:p w14:paraId="58691346"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Black è un fan di lungo corso dell’attrice, di cui commenta le splendide interpretazioni: “Sono andato a Broadway con mio figlio a vedere </w:t>
      </w:r>
      <w:r w:rsidRPr="007D77EA">
        <w:rPr>
          <w:rFonts w:asciiTheme="minorHAnsi" w:hAnsiTheme="minorHAnsi" w:cs="Arial"/>
          <w:bCs/>
          <w:i/>
          <w:iCs/>
        </w:rPr>
        <w:t>School of Rock</w:t>
      </w:r>
      <w:r w:rsidRPr="007D77EA">
        <w:rPr>
          <w:rFonts w:asciiTheme="minorHAnsi" w:hAnsiTheme="minorHAnsi" w:cs="Arial"/>
          <w:bCs/>
          <w:iCs/>
        </w:rPr>
        <w:t xml:space="preserve"> e </w:t>
      </w:r>
      <w:r w:rsidRPr="007D77EA">
        <w:rPr>
          <w:rFonts w:asciiTheme="minorHAnsi" w:hAnsiTheme="minorHAnsi" w:cs="Arial"/>
          <w:bCs/>
          <w:i/>
          <w:iCs/>
        </w:rPr>
        <w:t>Hamilton</w:t>
      </w:r>
      <w:r w:rsidRPr="007D77EA">
        <w:rPr>
          <w:rFonts w:asciiTheme="minorHAnsi" w:hAnsiTheme="minorHAnsi" w:cs="Arial"/>
          <w:bCs/>
          <w:iCs/>
        </w:rPr>
        <w:t xml:space="preserve">.  </w:t>
      </w:r>
      <w:proofErr w:type="spellStart"/>
      <w:r w:rsidRPr="007D77EA">
        <w:rPr>
          <w:rFonts w:asciiTheme="minorHAnsi" w:hAnsiTheme="minorHAnsi" w:cs="Arial"/>
          <w:bCs/>
          <w:iCs/>
        </w:rPr>
        <w:t>Renée</w:t>
      </w:r>
      <w:proofErr w:type="spellEnd"/>
      <w:r w:rsidRPr="007D77EA">
        <w:rPr>
          <w:rFonts w:asciiTheme="minorHAnsi" w:hAnsiTheme="minorHAnsi" w:cs="Arial"/>
          <w:bCs/>
          <w:iCs/>
        </w:rPr>
        <w:t xml:space="preserve"> era davvero incantevole da far impazzire. Canta come un angelo ma è un vulcano. Quando ho saputo che sarebbe stata nel film ero entusiasta.” Black ama la versatilità dell’attrice nella scelta dei personaggi. “In </w:t>
      </w:r>
      <w:r w:rsidRPr="007D77EA">
        <w:rPr>
          <w:rFonts w:asciiTheme="minorHAnsi" w:hAnsiTheme="minorHAnsi" w:cs="Arial"/>
          <w:bCs/>
          <w:i/>
          <w:iCs/>
        </w:rPr>
        <w:t>Hamilton</w:t>
      </w:r>
      <w:r w:rsidRPr="007D77EA">
        <w:rPr>
          <w:rFonts w:asciiTheme="minorHAnsi" w:hAnsiTheme="minorHAnsi" w:cs="Arial"/>
          <w:bCs/>
          <w:iCs/>
        </w:rPr>
        <w:t>, è una splendida forza della natura…ma in questo film è pura malvagità”</w:t>
      </w:r>
    </w:p>
    <w:p w14:paraId="52154580"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Nel cast ci sono inoltre l’attrice Lorenza Izzo, che interpreta la madre di Lewis nelle sequenze flashback, e i suoi due amici di scuola, molto diversi l’uno dall’altro. Vanessa Anne Williams interpreta Rose, la compagna e amica nerd di Lewis, che lo accetta per quello che è, mentre </w:t>
      </w:r>
      <w:proofErr w:type="spellStart"/>
      <w:r w:rsidRPr="007D77EA">
        <w:rPr>
          <w:rFonts w:asciiTheme="minorHAnsi" w:hAnsiTheme="minorHAnsi" w:cs="Arial"/>
          <w:bCs/>
          <w:iCs/>
        </w:rPr>
        <w:t>Sunny</w:t>
      </w:r>
      <w:proofErr w:type="spellEnd"/>
      <w:r w:rsidRPr="007D77EA">
        <w:rPr>
          <w:rFonts w:asciiTheme="minorHAnsi" w:hAnsiTheme="minorHAnsi" w:cs="Arial"/>
          <w:bCs/>
          <w:iCs/>
        </w:rPr>
        <w:t xml:space="preserve"> </w:t>
      </w:r>
      <w:proofErr w:type="spellStart"/>
      <w:r w:rsidRPr="007D77EA">
        <w:rPr>
          <w:rFonts w:asciiTheme="minorHAnsi" w:hAnsiTheme="minorHAnsi" w:cs="Arial"/>
          <w:bCs/>
          <w:iCs/>
        </w:rPr>
        <w:t>Suljic</w:t>
      </w:r>
      <w:proofErr w:type="spellEnd"/>
      <w:r w:rsidRPr="007D77EA">
        <w:rPr>
          <w:rFonts w:asciiTheme="minorHAnsi" w:hAnsiTheme="minorHAnsi" w:cs="Arial"/>
          <w:bCs/>
          <w:iCs/>
        </w:rPr>
        <w:t xml:space="preserve">, che interpreta </w:t>
      </w:r>
      <w:proofErr w:type="spellStart"/>
      <w:r w:rsidRPr="007D77EA">
        <w:rPr>
          <w:rFonts w:asciiTheme="minorHAnsi" w:hAnsiTheme="minorHAnsi" w:cs="Arial"/>
          <w:bCs/>
          <w:iCs/>
        </w:rPr>
        <w:t>Tarby</w:t>
      </w:r>
      <w:proofErr w:type="spellEnd"/>
      <w:r w:rsidRPr="007D77EA">
        <w:rPr>
          <w:rFonts w:asciiTheme="minorHAnsi" w:hAnsiTheme="minorHAnsi" w:cs="Arial"/>
          <w:bCs/>
          <w:iCs/>
        </w:rPr>
        <w:t xml:space="preserve">, è il ragazzo fico della scuola, di cui Lewis vuole attirare così tanto l’attenzione che arriva, senza volerlo, a risvegliare i morti per riuscirci. </w:t>
      </w:r>
    </w:p>
    <w:p w14:paraId="15181239" w14:textId="77777777" w:rsidR="00BD76F7" w:rsidRPr="007D77EA" w:rsidRDefault="00BD76F7" w:rsidP="00907A2C">
      <w:pPr>
        <w:spacing w:line="360" w:lineRule="auto"/>
        <w:ind w:firstLine="720"/>
        <w:jc w:val="both"/>
        <w:rPr>
          <w:rFonts w:asciiTheme="minorHAnsi" w:hAnsiTheme="minorHAnsi" w:cs="Arial"/>
          <w:bCs/>
          <w:iCs/>
        </w:rPr>
      </w:pPr>
      <w:r w:rsidRPr="007D77EA">
        <w:rPr>
          <w:rFonts w:asciiTheme="minorHAnsi" w:hAnsiTheme="minorHAnsi" w:cs="Arial"/>
          <w:bCs/>
          <w:iCs/>
        </w:rPr>
        <w:t>Parlando della forza della storia, Izzo riflette: “Ci sono tre grandi temi nella storia che la rendono ricca e avvincente. La famiglia è un argomento importante nel libro e nel film. C’è il tema della perdita, e tristemente ma realisticamente, è molto più comune di quanto ci piacerebbe. Terzo tema è il potere della magia. Questi racconti hanno dentro questi elementi. Miscelare insieme tre bellissimi temi come la famiglia, la perdita e la magia, rendono ricca la storia e interessante da vedere in un film. Ti fa venire voglia di andare a vederlo.”</w:t>
      </w:r>
    </w:p>
    <w:p w14:paraId="577FDC90" w14:textId="77777777" w:rsidR="00BD76F7" w:rsidRPr="007D77EA" w:rsidRDefault="00BD76F7" w:rsidP="00BD76F7">
      <w:pPr>
        <w:spacing w:line="360" w:lineRule="auto"/>
        <w:ind w:firstLine="720"/>
        <w:jc w:val="both"/>
        <w:rPr>
          <w:rFonts w:asciiTheme="minorHAnsi" w:hAnsiTheme="minorHAnsi" w:cs="Arial"/>
          <w:bCs/>
          <w:iCs/>
        </w:rPr>
      </w:pPr>
    </w:p>
    <w:p w14:paraId="5F3D6191" w14:textId="77777777" w:rsidR="00BD76F7" w:rsidRPr="007D77EA" w:rsidRDefault="00BD76F7" w:rsidP="00BD76F7">
      <w:pPr>
        <w:spacing w:line="360" w:lineRule="auto"/>
        <w:jc w:val="center"/>
        <w:rPr>
          <w:rFonts w:asciiTheme="minorHAnsi" w:hAnsiTheme="minorHAnsi" w:cs="Arial"/>
          <w:bCs/>
          <w:iCs/>
          <w:u w:val="single"/>
        </w:rPr>
      </w:pPr>
      <w:r w:rsidRPr="007D77EA">
        <w:rPr>
          <w:rFonts w:asciiTheme="minorHAnsi" w:hAnsiTheme="minorHAnsi" w:cs="Arial"/>
          <w:bCs/>
          <w:iCs/>
          <w:u w:val="single"/>
        </w:rPr>
        <w:t>Stanze Segrete e Muri di Velluto:</w:t>
      </w:r>
    </w:p>
    <w:p w14:paraId="50D4EF09" w14:textId="77777777" w:rsidR="00BD76F7" w:rsidRPr="007D77EA" w:rsidRDefault="00BD76F7" w:rsidP="00BD76F7">
      <w:pPr>
        <w:spacing w:line="360" w:lineRule="auto"/>
        <w:jc w:val="center"/>
        <w:rPr>
          <w:rFonts w:asciiTheme="minorHAnsi" w:hAnsiTheme="minorHAnsi" w:cs="Arial"/>
          <w:bCs/>
          <w:iCs/>
          <w:u w:val="single"/>
        </w:rPr>
      </w:pPr>
      <w:r w:rsidRPr="007D77EA">
        <w:rPr>
          <w:rFonts w:asciiTheme="minorHAnsi" w:hAnsiTheme="minorHAnsi" w:cs="Arial"/>
          <w:bCs/>
          <w:iCs/>
          <w:u w:val="single"/>
        </w:rPr>
        <w:t>Scenografie e Fotografia</w:t>
      </w:r>
    </w:p>
    <w:p w14:paraId="13E313AC" w14:textId="77777777" w:rsidR="00BD76F7" w:rsidRPr="007D77EA" w:rsidRDefault="00BD76F7" w:rsidP="00BD76F7">
      <w:pPr>
        <w:spacing w:line="360" w:lineRule="auto"/>
        <w:jc w:val="both"/>
        <w:rPr>
          <w:rFonts w:asciiTheme="minorHAnsi" w:hAnsiTheme="minorHAnsi" w:cs="Arial"/>
          <w:b/>
          <w:bCs/>
          <w:iCs/>
        </w:rPr>
      </w:pPr>
    </w:p>
    <w:p w14:paraId="09767A70"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Elemento centrale de </w:t>
      </w:r>
      <w:r w:rsidRPr="007D77EA">
        <w:rPr>
          <w:rFonts w:asciiTheme="minorHAnsi" w:hAnsiTheme="minorHAnsi" w:cs="Arial"/>
          <w:bCs/>
          <w:i/>
          <w:iCs/>
        </w:rPr>
        <w:t>Il Mistero della Casa del Tempo</w:t>
      </w:r>
      <w:r w:rsidRPr="007D77EA">
        <w:rPr>
          <w:rFonts w:asciiTheme="minorHAnsi" w:hAnsiTheme="minorHAnsi" w:cs="Arial"/>
          <w:bCs/>
          <w:iCs/>
        </w:rPr>
        <w:t xml:space="preserve"> è senza dubbio quella casa buia che nasconde un mistero in grado di distruggere il mondo. La città di New </w:t>
      </w:r>
      <w:proofErr w:type="spellStart"/>
      <w:r w:rsidRPr="007D77EA">
        <w:rPr>
          <w:rFonts w:asciiTheme="minorHAnsi" w:hAnsiTheme="minorHAnsi" w:cs="Arial"/>
          <w:bCs/>
          <w:iCs/>
        </w:rPr>
        <w:t>Zebedee</w:t>
      </w:r>
      <w:proofErr w:type="spellEnd"/>
      <w:r w:rsidRPr="007D77EA">
        <w:rPr>
          <w:rFonts w:asciiTheme="minorHAnsi" w:hAnsiTheme="minorHAnsi" w:cs="Arial"/>
          <w:bCs/>
          <w:iCs/>
        </w:rPr>
        <w:t xml:space="preserve"> degli anni ’50 è stata creata a </w:t>
      </w:r>
      <w:proofErr w:type="spellStart"/>
      <w:r w:rsidRPr="007D77EA">
        <w:rPr>
          <w:rFonts w:asciiTheme="minorHAnsi" w:hAnsiTheme="minorHAnsi" w:cs="Arial"/>
          <w:bCs/>
          <w:iCs/>
        </w:rPr>
        <w:t>Newnan</w:t>
      </w:r>
      <w:proofErr w:type="spellEnd"/>
      <w:r w:rsidRPr="007D77EA">
        <w:rPr>
          <w:rFonts w:asciiTheme="minorHAnsi" w:hAnsiTheme="minorHAnsi" w:cs="Arial"/>
          <w:bCs/>
          <w:iCs/>
        </w:rPr>
        <w:t xml:space="preserve">, in Georgia. Dal negozio di dolci alla casa viola di Mrs. Zimmerman, gli autori hanno trovato l’ambiente che cercavano in questa piccola città del Sud.   </w:t>
      </w:r>
    </w:p>
    <w:p w14:paraId="2143E312"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L’ispirazione di Roth per la creazione di questo mondo, insieme allo scenografo </w:t>
      </w:r>
      <w:proofErr w:type="spellStart"/>
      <w:r w:rsidRPr="007D77EA">
        <w:rPr>
          <w:rFonts w:asciiTheme="minorHAnsi" w:hAnsiTheme="minorHAnsi" w:cs="Arial"/>
          <w:bCs/>
          <w:iCs/>
        </w:rPr>
        <w:t>Jon</w:t>
      </w:r>
      <w:proofErr w:type="spellEnd"/>
      <w:r w:rsidRPr="007D77EA">
        <w:rPr>
          <w:rFonts w:asciiTheme="minorHAnsi" w:hAnsiTheme="minorHAnsi" w:cs="Arial"/>
          <w:bCs/>
          <w:iCs/>
        </w:rPr>
        <w:t xml:space="preserve"> </w:t>
      </w:r>
      <w:proofErr w:type="spellStart"/>
      <w:r w:rsidRPr="007D77EA">
        <w:rPr>
          <w:rFonts w:asciiTheme="minorHAnsi" w:hAnsiTheme="minorHAnsi" w:cs="Arial"/>
          <w:bCs/>
          <w:iCs/>
        </w:rPr>
        <w:t>Hutman</w:t>
      </w:r>
      <w:proofErr w:type="spellEnd"/>
      <w:r w:rsidRPr="007D77EA">
        <w:rPr>
          <w:rFonts w:asciiTheme="minorHAnsi" w:hAnsiTheme="minorHAnsi" w:cs="Arial"/>
          <w:bCs/>
          <w:iCs/>
        </w:rPr>
        <w:t xml:space="preserve">, viene da un film di Quentin Tarantino in cui ha recitato. Spiega il regista: “Recitare in </w:t>
      </w:r>
      <w:r w:rsidRPr="007D77EA">
        <w:rPr>
          <w:rFonts w:asciiTheme="minorHAnsi" w:hAnsiTheme="minorHAnsi" w:cs="Arial"/>
          <w:bCs/>
          <w:i/>
          <w:iCs/>
        </w:rPr>
        <w:t>Bastardi senza Gloria</w:t>
      </w:r>
      <w:r w:rsidRPr="007D77EA">
        <w:rPr>
          <w:rFonts w:asciiTheme="minorHAnsi" w:hAnsiTheme="minorHAnsi" w:cs="Arial"/>
          <w:bCs/>
          <w:iCs/>
        </w:rPr>
        <w:t xml:space="preserve"> è stata una delle esperienze più divertenti della mia vita. Vivere negli anni ’40 in Europa.” </w:t>
      </w:r>
    </w:p>
    <w:p w14:paraId="446AEED9"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lastRenderedPageBreak/>
        <w:t xml:space="preserve">Il regista era molto attratto non solo da quella decade, ma anche dalla successiva. Da fan dei film di </w:t>
      </w:r>
      <w:r w:rsidRPr="007D77EA">
        <w:rPr>
          <w:rFonts w:asciiTheme="minorHAnsi" w:hAnsiTheme="minorHAnsi" w:cs="Arial"/>
          <w:bCs/>
          <w:i/>
          <w:iCs/>
        </w:rPr>
        <w:t>Ritorno al Futuro</w:t>
      </w:r>
      <w:r w:rsidRPr="007D77EA">
        <w:rPr>
          <w:rFonts w:asciiTheme="minorHAnsi" w:hAnsiTheme="minorHAnsi" w:cs="Arial"/>
          <w:bCs/>
          <w:iCs/>
        </w:rPr>
        <w:t xml:space="preserve"> e degli anni ’50 in generale, Roth era particolarmente entusiasta di lavorare sull’immagine di New </w:t>
      </w:r>
      <w:proofErr w:type="spellStart"/>
      <w:r w:rsidRPr="007D77EA">
        <w:rPr>
          <w:rFonts w:asciiTheme="minorHAnsi" w:hAnsiTheme="minorHAnsi" w:cs="Arial"/>
          <w:bCs/>
          <w:iCs/>
        </w:rPr>
        <w:t>Zebedee</w:t>
      </w:r>
      <w:proofErr w:type="spellEnd"/>
      <w:r w:rsidRPr="007D77EA">
        <w:rPr>
          <w:rFonts w:asciiTheme="minorHAnsi" w:hAnsiTheme="minorHAnsi" w:cs="Arial"/>
          <w:bCs/>
          <w:iCs/>
        </w:rPr>
        <w:t xml:space="preserve">. “Amavo la piazza della città in </w:t>
      </w:r>
      <w:r w:rsidRPr="007D77EA">
        <w:rPr>
          <w:rFonts w:asciiTheme="minorHAnsi" w:hAnsiTheme="minorHAnsi" w:cs="Arial"/>
          <w:bCs/>
          <w:i/>
          <w:iCs/>
        </w:rPr>
        <w:t>Ritorno al Futuro</w:t>
      </w:r>
      <w:r w:rsidRPr="007D77EA">
        <w:rPr>
          <w:rFonts w:asciiTheme="minorHAnsi" w:hAnsiTheme="minorHAnsi" w:cs="Arial"/>
          <w:bCs/>
          <w:iCs/>
        </w:rPr>
        <w:t xml:space="preserve"> quella di ‘Save the Clock </w:t>
      </w:r>
      <w:proofErr w:type="spellStart"/>
      <w:r w:rsidRPr="007D77EA">
        <w:rPr>
          <w:rFonts w:asciiTheme="minorHAnsi" w:hAnsiTheme="minorHAnsi" w:cs="Arial"/>
          <w:bCs/>
          <w:iCs/>
        </w:rPr>
        <w:t>Tower</w:t>
      </w:r>
      <w:proofErr w:type="spellEnd"/>
      <w:r w:rsidRPr="007D77EA">
        <w:rPr>
          <w:rFonts w:asciiTheme="minorHAnsi" w:hAnsiTheme="minorHAnsi" w:cs="Arial"/>
          <w:bCs/>
          <w:iCs/>
        </w:rPr>
        <w:t xml:space="preserve">’. Quando siamo arrivati a </w:t>
      </w:r>
      <w:proofErr w:type="spellStart"/>
      <w:r w:rsidRPr="007D77EA">
        <w:rPr>
          <w:rFonts w:asciiTheme="minorHAnsi" w:hAnsiTheme="minorHAnsi" w:cs="Arial"/>
          <w:bCs/>
          <w:iCs/>
        </w:rPr>
        <w:t>Newnan</w:t>
      </w:r>
      <w:proofErr w:type="spellEnd"/>
      <w:r w:rsidRPr="007D77EA">
        <w:rPr>
          <w:rFonts w:asciiTheme="minorHAnsi" w:hAnsiTheme="minorHAnsi" w:cs="Arial"/>
          <w:bCs/>
          <w:iCs/>
        </w:rPr>
        <w:t xml:space="preserve">, tutti abbiamo pensato “Oh mio Dio, questa piazza è proprio come quella di </w:t>
      </w:r>
      <w:r w:rsidRPr="007D77EA">
        <w:rPr>
          <w:rFonts w:asciiTheme="minorHAnsi" w:hAnsiTheme="minorHAnsi" w:cs="Arial"/>
          <w:bCs/>
          <w:i/>
          <w:iCs/>
        </w:rPr>
        <w:t>Ritorno al Futuro</w:t>
      </w:r>
      <w:r w:rsidRPr="007D77EA">
        <w:rPr>
          <w:rFonts w:asciiTheme="minorHAnsi" w:hAnsiTheme="minorHAnsi" w:cs="Arial"/>
          <w:bCs/>
          <w:iCs/>
        </w:rPr>
        <w:t xml:space="preserve">.” </w:t>
      </w:r>
    </w:p>
    <w:p w14:paraId="5559D558"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Sia Roth che </w:t>
      </w:r>
      <w:proofErr w:type="spellStart"/>
      <w:r w:rsidRPr="007D77EA">
        <w:rPr>
          <w:rFonts w:asciiTheme="minorHAnsi" w:hAnsiTheme="minorHAnsi" w:cs="Arial"/>
          <w:bCs/>
          <w:iCs/>
        </w:rPr>
        <w:t>Hutman</w:t>
      </w:r>
      <w:proofErr w:type="spellEnd"/>
      <w:r w:rsidRPr="007D77EA">
        <w:rPr>
          <w:rFonts w:asciiTheme="minorHAnsi" w:hAnsiTheme="minorHAnsi" w:cs="Arial"/>
          <w:bCs/>
          <w:iCs/>
        </w:rPr>
        <w:t xml:space="preserve"> sono stati per lungo tempo affascinati dal periodo post seconda guerra mondiale. Li attirava il sospiro di sollievo collettivo di </w:t>
      </w:r>
      <w:r w:rsidR="00907A2C">
        <w:rPr>
          <w:rFonts w:asciiTheme="minorHAnsi" w:hAnsiTheme="minorHAnsi" w:cs="Arial"/>
          <w:bCs/>
          <w:iCs/>
        </w:rPr>
        <w:t>una nazione che ricuciva le fer</w:t>
      </w:r>
      <w:r w:rsidRPr="007D77EA">
        <w:rPr>
          <w:rFonts w:asciiTheme="minorHAnsi" w:hAnsiTheme="minorHAnsi" w:cs="Arial"/>
          <w:bCs/>
          <w:iCs/>
        </w:rPr>
        <w:t xml:space="preserve">ite della </w:t>
      </w:r>
      <w:r w:rsidR="00907A2C">
        <w:rPr>
          <w:rFonts w:asciiTheme="minorHAnsi" w:hAnsiTheme="minorHAnsi" w:cs="Arial"/>
          <w:bCs/>
          <w:iCs/>
        </w:rPr>
        <w:t>guerra, ma anche l’aiuto a quel</w:t>
      </w:r>
      <w:r w:rsidRPr="007D77EA">
        <w:rPr>
          <w:rFonts w:asciiTheme="minorHAnsi" w:hAnsiTheme="minorHAnsi" w:cs="Arial"/>
          <w:bCs/>
          <w:iCs/>
        </w:rPr>
        <w:t xml:space="preserve"> paese portato dalla musica, la cultura, la tecnologia, i film sui mostri e il Technicolor.  </w:t>
      </w:r>
    </w:p>
    <w:p w14:paraId="725A7AFD"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Un film intitolato </w:t>
      </w:r>
      <w:r w:rsidRPr="007D77EA">
        <w:rPr>
          <w:rFonts w:asciiTheme="minorHAnsi" w:hAnsiTheme="minorHAnsi" w:cs="Arial"/>
          <w:bCs/>
          <w:i/>
          <w:iCs/>
        </w:rPr>
        <w:t>Il Mistero della Casa del Tempo</w:t>
      </w:r>
      <w:r w:rsidRPr="007D77EA">
        <w:rPr>
          <w:rFonts w:asciiTheme="minorHAnsi" w:hAnsiTheme="minorHAnsi" w:cs="Arial"/>
          <w:bCs/>
          <w:iCs/>
        </w:rPr>
        <w:t xml:space="preserve"> ha, come ovvio, per protagonista una casa. “Volevamo fosse bella e stravagante, la casa è un personaggio” riassume il regista “allo stesso tempo abbiamo dovuto creare il mondo della città di New </w:t>
      </w:r>
      <w:proofErr w:type="spellStart"/>
      <w:r w:rsidRPr="007D77EA">
        <w:rPr>
          <w:rFonts w:asciiTheme="minorHAnsi" w:hAnsiTheme="minorHAnsi" w:cs="Arial"/>
          <w:bCs/>
          <w:iCs/>
        </w:rPr>
        <w:t>Zebedee</w:t>
      </w:r>
      <w:proofErr w:type="spellEnd"/>
      <w:r w:rsidRPr="007D77EA">
        <w:rPr>
          <w:rFonts w:asciiTheme="minorHAnsi" w:hAnsiTheme="minorHAnsi" w:cs="Arial"/>
          <w:bCs/>
          <w:iCs/>
        </w:rPr>
        <w:t xml:space="preserve">.”  Il film è stato girato nel sobborgo di </w:t>
      </w:r>
      <w:proofErr w:type="spellStart"/>
      <w:r w:rsidRPr="007D77EA">
        <w:rPr>
          <w:rFonts w:asciiTheme="minorHAnsi" w:hAnsiTheme="minorHAnsi" w:cs="Arial"/>
          <w:bCs/>
          <w:iCs/>
        </w:rPr>
        <w:t>Newnan</w:t>
      </w:r>
      <w:proofErr w:type="spellEnd"/>
      <w:r w:rsidRPr="007D77EA">
        <w:rPr>
          <w:rFonts w:asciiTheme="minorHAnsi" w:hAnsiTheme="minorHAnsi" w:cs="Arial"/>
          <w:bCs/>
          <w:iCs/>
        </w:rPr>
        <w:t xml:space="preserve">, a 30 minuti da Atlanta. La cittadina aveva quello che cercava lo scenografo, comprese case di inizio secolo simili a quelle del Michigan. </w:t>
      </w:r>
    </w:p>
    <w:p w14:paraId="142D3CF1" w14:textId="77777777" w:rsidR="00BD76F7" w:rsidRPr="007D77EA" w:rsidRDefault="00BD76F7" w:rsidP="00BD76F7">
      <w:pPr>
        <w:spacing w:line="360" w:lineRule="auto"/>
        <w:jc w:val="both"/>
        <w:rPr>
          <w:rFonts w:asciiTheme="minorHAnsi" w:hAnsiTheme="minorHAnsi" w:cs="Arial"/>
          <w:bCs/>
          <w:iCs/>
        </w:rPr>
      </w:pPr>
      <w:r w:rsidRPr="007D77EA">
        <w:rPr>
          <w:rFonts w:asciiTheme="minorHAnsi" w:hAnsiTheme="minorHAnsi" w:cs="Arial"/>
          <w:bCs/>
          <w:iCs/>
        </w:rPr>
        <w:tab/>
        <w:t xml:space="preserve">Roth e </w:t>
      </w:r>
      <w:proofErr w:type="spellStart"/>
      <w:r w:rsidRPr="007D77EA">
        <w:rPr>
          <w:rFonts w:asciiTheme="minorHAnsi" w:hAnsiTheme="minorHAnsi" w:cs="Arial"/>
          <w:bCs/>
          <w:iCs/>
        </w:rPr>
        <w:t>Hutman</w:t>
      </w:r>
      <w:proofErr w:type="spellEnd"/>
      <w:r w:rsidRPr="007D77EA">
        <w:rPr>
          <w:rFonts w:asciiTheme="minorHAnsi" w:hAnsiTheme="minorHAnsi" w:cs="Arial"/>
          <w:bCs/>
          <w:iCs/>
        </w:rPr>
        <w:t xml:space="preserve"> in realtà avevano già collaborato prima de </w:t>
      </w:r>
      <w:r w:rsidRPr="007D77EA">
        <w:rPr>
          <w:rFonts w:asciiTheme="minorHAnsi" w:hAnsiTheme="minorHAnsi" w:cs="Arial"/>
          <w:bCs/>
          <w:i/>
          <w:iCs/>
        </w:rPr>
        <w:t>Il Mistero della Casa del Tempo</w:t>
      </w:r>
      <w:r w:rsidRPr="007D77EA">
        <w:rPr>
          <w:rFonts w:asciiTheme="minorHAnsi" w:hAnsiTheme="minorHAnsi" w:cs="Arial"/>
          <w:bCs/>
          <w:iCs/>
        </w:rPr>
        <w:t xml:space="preserve">, anche se in ruoli differenti.  “È venuto fuori che avevo lavorato con Eli più di 20 anni fa, in un film intitolato </w:t>
      </w:r>
      <w:r w:rsidRPr="007D77EA">
        <w:rPr>
          <w:rFonts w:asciiTheme="minorHAnsi" w:hAnsiTheme="minorHAnsi" w:cs="Arial"/>
          <w:bCs/>
          <w:i/>
          <w:iCs/>
        </w:rPr>
        <w:t>Quiz Show</w:t>
      </w:r>
      <w:r w:rsidRPr="007D77EA">
        <w:rPr>
          <w:rFonts w:asciiTheme="minorHAnsi" w:hAnsiTheme="minorHAnsi" w:cs="Arial"/>
          <w:bCs/>
          <w:iCs/>
        </w:rPr>
        <w:t xml:space="preserve">, in cui io ero lo scenografo e Eli era l’assistente di uno dei produttori. Si può dire che uno di noi due ha percorso una bella traiettoria da allora ad oggi!” ride il responsabile delle scenografie. </w:t>
      </w:r>
    </w:p>
    <w:p w14:paraId="268794F0" w14:textId="77777777" w:rsidR="00BD76F7" w:rsidRPr="007D77EA" w:rsidRDefault="00BD76F7" w:rsidP="00BD76F7">
      <w:pPr>
        <w:spacing w:line="360" w:lineRule="auto"/>
        <w:jc w:val="both"/>
        <w:rPr>
          <w:rFonts w:asciiTheme="minorHAnsi" w:hAnsiTheme="minorHAnsi" w:cs="Arial"/>
          <w:bCs/>
          <w:iCs/>
        </w:rPr>
      </w:pPr>
      <w:r w:rsidRPr="007D77EA">
        <w:rPr>
          <w:rFonts w:asciiTheme="minorHAnsi" w:hAnsiTheme="minorHAnsi" w:cs="Arial"/>
          <w:bCs/>
          <w:iCs/>
        </w:rPr>
        <w:tab/>
        <w:t xml:space="preserve">In Roth, </w:t>
      </w:r>
      <w:proofErr w:type="spellStart"/>
      <w:r w:rsidRPr="007D77EA">
        <w:rPr>
          <w:rFonts w:asciiTheme="minorHAnsi" w:hAnsiTheme="minorHAnsi" w:cs="Arial"/>
          <w:bCs/>
          <w:iCs/>
        </w:rPr>
        <w:t>Hutman</w:t>
      </w:r>
      <w:proofErr w:type="spellEnd"/>
      <w:r w:rsidRPr="007D77EA">
        <w:rPr>
          <w:rFonts w:asciiTheme="minorHAnsi" w:hAnsiTheme="minorHAnsi" w:cs="Arial"/>
          <w:bCs/>
          <w:iCs/>
        </w:rPr>
        <w:t xml:space="preserve"> ha trovato un partner scrupoloso, capace di approcciare al design del film nel suo stesso modo. “Quello che mi piace di Eli è che è un ibrido: regista, produttore, autore, attore. Era molto coinvolto nel film. Credo sempre che il mio lavoro, in ogni film, sia quello di creare un mondo così come lo sentono i personaggi.” Dopo una pausa aggiunge: “Sono un casalingo, per questo ideare qualsiasi casa, ma soprattutto una casa stregata, era in cima alla lista dei miei desideri. Ho amato poterlo fare dal punto di vista di un bambino.”</w:t>
      </w:r>
    </w:p>
    <w:p w14:paraId="3A69752F"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Le scelte sulla fotografia prese per il film da Roth e dal direttore della fotografia olandese </w:t>
      </w:r>
      <w:proofErr w:type="spellStart"/>
      <w:r w:rsidRPr="007D77EA">
        <w:rPr>
          <w:rFonts w:asciiTheme="minorHAnsi" w:hAnsiTheme="minorHAnsi" w:cs="Arial"/>
          <w:bCs/>
          <w:iCs/>
        </w:rPr>
        <w:t>Rogier</w:t>
      </w:r>
      <w:proofErr w:type="spellEnd"/>
      <w:r w:rsidRPr="007D77EA">
        <w:rPr>
          <w:rFonts w:asciiTheme="minorHAnsi" w:hAnsiTheme="minorHAnsi" w:cs="Arial"/>
          <w:bCs/>
          <w:iCs/>
        </w:rPr>
        <w:t xml:space="preserve"> </w:t>
      </w:r>
      <w:proofErr w:type="spellStart"/>
      <w:r w:rsidRPr="007D77EA">
        <w:rPr>
          <w:rFonts w:asciiTheme="minorHAnsi" w:hAnsiTheme="minorHAnsi" w:cs="Arial"/>
          <w:bCs/>
          <w:iCs/>
        </w:rPr>
        <w:t>Stoffers</w:t>
      </w:r>
      <w:proofErr w:type="spellEnd"/>
      <w:r w:rsidRPr="007D77EA">
        <w:rPr>
          <w:rFonts w:asciiTheme="minorHAnsi" w:hAnsiTheme="minorHAnsi" w:cs="Arial"/>
        </w:rPr>
        <w:t xml:space="preserve">, la cui incredibile carriera spazia da </w:t>
      </w:r>
      <w:proofErr w:type="spellStart"/>
      <w:r w:rsidRPr="007D77EA">
        <w:rPr>
          <w:rFonts w:asciiTheme="minorHAnsi" w:hAnsiTheme="minorHAnsi" w:cs="Arial"/>
          <w:bCs/>
          <w:i/>
          <w:iCs/>
        </w:rPr>
        <w:t>Mongol</w:t>
      </w:r>
      <w:proofErr w:type="spellEnd"/>
      <w:r w:rsidRPr="007D77EA">
        <w:rPr>
          <w:rFonts w:asciiTheme="minorHAnsi" w:hAnsiTheme="minorHAnsi" w:cs="Arial"/>
          <w:bCs/>
          <w:i/>
          <w:iCs/>
        </w:rPr>
        <w:t xml:space="preserve"> a </w:t>
      </w:r>
      <w:r w:rsidRPr="007D77EA">
        <w:rPr>
          <w:rFonts w:asciiTheme="minorHAnsi" w:hAnsiTheme="minorHAnsi" w:cs="Arial"/>
          <w:bCs/>
          <w:iCs/>
        </w:rPr>
        <w:t xml:space="preserve">una precedente collaborazione con Black in </w:t>
      </w:r>
      <w:r w:rsidRPr="007D77EA">
        <w:rPr>
          <w:rFonts w:asciiTheme="minorHAnsi" w:hAnsiTheme="minorHAnsi" w:cs="Arial"/>
          <w:bCs/>
          <w:i/>
          <w:iCs/>
        </w:rPr>
        <w:t>School of Rock</w:t>
      </w:r>
      <w:r w:rsidRPr="007D77EA">
        <w:rPr>
          <w:rFonts w:asciiTheme="minorHAnsi" w:hAnsiTheme="minorHAnsi" w:cs="Arial"/>
          <w:bCs/>
          <w:iCs/>
        </w:rPr>
        <w:t xml:space="preserve">, hanno coinciso perfettamente con l’ambiente creato da </w:t>
      </w:r>
      <w:proofErr w:type="spellStart"/>
      <w:r w:rsidRPr="007D77EA">
        <w:rPr>
          <w:rFonts w:asciiTheme="minorHAnsi" w:hAnsiTheme="minorHAnsi" w:cs="Arial"/>
          <w:bCs/>
          <w:iCs/>
        </w:rPr>
        <w:t>Hutman</w:t>
      </w:r>
      <w:proofErr w:type="spellEnd"/>
      <w:r w:rsidRPr="007D77EA">
        <w:rPr>
          <w:rFonts w:asciiTheme="minorHAnsi" w:hAnsiTheme="minorHAnsi" w:cs="Arial"/>
          <w:bCs/>
          <w:iCs/>
        </w:rPr>
        <w:t>. Dice il regista “</w:t>
      </w:r>
      <w:proofErr w:type="spellStart"/>
      <w:r w:rsidRPr="007D77EA">
        <w:rPr>
          <w:rFonts w:asciiTheme="minorHAnsi" w:hAnsiTheme="minorHAnsi" w:cs="Arial"/>
          <w:bCs/>
          <w:iCs/>
        </w:rPr>
        <w:t>Rogier</w:t>
      </w:r>
      <w:proofErr w:type="spellEnd"/>
      <w:r w:rsidRPr="007D77EA">
        <w:rPr>
          <w:rFonts w:asciiTheme="minorHAnsi" w:hAnsiTheme="minorHAnsi" w:cs="Arial"/>
          <w:bCs/>
          <w:iCs/>
        </w:rPr>
        <w:t xml:space="preserve"> e io abbiamo lavorato insieme su </w:t>
      </w:r>
      <w:r w:rsidRPr="007D77EA">
        <w:rPr>
          <w:rFonts w:asciiTheme="minorHAnsi" w:hAnsiTheme="minorHAnsi" w:cs="Arial"/>
          <w:bCs/>
          <w:i/>
          <w:iCs/>
        </w:rPr>
        <w:t>Il Giustiziere della Notte</w:t>
      </w:r>
      <w:r w:rsidRPr="007D77EA">
        <w:rPr>
          <w:rFonts w:asciiTheme="minorHAnsi" w:hAnsiTheme="minorHAnsi" w:cs="Arial"/>
          <w:bCs/>
          <w:iCs/>
        </w:rPr>
        <w:t xml:space="preserve"> ed è stata un’esperienza così bella che avevamo voglia di collaborare di nuovo. Questo film ci ha dato la possibilità di esprimerci in un linguaggio visuale che non era possibile in un thriller di vendetta. Volevamo qualcosa di bello, selvaggio e originale.”</w:t>
      </w:r>
    </w:p>
    <w:p w14:paraId="7AC1562D"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Il cast ha percepito la grande meticolosità degli autori nel trasformare </w:t>
      </w:r>
      <w:proofErr w:type="spellStart"/>
      <w:r w:rsidRPr="007D77EA">
        <w:rPr>
          <w:rFonts w:asciiTheme="minorHAnsi" w:hAnsiTheme="minorHAnsi" w:cs="Arial"/>
          <w:bCs/>
          <w:iCs/>
        </w:rPr>
        <w:t>Newnan</w:t>
      </w:r>
      <w:proofErr w:type="spellEnd"/>
      <w:r w:rsidRPr="007D77EA">
        <w:rPr>
          <w:rFonts w:asciiTheme="minorHAnsi" w:hAnsiTheme="minorHAnsi" w:cs="Arial"/>
          <w:bCs/>
          <w:iCs/>
        </w:rPr>
        <w:t xml:space="preserve"> in un luogo mistico. “Quello che amo del libro,” dice </w:t>
      </w:r>
      <w:proofErr w:type="spellStart"/>
      <w:r w:rsidRPr="007D77EA">
        <w:rPr>
          <w:rFonts w:asciiTheme="minorHAnsi" w:hAnsiTheme="minorHAnsi" w:cs="Arial"/>
          <w:bCs/>
          <w:iCs/>
        </w:rPr>
        <w:t>Cate</w:t>
      </w:r>
      <w:proofErr w:type="spellEnd"/>
      <w:r w:rsidRPr="007D77EA">
        <w:rPr>
          <w:rFonts w:asciiTheme="minorHAnsi" w:hAnsiTheme="minorHAnsi" w:cs="Arial"/>
          <w:bCs/>
          <w:iCs/>
        </w:rPr>
        <w:t xml:space="preserve"> </w:t>
      </w: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“ma anche di come è stato girato il film, è che senti che potrebbe accadere, proprio qui, proprio adesso, eppure sta accadendo nella </w:t>
      </w:r>
      <w:r w:rsidR="003955E5">
        <w:rPr>
          <w:rFonts w:asciiTheme="minorHAnsi" w:hAnsiTheme="minorHAnsi" w:cs="Arial"/>
          <w:bCs/>
          <w:iCs/>
        </w:rPr>
        <w:t xml:space="preserve">piccola </w:t>
      </w:r>
      <w:r w:rsidRPr="007D77EA">
        <w:rPr>
          <w:rFonts w:asciiTheme="minorHAnsi" w:hAnsiTheme="minorHAnsi" w:cs="Arial"/>
          <w:bCs/>
          <w:iCs/>
        </w:rPr>
        <w:lastRenderedPageBreak/>
        <w:t xml:space="preserve">città di New </w:t>
      </w:r>
      <w:proofErr w:type="spellStart"/>
      <w:r w:rsidRPr="007D77EA">
        <w:rPr>
          <w:rFonts w:asciiTheme="minorHAnsi" w:hAnsiTheme="minorHAnsi" w:cs="Arial"/>
          <w:bCs/>
          <w:iCs/>
        </w:rPr>
        <w:t>Zebedee</w:t>
      </w:r>
      <w:proofErr w:type="spellEnd"/>
      <w:r w:rsidRPr="007D77EA">
        <w:rPr>
          <w:rFonts w:asciiTheme="minorHAnsi" w:hAnsiTheme="minorHAnsi" w:cs="Arial"/>
          <w:bCs/>
          <w:iCs/>
        </w:rPr>
        <w:t xml:space="preserve">. Una città dimenticata dal tempo, un ritorno al passato. Ci sono tutti questi oggetti fantastici e li vedi attraverso un prisma magico. Abbiamo girato gli esterni in questa città fantastica che è </w:t>
      </w:r>
      <w:proofErr w:type="spellStart"/>
      <w:r w:rsidRPr="007D77EA">
        <w:rPr>
          <w:rFonts w:asciiTheme="minorHAnsi" w:hAnsiTheme="minorHAnsi" w:cs="Arial"/>
          <w:bCs/>
          <w:iCs/>
        </w:rPr>
        <w:t>Newnan</w:t>
      </w:r>
      <w:proofErr w:type="spellEnd"/>
      <w:r w:rsidRPr="007D77EA">
        <w:rPr>
          <w:rFonts w:asciiTheme="minorHAnsi" w:hAnsiTheme="minorHAnsi" w:cs="Arial"/>
          <w:bCs/>
          <w:iCs/>
        </w:rPr>
        <w:t xml:space="preserve"> con delle case incredibili. Ritrovarsi in quella città di notte, è stato sentire che eravamo pronti all’esperienza del film.”</w:t>
      </w:r>
    </w:p>
    <w:p w14:paraId="6613EED6"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  </w:t>
      </w: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racconta della casa creata sul set, capace di tirare fuori la bambina in lei: “Bellissima e inquietante, ma anche molto umana, bisognosa di aiuto. La carta da parati, le scale e le vetrate colorate si muovevano. Tutti quegli orologi stravaganti e quegli animali imbalsamati. Potevi giocare con qualsiasi cosa. Gli arredi di scena erano inquietanti e magici.” Il suo oggetto preferito? “Il grifone che fa la cacca! In ogni parte del set era come ritrovarsi bambina a Disneyland.”</w:t>
      </w:r>
    </w:p>
    <w:p w14:paraId="25BE7690" w14:textId="77777777" w:rsidR="00BD76F7" w:rsidRPr="007D77EA" w:rsidRDefault="00BD76F7" w:rsidP="00BD76F7">
      <w:pPr>
        <w:spacing w:line="360" w:lineRule="auto"/>
        <w:ind w:firstLine="720"/>
        <w:jc w:val="both"/>
        <w:rPr>
          <w:rFonts w:asciiTheme="minorHAnsi" w:hAnsiTheme="minorHAnsi" w:cs="Arial"/>
          <w:bCs/>
          <w:iCs/>
        </w:rPr>
      </w:pPr>
      <w:proofErr w:type="spellStart"/>
      <w:r w:rsidRPr="007D77EA">
        <w:rPr>
          <w:rFonts w:asciiTheme="minorHAnsi" w:hAnsiTheme="minorHAnsi" w:cs="Arial"/>
          <w:bCs/>
          <w:iCs/>
        </w:rPr>
        <w:t>Hutman</w:t>
      </w:r>
      <w:proofErr w:type="spellEnd"/>
      <w:r w:rsidRPr="007D77EA">
        <w:rPr>
          <w:rFonts w:asciiTheme="minorHAnsi" w:hAnsiTheme="minorHAnsi" w:cs="Arial"/>
          <w:bCs/>
          <w:iCs/>
        </w:rPr>
        <w:t xml:space="preserve"> e Roth sentivano che trovare il tono giusto era una scelta centrale…non solo nelle scenografie ma anche riguardo alla misura giusta di paura che doveva incutere il film. Il momento in cui Lewis si trasferisce nella sua nuova casa dopo la morte dei genitori, non poteva solo spaventare, la casa doveva essere anche calda e accogliente. All’inizio c’è qualcosa di strano e respingente ma poi diventa calda, affettuosa e invitante. Tuttavia Roth non voleva che il film si centrasse su una casa vera e propria “Per il film volevamo stanze segrete, mistero, orologi e oggetti strani. Trasmettere la sensazione che c’è sempre qualcosa che si sta muovendo o che ti sta guardando,” dice Roth “l’idea di un labirinto magico. Tendaggi pesanti, carte da parati in velluto, candelabri, e lo spazio illuminato dalla luce delle candele. Come se si stesse entrando in un altro mondo.”</w:t>
      </w:r>
    </w:p>
    <w:p w14:paraId="16D73E98"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Il regista ha mantenuto una stretta collaborazione lo scenografo e la sua squadra di professionisti. “</w:t>
      </w:r>
      <w:proofErr w:type="spellStart"/>
      <w:r w:rsidRPr="007D77EA">
        <w:rPr>
          <w:rFonts w:asciiTheme="minorHAnsi" w:hAnsiTheme="minorHAnsi" w:cs="Arial"/>
          <w:bCs/>
          <w:iCs/>
        </w:rPr>
        <w:t>Jon</w:t>
      </w:r>
      <w:proofErr w:type="spellEnd"/>
      <w:r w:rsidRPr="007D77EA">
        <w:rPr>
          <w:rFonts w:asciiTheme="minorHAnsi" w:hAnsiTheme="minorHAnsi" w:cs="Arial"/>
          <w:bCs/>
          <w:iCs/>
        </w:rPr>
        <w:t xml:space="preserve"> è davvero un genio. Ha lavorato nei film di Nancy </w:t>
      </w:r>
      <w:proofErr w:type="spellStart"/>
      <w:r w:rsidRPr="007D77EA">
        <w:rPr>
          <w:rFonts w:asciiTheme="minorHAnsi" w:hAnsiTheme="minorHAnsi" w:cs="Arial"/>
          <w:bCs/>
          <w:iCs/>
        </w:rPr>
        <w:t>Meyers</w:t>
      </w:r>
      <w:proofErr w:type="spellEnd"/>
      <w:r w:rsidRPr="007D77EA">
        <w:rPr>
          <w:rFonts w:asciiTheme="minorHAnsi" w:hAnsiTheme="minorHAnsi" w:cs="Arial"/>
          <w:bCs/>
          <w:iCs/>
        </w:rPr>
        <w:t xml:space="preserve">, volevo quel livello di cura del dettaglio per il mio film. Volevamo fosse prezioso, visivamente e stilisticamente, ma anche che tutto rimanesse concentrato sui personaggi. Se la scenografia alza un muro tra te e i personaggi, significa che hai esagerato. Quando guardi </w:t>
      </w:r>
      <w:r w:rsidRPr="007D77EA">
        <w:rPr>
          <w:rFonts w:asciiTheme="minorHAnsi" w:hAnsiTheme="minorHAnsi" w:cs="Arial"/>
          <w:bCs/>
          <w:i/>
          <w:iCs/>
        </w:rPr>
        <w:t>E.T.</w:t>
      </w:r>
      <w:r w:rsidRPr="007D77EA">
        <w:rPr>
          <w:rFonts w:asciiTheme="minorHAnsi" w:hAnsiTheme="minorHAnsi" w:cs="Arial"/>
          <w:bCs/>
          <w:iCs/>
        </w:rPr>
        <w:t xml:space="preserve">, </w:t>
      </w:r>
      <w:proofErr w:type="spellStart"/>
      <w:r w:rsidRPr="007D77EA">
        <w:rPr>
          <w:rFonts w:asciiTheme="minorHAnsi" w:hAnsiTheme="minorHAnsi" w:cs="Arial"/>
          <w:bCs/>
          <w:i/>
          <w:iCs/>
        </w:rPr>
        <w:t>Gremlins</w:t>
      </w:r>
      <w:proofErr w:type="spellEnd"/>
      <w:r w:rsidRPr="007D77EA">
        <w:rPr>
          <w:rFonts w:asciiTheme="minorHAnsi" w:hAnsiTheme="minorHAnsi" w:cs="Arial"/>
          <w:bCs/>
          <w:iCs/>
        </w:rPr>
        <w:t xml:space="preserve">, e </w:t>
      </w:r>
      <w:r w:rsidRPr="007D77EA">
        <w:rPr>
          <w:rFonts w:asciiTheme="minorHAnsi" w:hAnsiTheme="minorHAnsi" w:cs="Arial"/>
          <w:bCs/>
          <w:i/>
          <w:iCs/>
        </w:rPr>
        <w:t>I Predatori dell’Arca Perduta</w:t>
      </w:r>
      <w:r w:rsidRPr="007D77EA">
        <w:rPr>
          <w:rFonts w:asciiTheme="minorHAnsi" w:hAnsiTheme="minorHAnsi" w:cs="Arial"/>
          <w:bCs/>
          <w:iCs/>
        </w:rPr>
        <w:t>, ogni elemento ti conduce dentro al film.”</w:t>
      </w:r>
    </w:p>
    <w:p w14:paraId="5A88FD3F"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Accanto a Lewis e Jonathan, abita da sola Florence, in una eccentrica casa. </w:t>
      </w:r>
      <w:proofErr w:type="spellStart"/>
      <w:r w:rsidRPr="007D77EA">
        <w:rPr>
          <w:rFonts w:asciiTheme="minorHAnsi" w:hAnsiTheme="minorHAnsi" w:cs="Arial"/>
          <w:bCs/>
          <w:iCs/>
        </w:rPr>
        <w:t>Hutman</w:t>
      </w:r>
      <w:proofErr w:type="spellEnd"/>
      <w:r w:rsidRPr="007D77EA">
        <w:rPr>
          <w:rFonts w:asciiTheme="minorHAnsi" w:hAnsiTheme="minorHAnsi" w:cs="Arial"/>
          <w:bCs/>
          <w:iCs/>
        </w:rPr>
        <w:t xml:space="preserve"> ci spiega quel mondo “Vive nella casa viola accanto a Jonathan e indossa solo abiti viola. È bloccata agli anni ’20, prima della seconda guerra mondiale, e la sua casa è la capsula spazio-temporale dove conservare i suoi ricordi. Lavorare poi viola su viola su viola è stato stimolante. È venuto fuori che ci sono tante sfumature di viola…dal più rosso al rosa fino al tendente al blu. È stato un set fantastico!”</w:t>
      </w:r>
    </w:p>
    <w:p w14:paraId="54684449"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Un altro luogo importante del film è la Dimora </w:t>
      </w:r>
      <w:proofErr w:type="spellStart"/>
      <w:r w:rsidRPr="007D77EA">
        <w:rPr>
          <w:rFonts w:asciiTheme="minorHAnsi" w:hAnsiTheme="minorHAnsi" w:cs="Arial"/>
          <w:bCs/>
          <w:iCs/>
        </w:rPr>
        <w:t>Candler</w:t>
      </w:r>
      <w:proofErr w:type="spellEnd"/>
      <w:r w:rsidRPr="007D77EA">
        <w:rPr>
          <w:rFonts w:asciiTheme="minorHAnsi" w:hAnsiTheme="minorHAnsi" w:cs="Arial"/>
          <w:bCs/>
          <w:iCs/>
        </w:rPr>
        <w:t xml:space="preserve">, di proprietà dell’autorevole famiglia </w:t>
      </w:r>
      <w:proofErr w:type="spellStart"/>
      <w:r w:rsidRPr="007D77EA">
        <w:rPr>
          <w:rFonts w:asciiTheme="minorHAnsi" w:hAnsiTheme="minorHAnsi" w:cs="Arial"/>
          <w:bCs/>
          <w:iCs/>
        </w:rPr>
        <w:t>Candler</w:t>
      </w:r>
      <w:proofErr w:type="spellEnd"/>
      <w:r w:rsidRPr="007D77EA">
        <w:rPr>
          <w:rFonts w:asciiTheme="minorHAnsi" w:hAnsiTheme="minorHAnsi" w:cs="Arial"/>
          <w:bCs/>
          <w:iCs/>
        </w:rPr>
        <w:t xml:space="preserve"> di Atlanta. Ha fornito il set per la serra di Jonathan. Roth spiega: “Era la casa di proprietà della famiglia della Coca-Cola, è stata costruita negli anni ’20 ed era in rovina. È rimasta </w:t>
      </w:r>
      <w:r w:rsidRPr="007D77EA">
        <w:rPr>
          <w:rFonts w:asciiTheme="minorHAnsi" w:hAnsiTheme="minorHAnsi" w:cs="Arial"/>
          <w:bCs/>
          <w:iCs/>
        </w:rPr>
        <w:lastRenderedPageBreak/>
        <w:t>chiusa per molti anni, a parte qualche film che ci è stato girato, non molti. Abbiamo allestito la serra con questi automi che fanno davvero paura.”</w:t>
      </w:r>
    </w:p>
    <w:p w14:paraId="3F107BA9" w14:textId="77777777" w:rsidR="00BD76F7" w:rsidRPr="007D77EA" w:rsidRDefault="00BD76F7" w:rsidP="00CB4D0E">
      <w:pPr>
        <w:spacing w:line="360" w:lineRule="auto"/>
        <w:ind w:firstLine="720"/>
        <w:jc w:val="both"/>
        <w:rPr>
          <w:rFonts w:asciiTheme="minorHAnsi" w:hAnsiTheme="minorHAnsi" w:cs="Arial"/>
          <w:bCs/>
          <w:iCs/>
        </w:rPr>
      </w:pPr>
      <w:r w:rsidRPr="007D77EA">
        <w:rPr>
          <w:rFonts w:asciiTheme="minorHAnsi" w:hAnsiTheme="minorHAnsi" w:cs="Arial"/>
          <w:bCs/>
          <w:iCs/>
        </w:rPr>
        <w:t>Il più giovane tra i membri del cast principale ha vissuto una vera avventura in quella casa, tanto era immerso nello spirito e nell’ambientazione della storia. “Camminavamo con solo la luce del cellulare,” racconta Vaccaro. “Abbiamo guardato dentro una delle stanze e proprio lì, una scritta con lo spray giallo che</w:t>
      </w:r>
      <w:r w:rsidR="00CB4D0E">
        <w:rPr>
          <w:rFonts w:asciiTheme="minorHAnsi" w:hAnsiTheme="minorHAnsi" w:cs="Arial"/>
          <w:bCs/>
          <w:iCs/>
        </w:rPr>
        <w:t xml:space="preserve"> diceva ‘Dove sono le ceneri?’ </w:t>
      </w:r>
      <w:r w:rsidRPr="007D77EA">
        <w:rPr>
          <w:rFonts w:asciiTheme="minorHAnsi" w:hAnsiTheme="minorHAnsi" w:cs="Arial"/>
          <w:bCs/>
          <w:iCs/>
        </w:rPr>
        <w:t xml:space="preserve">Giuro </w:t>
      </w:r>
      <w:r w:rsidR="00CB4D0E">
        <w:rPr>
          <w:rFonts w:asciiTheme="minorHAnsi" w:hAnsiTheme="minorHAnsi" w:cs="Arial"/>
          <w:bCs/>
          <w:iCs/>
        </w:rPr>
        <w:t>che è vero. Mi vengono i brividi</w:t>
      </w:r>
      <w:r w:rsidRPr="007D77EA">
        <w:rPr>
          <w:rFonts w:asciiTheme="minorHAnsi" w:hAnsiTheme="minorHAnsi" w:cs="Arial"/>
          <w:bCs/>
          <w:iCs/>
        </w:rPr>
        <w:t xml:space="preserve"> solo a pensarci anche adesso. Ho urlato più forte che potevo e sono scappato via!”</w:t>
      </w:r>
    </w:p>
    <w:p w14:paraId="7664E5BF" w14:textId="77777777" w:rsidR="00BD76F7" w:rsidRPr="007D77EA" w:rsidRDefault="00BD76F7" w:rsidP="00BD76F7">
      <w:pPr>
        <w:spacing w:line="360" w:lineRule="auto"/>
        <w:ind w:firstLine="720"/>
        <w:jc w:val="both"/>
        <w:rPr>
          <w:rFonts w:asciiTheme="minorHAnsi" w:hAnsiTheme="minorHAnsi" w:cs="Arial"/>
          <w:bCs/>
          <w:iCs/>
        </w:rPr>
      </w:pPr>
    </w:p>
    <w:p w14:paraId="17CECB0C" w14:textId="77777777" w:rsidR="00BD76F7" w:rsidRPr="007D77EA" w:rsidRDefault="00BD76F7" w:rsidP="00BD76F7">
      <w:pPr>
        <w:spacing w:line="360" w:lineRule="auto"/>
        <w:jc w:val="center"/>
        <w:rPr>
          <w:rFonts w:asciiTheme="minorHAnsi" w:hAnsiTheme="minorHAnsi" w:cs="Arial"/>
          <w:bCs/>
          <w:iCs/>
          <w:u w:val="single"/>
        </w:rPr>
      </w:pPr>
      <w:r w:rsidRPr="007D77EA">
        <w:rPr>
          <w:rFonts w:asciiTheme="minorHAnsi" w:hAnsiTheme="minorHAnsi" w:cs="Arial"/>
          <w:bCs/>
          <w:iCs/>
          <w:u w:val="single"/>
        </w:rPr>
        <w:t>Automi e Giochi di Prestigio:</w:t>
      </w:r>
    </w:p>
    <w:p w14:paraId="73504C2B" w14:textId="77777777" w:rsidR="00BD76F7" w:rsidRPr="007D77EA" w:rsidRDefault="00BD76F7" w:rsidP="00BD76F7">
      <w:pPr>
        <w:spacing w:line="360" w:lineRule="auto"/>
        <w:jc w:val="center"/>
        <w:rPr>
          <w:rFonts w:asciiTheme="minorHAnsi" w:hAnsiTheme="minorHAnsi" w:cs="Arial"/>
          <w:bCs/>
          <w:iCs/>
          <w:u w:val="single"/>
        </w:rPr>
      </w:pPr>
      <w:r w:rsidRPr="007D77EA">
        <w:rPr>
          <w:rFonts w:asciiTheme="minorHAnsi" w:hAnsiTheme="minorHAnsi" w:cs="Arial"/>
          <w:bCs/>
          <w:iCs/>
          <w:u w:val="single"/>
        </w:rPr>
        <w:t>La Magia delle Riprese</w:t>
      </w:r>
    </w:p>
    <w:p w14:paraId="6A871264" w14:textId="77777777" w:rsidR="00BD76F7" w:rsidRPr="007D77EA" w:rsidRDefault="00BD76F7" w:rsidP="00BD76F7">
      <w:pPr>
        <w:spacing w:line="360" w:lineRule="auto"/>
        <w:jc w:val="both"/>
        <w:rPr>
          <w:rFonts w:asciiTheme="minorHAnsi" w:hAnsiTheme="minorHAnsi" w:cs="Arial"/>
          <w:bCs/>
          <w:iCs/>
        </w:rPr>
      </w:pPr>
    </w:p>
    <w:p w14:paraId="5AD9816F"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La magia ne </w:t>
      </w:r>
      <w:r w:rsidRPr="007D77EA">
        <w:rPr>
          <w:rFonts w:asciiTheme="minorHAnsi" w:hAnsiTheme="minorHAnsi" w:cs="Arial"/>
          <w:bCs/>
          <w:i/>
          <w:iCs/>
        </w:rPr>
        <w:t>Il Mistero della Casa del Tempo</w:t>
      </w:r>
      <w:r w:rsidRPr="007D77EA">
        <w:rPr>
          <w:rFonts w:asciiTheme="minorHAnsi" w:hAnsiTheme="minorHAnsi" w:cs="Arial"/>
          <w:bCs/>
          <w:iCs/>
        </w:rPr>
        <w:t xml:space="preserve"> è affascinante e inquietante: ci sono zucche che vomitano, una sedia reclinabile animata, automi spaventosi e strumenti che suonano da soli. Tutto sotto la regia del supervisore degli effetti visivi Louis </w:t>
      </w:r>
      <w:proofErr w:type="spellStart"/>
      <w:r w:rsidRPr="007D77EA">
        <w:rPr>
          <w:rFonts w:asciiTheme="minorHAnsi" w:hAnsiTheme="minorHAnsi" w:cs="Arial"/>
          <w:bCs/>
          <w:iCs/>
        </w:rPr>
        <w:t>Morin</w:t>
      </w:r>
      <w:proofErr w:type="spellEnd"/>
      <w:r w:rsidRPr="007D77EA">
        <w:rPr>
          <w:rFonts w:asciiTheme="minorHAnsi" w:hAnsiTheme="minorHAnsi" w:cs="Arial"/>
          <w:bCs/>
          <w:iCs/>
        </w:rPr>
        <w:t xml:space="preserve">, che ha portato al successo qualche anno fa </w:t>
      </w:r>
      <w:r w:rsidRPr="007D77EA">
        <w:rPr>
          <w:rFonts w:asciiTheme="minorHAnsi" w:hAnsiTheme="minorHAnsi" w:cs="Arial"/>
          <w:bCs/>
          <w:i/>
          <w:iCs/>
        </w:rPr>
        <w:t>La Bella e la Bestia.</w:t>
      </w:r>
      <w:r w:rsidRPr="007D77EA">
        <w:rPr>
          <w:rFonts w:asciiTheme="minorHAnsi" w:hAnsiTheme="minorHAnsi" w:cs="Arial"/>
          <w:bCs/>
          <w:iCs/>
        </w:rPr>
        <w:t xml:space="preserve"> </w:t>
      </w:r>
    </w:p>
    <w:p w14:paraId="654769DF"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Roth ricorda una delle sue scene preferite: “Jack Black con la faccia piena di zucche lo considero uno dei momenti salienti della mia carriera. Ero davvero felice.”</w:t>
      </w:r>
    </w:p>
    <w:p w14:paraId="7FB57516" w14:textId="77777777" w:rsidR="00BD76F7" w:rsidRPr="007D77EA" w:rsidRDefault="00BD76F7" w:rsidP="00BD76F7">
      <w:pPr>
        <w:spacing w:line="360" w:lineRule="auto"/>
        <w:jc w:val="both"/>
        <w:rPr>
          <w:rFonts w:asciiTheme="minorHAnsi" w:hAnsiTheme="minorHAnsi" w:cs="Arial"/>
          <w:bCs/>
          <w:iCs/>
        </w:rPr>
      </w:pPr>
      <w:r w:rsidRPr="007D77EA">
        <w:rPr>
          <w:rFonts w:asciiTheme="minorHAnsi" w:hAnsiTheme="minorHAnsi" w:cs="Arial"/>
          <w:bCs/>
          <w:iCs/>
        </w:rPr>
        <w:t xml:space="preserve">          </w:t>
      </w:r>
      <w:proofErr w:type="spellStart"/>
      <w:r w:rsidRPr="007D77EA">
        <w:rPr>
          <w:rFonts w:asciiTheme="minorHAnsi" w:hAnsiTheme="minorHAnsi" w:cs="Arial"/>
          <w:bCs/>
          <w:iCs/>
        </w:rPr>
        <w:t>Blanchett</w:t>
      </w:r>
      <w:proofErr w:type="spellEnd"/>
      <w:r w:rsidRPr="007D77EA">
        <w:rPr>
          <w:rFonts w:asciiTheme="minorHAnsi" w:hAnsiTheme="minorHAnsi" w:cs="Arial"/>
          <w:bCs/>
          <w:iCs/>
        </w:rPr>
        <w:t xml:space="preserve"> ricorda il giorno di quella ripresa molto bene: “Girare la scena con le zucche che vomitano è stata una delle esperienze più disgustose e incredibili che ho vissuto come attrice.”  </w:t>
      </w:r>
    </w:p>
    <w:p w14:paraId="6F59CE77"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Continua dicendo che il suo giorno preferito di lavorazione è quello dell’atta</w:t>
      </w:r>
      <w:r w:rsidR="00CB4D0E">
        <w:rPr>
          <w:rFonts w:asciiTheme="minorHAnsi" w:hAnsiTheme="minorHAnsi" w:cs="Arial"/>
          <w:bCs/>
          <w:iCs/>
        </w:rPr>
        <w:t>c</w:t>
      </w:r>
      <w:r w:rsidRPr="007D77EA">
        <w:rPr>
          <w:rFonts w:asciiTheme="minorHAnsi" w:hAnsiTheme="minorHAnsi" w:cs="Arial"/>
          <w:bCs/>
          <w:iCs/>
        </w:rPr>
        <w:t>co degli automi, uno dei momenti più paurosi del film. L’attrice racconta: “Spielberg ha rilasciato nel mio subconscio infantile, la figura del clown, da cui credo di non essermi mai liberata. Gli automi riportano alla mente quell’immagine terribile e piacevole di certe bambole con un aspetto dolce e sinistro allo stesso tempo. Metteva paura anche girarle certe scene. Credo fosse lo stesso anche per Eli da dietro la camera.”</w:t>
      </w:r>
    </w:p>
    <w:p w14:paraId="6352A6A3"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A proposito delle stramberie meccaniche, EP </w:t>
      </w:r>
      <w:proofErr w:type="spellStart"/>
      <w:r w:rsidRPr="007D77EA">
        <w:rPr>
          <w:rFonts w:asciiTheme="minorHAnsi" w:hAnsiTheme="minorHAnsi" w:cs="Arial"/>
          <w:bCs/>
          <w:iCs/>
        </w:rPr>
        <w:t>Nyberg</w:t>
      </w:r>
      <w:proofErr w:type="spellEnd"/>
      <w:r w:rsidRPr="007D77EA">
        <w:rPr>
          <w:rFonts w:asciiTheme="minorHAnsi" w:hAnsiTheme="minorHAnsi" w:cs="Arial"/>
          <w:bCs/>
          <w:iCs/>
        </w:rPr>
        <w:t xml:space="preserve"> dice: “La sequenza degli automi è ispirata alla scuola vecchio stile degli illusionisti alla </w:t>
      </w:r>
      <w:proofErr w:type="spellStart"/>
      <w:r w:rsidRPr="007D77EA">
        <w:rPr>
          <w:rFonts w:asciiTheme="minorHAnsi" w:hAnsiTheme="minorHAnsi" w:cs="Arial"/>
          <w:bCs/>
          <w:iCs/>
        </w:rPr>
        <w:t>Houdini</w:t>
      </w:r>
      <w:proofErr w:type="spellEnd"/>
      <w:r w:rsidRPr="007D77EA">
        <w:rPr>
          <w:rFonts w:asciiTheme="minorHAnsi" w:hAnsiTheme="minorHAnsi" w:cs="Arial"/>
          <w:bCs/>
          <w:iCs/>
        </w:rPr>
        <w:t>. Ce ne sono un paio di questi trucchi molto famosi: l’albero di arance, lo scrittore di biglietti. Abbiamo pensato fosse una bella opportunità prendere qualcosa che è reale, aggiungere quel tocco di magia, e dargli vita. Poi quando Isaac torna e la casa in</w:t>
      </w:r>
      <w:r w:rsidR="00CB4D0E">
        <w:rPr>
          <w:rFonts w:asciiTheme="minorHAnsi" w:hAnsiTheme="minorHAnsi" w:cs="Arial"/>
          <w:bCs/>
          <w:iCs/>
        </w:rPr>
        <w:t>i</w:t>
      </w:r>
      <w:r w:rsidRPr="007D77EA">
        <w:rPr>
          <w:rFonts w:asciiTheme="minorHAnsi" w:hAnsiTheme="minorHAnsi" w:cs="Arial"/>
          <w:bCs/>
          <w:iCs/>
        </w:rPr>
        <w:t>zia a volgere verso il maligno, quello che c’è in quella casa e come si trasforma, tutto è davvero divertente.”</w:t>
      </w:r>
    </w:p>
    <w:p w14:paraId="74CF9B58"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t xml:space="preserve">Alcuni degli automi utilizzati sono stati prestati dalla collezione privata di Spielberg. </w:t>
      </w:r>
      <w:proofErr w:type="gramStart"/>
      <w:r w:rsidRPr="007D77EA">
        <w:rPr>
          <w:rFonts w:asciiTheme="minorHAnsi" w:hAnsiTheme="minorHAnsi" w:cs="Arial"/>
          <w:bCs/>
          <w:iCs/>
        </w:rPr>
        <w:t>Black racconta: ”Alcuni erano incredibili, sono in realtà dei pezzi di antiquariato</w:t>
      </w:r>
      <w:proofErr w:type="gramEnd"/>
      <w:r w:rsidRPr="007D77EA">
        <w:rPr>
          <w:rFonts w:asciiTheme="minorHAnsi" w:hAnsiTheme="minorHAnsi" w:cs="Arial"/>
          <w:bCs/>
          <w:iCs/>
        </w:rPr>
        <w:t xml:space="preserve">. Spielberg li ha messi a disposizione per il film dalla sua collezione privata.” </w:t>
      </w:r>
    </w:p>
    <w:p w14:paraId="5B8780E5" w14:textId="77777777" w:rsidR="00BD76F7" w:rsidRPr="007D77EA" w:rsidRDefault="00BD76F7" w:rsidP="00BD76F7">
      <w:pPr>
        <w:spacing w:line="360" w:lineRule="auto"/>
        <w:ind w:firstLine="720"/>
        <w:jc w:val="both"/>
        <w:rPr>
          <w:rFonts w:asciiTheme="minorHAnsi" w:hAnsiTheme="minorHAnsi" w:cs="Arial"/>
          <w:bCs/>
          <w:iCs/>
        </w:rPr>
      </w:pPr>
      <w:r w:rsidRPr="007D77EA">
        <w:rPr>
          <w:rFonts w:asciiTheme="minorHAnsi" w:hAnsiTheme="minorHAnsi" w:cs="Arial"/>
          <w:bCs/>
          <w:iCs/>
        </w:rPr>
        <w:lastRenderedPageBreak/>
        <w:t xml:space="preserve">Gli automi non erano gli unici a dover compiere artifici. Black interpreta un mago, quindi era importante per il suo ruolo acquisire alcune capacità: “Devi avere abilità con le mani e le dita. Ho preso lezioni da un maestro, DAVID KWONG.” </w:t>
      </w:r>
    </w:p>
    <w:p w14:paraId="7868A9D4" w14:textId="77777777" w:rsidR="00BD76F7" w:rsidRPr="007D77EA" w:rsidRDefault="00BD76F7" w:rsidP="00BD76F7">
      <w:pPr>
        <w:spacing w:line="360" w:lineRule="auto"/>
        <w:ind w:firstLine="720"/>
        <w:jc w:val="both"/>
        <w:rPr>
          <w:rFonts w:asciiTheme="minorHAnsi" w:hAnsiTheme="minorHAnsi" w:cs="Arial"/>
          <w:bCs/>
          <w:iCs/>
        </w:rPr>
      </w:pPr>
    </w:p>
    <w:p w14:paraId="624825A5" w14:textId="77777777" w:rsidR="00BD76F7" w:rsidRPr="007D77EA" w:rsidRDefault="00BD76F7" w:rsidP="00BD76F7">
      <w:pPr>
        <w:spacing w:line="360" w:lineRule="auto"/>
        <w:jc w:val="center"/>
        <w:rPr>
          <w:rFonts w:asciiTheme="minorHAnsi" w:hAnsiTheme="minorHAnsi" w:cs="Arial"/>
          <w:bCs/>
          <w:iCs/>
        </w:rPr>
      </w:pPr>
      <w:r w:rsidRPr="007D77EA">
        <w:rPr>
          <w:rFonts w:asciiTheme="minorHAnsi" w:hAnsiTheme="minorHAnsi" w:cs="Arial"/>
          <w:bCs/>
          <w:iCs/>
        </w:rPr>
        <w:t>****</w:t>
      </w:r>
    </w:p>
    <w:p w14:paraId="04D9200F" w14:textId="77777777" w:rsidR="00BD76F7" w:rsidRPr="007D77EA" w:rsidRDefault="00BD76F7" w:rsidP="003955E5">
      <w:pPr>
        <w:spacing w:line="360" w:lineRule="auto"/>
        <w:ind w:firstLine="720"/>
        <w:jc w:val="both"/>
        <w:rPr>
          <w:rFonts w:asciiTheme="minorHAnsi" w:hAnsiTheme="minorHAnsi" w:cs="Arial"/>
          <w:bCs/>
          <w:iCs/>
        </w:rPr>
      </w:pPr>
      <w:r w:rsidRPr="007D77EA">
        <w:rPr>
          <w:rFonts w:asciiTheme="minorHAnsi" w:hAnsiTheme="minorHAnsi" w:cs="Arial"/>
          <w:bCs/>
          <w:iCs/>
        </w:rPr>
        <w:t xml:space="preserve">Terminata la produzione, Roth considera compiuta la sua missione di realizzare un vero e proprio film </w:t>
      </w:r>
      <w:proofErr w:type="spellStart"/>
      <w:r w:rsidRPr="007D77EA">
        <w:rPr>
          <w:rFonts w:asciiTheme="minorHAnsi" w:hAnsiTheme="minorHAnsi" w:cs="Arial"/>
          <w:bCs/>
          <w:iCs/>
        </w:rPr>
        <w:t>Amblin</w:t>
      </w:r>
      <w:proofErr w:type="spellEnd"/>
      <w:r w:rsidRPr="007D77EA">
        <w:rPr>
          <w:rFonts w:asciiTheme="minorHAnsi" w:hAnsiTheme="minorHAnsi" w:cs="Arial"/>
          <w:bCs/>
          <w:iCs/>
        </w:rPr>
        <w:t xml:space="preserve">.  “Questo è un vero film horror per i più piccoli e per tutta la famiglia,” conclude il regista “il pubblico avrà spavento, brividi e risate, che gli faranno dire che ne vogliono ancora.” Sarà eccitante per i fan guardare questa magica e divertente avventura nata dall’amore: “Una casa stregata, uno psicopatico con un’ascia che sfascia i muri, un ragazzino in giro con una torcia e degli automi spaventosi. </w:t>
      </w:r>
      <w:r w:rsidR="003955E5">
        <w:rPr>
          <w:rFonts w:asciiTheme="minorHAnsi" w:hAnsiTheme="minorHAnsi" w:cs="Arial"/>
          <w:bCs/>
          <w:iCs/>
        </w:rPr>
        <w:t xml:space="preserve"> </w:t>
      </w:r>
      <w:r w:rsidRPr="007D77EA">
        <w:rPr>
          <w:rFonts w:asciiTheme="minorHAnsi" w:hAnsiTheme="minorHAnsi" w:cs="Arial"/>
          <w:bCs/>
          <w:iCs/>
        </w:rPr>
        <w:t>Non volevo finesse mai.”</w:t>
      </w:r>
    </w:p>
    <w:p w14:paraId="18AF8F42" w14:textId="77777777" w:rsidR="00BD76F7" w:rsidRPr="007D77EA" w:rsidRDefault="00BD76F7" w:rsidP="00CB4D0E">
      <w:pPr>
        <w:spacing w:line="360" w:lineRule="auto"/>
        <w:jc w:val="both"/>
        <w:rPr>
          <w:rFonts w:asciiTheme="minorHAnsi" w:hAnsiTheme="minorHAnsi" w:cs="Arial"/>
          <w:bCs/>
          <w:iCs/>
        </w:rPr>
      </w:pPr>
    </w:p>
    <w:p w14:paraId="2217861C" w14:textId="77777777" w:rsidR="00BD76F7" w:rsidRPr="007D77EA" w:rsidRDefault="00BD76F7" w:rsidP="00BD76F7">
      <w:pPr>
        <w:spacing w:line="360" w:lineRule="auto"/>
        <w:jc w:val="both"/>
        <w:rPr>
          <w:rStyle w:val="Collegamentoipertestuale"/>
          <w:rFonts w:asciiTheme="minorHAnsi" w:hAnsiTheme="minorHAnsi" w:cs="Arial"/>
          <w:bCs/>
        </w:rPr>
      </w:pPr>
    </w:p>
    <w:p w14:paraId="7B809D4F" w14:textId="77777777" w:rsidR="00BD76F7" w:rsidRPr="00CB4D0E" w:rsidRDefault="00BD76F7" w:rsidP="00BD76F7">
      <w:pPr>
        <w:jc w:val="both"/>
        <w:rPr>
          <w:rFonts w:asciiTheme="minorHAnsi" w:hAnsiTheme="minorHAnsi" w:cs="Arial"/>
          <w:b/>
          <w:sz w:val="32"/>
          <w:szCs w:val="32"/>
          <w:u w:val="single"/>
        </w:rPr>
      </w:pPr>
      <w:r w:rsidRPr="00CB4D0E">
        <w:rPr>
          <w:rFonts w:asciiTheme="minorHAnsi" w:hAnsiTheme="minorHAnsi" w:cs="Arial"/>
          <w:b/>
          <w:sz w:val="32"/>
          <w:szCs w:val="32"/>
          <w:u w:val="single"/>
        </w:rPr>
        <w:t>IL CAST ARTISTICO</w:t>
      </w:r>
    </w:p>
    <w:p w14:paraId="101FE84C" w14:textId="77777777" w:rsidR="00BD76F7" w:rsidRPr="007D77EA" w:rsidRDefault="00BD76F7" w:rsidP="00BD76F7">
      <w:pPr>
        <w:pStyle w:val="Nessunaspaziatura"/>
        <w:spacing w:line="360" w:lineRule="auto"/>
        <w:jc w:val="both"/>
        <w:rPr>
          <w:rFonts w:cs="Arial"/>
          <w:sz w:val="24"/>
          <w:lang w:val="it-IT"/>
        </w:rPr>
      </w:pPr>
    </w:p>
    <w:p w14:paraId="331F642E"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b/>
          <w:sz w:val="24"/>
          <w:lang w:val="it-IT"/>
        </w:rPr>
        <w:t>JACK BLACK</w:t>
      </w:r>
      <w:r w:rsidRPr="007D77EA">
        <w:rPr>
          <w:rFonts w:cs="Arial"/>
          <w:lang w:val="it-IT"/>
        </w:rPr>
        <w:t xml:space="preserve"> </w:t>
      </w:r>
      <w:r w:rsidRPr="007D77EA">
        <w:rPr>
          <w:rFonts w:cs="Arial"/>
          <w:sz w:val="24"/>
          <w:szCs w:val="24"/>
          <w:lang w:val="it-IT"/>
        </w:rPr>
        <w:t xml:space="preserve">(Jonathan </w:t>
      </w:r>
      <w:proofErr w:type="spellStart"/>
      <w:r w:rsidRPr="007D77EA">
        <w:rPr>
          <w:rFonts w:cs="Arial"/>
          <w:sz w:val="24"/>
          <w:szCs w:val="24"/>
          <w:lang w:val="it-IT"/>
        </w:rPr>
        <w:t>Barnavelt</w:t>
      </w:r>
      <w:proofErr w:type="spellEnd"/>
      <w:r w:rsidRPr="007D77EA">
        <w:rPr>
          <w:rFonts w:cs="Arial"/>
          <w:sz w:val="24"/>
          <w:szCs w:val="24"/>
          <w:lang w:val="it-IT"/>
        </w:rPr>
        <w:t>) si è imposto come uno dei più versatili e ricercati talenti dell’industria dell’intrattenimento, con diversi progetti di alto profilo. Recentemente ha lavorato accanto a Joaquin Phoenix, Jonah Hill e</w:t>
      </w:r>
      <w:r w:rsidRPr="007D77EA">
        <w:rPr>
          <w:rFonts w:cs="Arial"/>
          <w:sz w:val="24"/>
          <w:lang w:val="it-IT"/>
        </w:rPr>
        <w:t xml:space="preserve"> </w:t>
      </w:r>
      <w:proofErr w:type="spellStart"/>
      <w:r w:rsidRPr="007D77EA">
        <w:rPr>
          <w:rFonts w:cs="Arial"/>
          <w:sz w:val="24"/>
          <w:lang w:val="it-IT"/>
        </w:rPr>
        <w:t>Rooney</w:t>
      </w:r>
      <w:proofErr w:type="spellEnd"/>
      <w:r w:rsidRPr="007D77EA">
        <w:rPr>
          <w:rFonts w:cs="Arial"/>
          <w:sz w:val="24"/>
          <w:lang w:val="it-IT"/>
        </w:rPr>
        <w:t xml:space="preserve"> Mara nel film drammatico di Gus Van </w:t>
      </w:r>
      <w:proofErr w:type="spellStart"/>
      <w:r w:rsidRPr="007D77EA">
        <w:rPr>
          <w:rFonts w:cs="Arial"/>
          <w:sz w:val="24"/>
          <w:lang w:val="it-IT"/>
        </w:rPr>
        <w:t>Sant</w:t>
      </w:r>
      <w:proofErr w:type="spellEnd"/>
      <w:r w:rsidRPr="007D77EA">
        <w:rPr>
          <w:rFonts w:cs="Arial"/>
          <w:sz w:val="24"/>
          <w:lang w:val="it-IT"/>
        </w:rPr>
        <w:t xml:space="preserve">  </w:t>
      </w:r>
      <w:proofErr w:type="spellStart"/>
      <w:r w:rsidRPr="007D77EA">
        <w:rPr>
          <w:rFonts w:cs="Arial"/>
          <w:i/>
          <w:sz w:val="24"/>
          <w:lang w:val="it-IT"/>
        </w:rPr>
        <w:t>Don’t</w:t>
      </w:r>
      <w:proofErr w:type="spellEnd"/>
      <w:r w:rsidRPr="007D77EA">
        <w:rPr>
          <w:rFonts w:cs="Arial"/>
          <w:i/>
          <w:sz w:val="24"/>
          <w:lang w:val="it-IT"/>
        </w:rPr>
        <w:t xml:space="preserve"> </w:t>
      </w:r>
      <w:proofErr w:type="spellStart"/>
      <w:r w:rsidRPr="007D77EA">
        <w:rPr>
          <w:rFonts w:cs="Arial"/>
          <w:i/>
          <w:sz w:val="24"/>
          <w:lang w:val="it-IT"/>
        </w:rPr>
        <w:t>Worry</w:t>
      </w:r>
      <w:proofErr w:type="spellEnd"/>
      <w:r w:rsidRPr="007D77EA">
        <w:rPr>
          <w:rFonts w:cs="Arial"/>
          <w:sz w:val="24"/>
          <w:lang w:val="it-IT"/>
        </w:rPr>
        <w:t xml:space="preserve">, presentato al </w:t>
      </w:r>
      <w:proofErr w:type="spellStart"/>
      <w:r w:rsidRPr="007D77EA">
        <w:rPr>
          <w:rFonts w:cs="Arial"/>
          <w:sz w:val="24"/>
          <w:lang w:val="it-IT"/>
        </w:rPr>
        <w:t>Sundance</w:t>
      </w:r>
      <w:proofErr w:type="spellEnd"/>
      <w:r w:rsidRPr="007D77EA">
        <w:rPr>
          <w:rFonts w:cs="Arial"/>
          <w:sz w:val="24"/>
          <w:lang w:val="it-IT"/>
        </w:rPr>
        <w:t xml:space="preserve"> Film Festival del 2018 e uscito a luglio 2018. </w:t>
      </w:r>
    </w:p>
    <w:p w14:paraId="565317DE"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Nel 2017, Black è protagonista con </w:t>
      </w:r>
      <w:proofErr w:type="spellStart"/>
      <w:r w:rsidRPr="007D77EA">
        <w:rPr>
          <w:rFonts w:cs="Arial"/>
          <w:sz w:val="24"/>
          <w:lang w:val="it-IT"/>
        </w:rPr>
        <w:t>Dwayne</w:t>
      </w:r>
      <w:proofErr w:type="spellEnd"/>
      <w:r w:rsidRPr="007D77EA">
        <w:rPr>
          <w:rFonts w:cs="Arial"/>
          <w:sz w:val="24"/>
          <w:lang w:val="it-IT"/>
        </w:rPr>
        <w:t xml:space="preserve"> Johnson e Kevin </w:t>
      </w:r>
      <w:proofErr w:type="spellStart"/>
      <w:r w:rsidRPr="007D77EA">
        <w:rPr>
          <w:rFonts w:cs="Arial"/>
          <w:sz w:val="24"/>
          <w:lang w:val="it-IT"/>
        </w:rPr>
        <w:t>Hart</w:t>
      </w:r>
      <w:proofErr w:type="spellEnd"/>
      <w:r w:rsidRPr="007D77EA">
        <w:rPr>
          <w:rFonts w:cs="Arial"/>
          <w:sz w:val="24"/>
          <w:lang w:val="it-IT"/>
        </w:rPr>
        <w:t xml:space="preserve"> del </w:t>
      </w:r>
      <w:proofErr w:type="spellStart"/>
      <w:r w:rsidRPr="007D77EA">
        <w:rPr>
          <w:rFonts w:cs="Arial"/>
          <w:sz w:val="24"/>
          <w:lang w:val="it-IT"/>
        </w:rPr>
        <w:t>blockbuster</w:t>
      </w:r>
      <w:proofErr w:type="spellEnd"/>
      <w:r w:rsidRPr="007D77EA">
        <w:rPr>
          <w:rFonts w:cs="Arial"/>
          <w:sz w:val="24"/>
          <w:lang w:val="it-IT"/>
        </w:rPr>
        <w:t xml:space="preserve"> </w:t>
      </w:r>
      <w:proofErr w:type="spellStart"/>
      <w:r w:rsidRPr="007D77EA">
        <w:rPr>
          <w:rFonts w:cs="Arial"/>
          <w:i/>
          <w:sz w:val="24"/>
          <w:lang w:val="it-IT"/>
        </w:rPr>
        <w:t>Jumanji</w:t>
      </w:r>
      <w:proofErr w:type="spellEnd"/>
      <w:r w:rsidRPr="007D77EA">
        <w:rPr>
          <w:rFonts w:cs="Arial"/>
          <w:i/>
          <w:sz w:val="24"/>
          <w:lang w:val="it-IT"/>
        </w:rPr>
        <w:t>: Benvenuti nella Giungla</w:t>
      </w:r>
      <w:r w:rsidRPr="007D77EA">
        <w:rPr>
          <w:rFonts w:cs="Arial"/>
          <w:sz w:val="24"/>
          <w:lang w:val="it-IT"/>
        </w:rPr>
        <w:t xml:space="preserve">.  È stato produttore e protagonista di </w:t>
      </w:r>
      <w:r w:rsidRPr="007D77EA">
        <w:rPr>
          <w:rFonts w:cs="Arial"/>
          <w:i/>
          <w:sz w:val="24"/>
          <w:lang w:val="it-IT"/>
        </w:rPr>
        <w:t>The Polka King</w:t>
      </w:r>
      <w:r w:rsidRPr="007D77EA">
        <w:rPr>
          <w:rFonts w:cs="Arial"/>
          <w:sz w:val="24"/>
          <w:lang w:val="it-IT"/>
        </w:rPr>
        <w:t xml:space="preserve">, presentato al </w:t>
      </w:r>
      <w:proofErr w:type="spellStart"/>
      <w:r w:rsidRPr="007D77EA">
        <w:rPr>
          <w:rFonts w:cs="Arial"/>
          <w:sz w:val="24"/>
          <w:lang w:val="it-IT"/>
        </w:rPr>
        <w:t>Sundance</w:t>
      </w:r>
      <w:proofErr w:type="spellEnd"/>
      <w:r w:rsidRPr="007D77EA">
        <w:rPr>
          <w:rFonts w:cs="Arial"/>
          <w:sz w:val="24"/>
          <w:lang w:val="it-IT"/>
        </w:rPr>
        <w:t xml:space="preserve"> nel 2017 e uscito su </w:t>
      </w:r>
      <w:proofErr w:type="spellStart"/>
      <w:r w:rsidRPr="007D77EA">
        <w:rPr>
          <w:rFonts w:cs="Arial"/>
          <w:sz w:val="24"/>
          <w:lang w:val="it-IT"/>
        </w:rPr>
        <w:t>Netflix</w:t>
      </w:r>
      <w:proofErr w:type="spellEnd"/>
      <w:r w:rsidRPr="007D77EA">
        <w:rPr>
          <w:rFonts w:cs="Arial"/>
          <w:sz w:val="24"/>
          <w:lang w:val="it-IT"/>
        </w:rPr>
        <w:t xml:space="preserve"> lo scorso settembre.  </w:t>
      </w:r>
    </w:p>
    <w:p w14:paraId="4CC793B6"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Prima era tornato a dare la voce a Po per il terzo episodio della serie della</w:t>
      </w:r>
      <w:proofErr w:type="gramStart"/>
      <w:r w:rsidRPr="007D77EA">
        <w:rPr>
          <w:rFonts w:cs="Arial"/>
          <w:sz w:val="24"/>
          <w:lang w:val="it-IT"/>
        </w:rPr>
        <w:t xml:space="preserve">  </w:t>
      </w:r>
      <w:proofErr w:type="gramEnd"/>
      <w:r w:rsidRPr="007D77EA">
        <w:rPr>
          <w:rFonts w:cs="Arial"/>
          <w:sz w:val="24"/>
          <w:lang w:val="it-IT"/>
        </w:rPr>
        <w:t xml:space="preserve">DreamWorks </w:t>
      </w:r>
      <w:proofErr w:type="spellStart"/>
      <w:r w:rsidRPr="007D77EA">
        <w:rPr>
          <w:rFonts w:cs="Arial"/>
          <w:sz w:val="24"/>
          <w:lang w:val="it-IT"/>
        </w:rPr>
        <w:t>Animation</w:t>
      </w:r>
      <w:proofErr w:type="spellEnd"/>
      <w:r w:rsidRPr="007D77EA">
        <w:rPr>
          <w:rFonts w:cs="Arial"/>
          <w:sz w:val="24"/>
          <w:lang w:val="it-IT"/>
        </w:rPr>
        <w:t xml:space="preserve">, </w:t>
      </w:r>
      <w:r w:rsidRPr="007D77EA">
        <w:rPr>
          <w:rFonts w:cs="Arial"/>
          <w:i/>
          <w:sz w:val="24"/>
          <w:lang w:val="it-IT"/>
        </w:rPr>
        <w:t>Kung Fu Panda</w:t>
      </w:r>
      <w:r w:rsidRPr="007D77EA">
        <w:rPr>
          <w:rFonts w:cs="Arial"/>
          <w:sz w:val="24"/>
          <w:lang w:val="it-IT"/>
        </w:rPr>
        <w:t>,</w:t>
      </w:r>
      <w:r w:rsidRPr="007D77EA">
        <w:rPr>
          <w:rFonts w:cs="Arial"/>
          <w:i/>
          <w:sz w:val="24"/>
          <w:lang w:val="it-IT"/>
        </w:rPr>
        <w:t xml:space="preserve"> </w:t>
      </w:r>
      <w:r w:rsidRPr="007D77EA">
        <w:rPr>
          <w:rFonts w:cs="Arial"/>
          <w:sz w:val="24"/>
          <w:lang w:val="it-IT"/>
        </w:rPr>
        <w:t xml:space="preserve">e ha interpretato R.L. </w:t>
      </w:r>
      <w:proofErr w:type="spellStart"/>
      <w:r w:rsidRPr="007D77EA">
        <w:rPr>
          <w:rFonts w:cs="Arial"/>
          <w:sz w:val="24"/>
          <w:lang w:val="it-IT"/>
        </w:rPr>
        <w:t>Stine</w:t>
      </w:r>
      <w:proofErr w:type="spellEnd"/>
      <w:r w:rsidRPr="007D77EA">
        <w:rPr>
          <w:rFonts w:cs="Arial"/>
          <w:sz w:val="24"/>
          <w:lang w:val="it-IT"/>
        </w:rPr>
        <w:t xml:space="preserve"> nel film di successo della Sony </w:t>
      </w:r>
      <w:proofErr w:type="spellStart"/>
      <w:r w:rsidRPr="007D77EA">
        <w:rPr>
          <w:rFonts w:cs="Arial"/>
          <w:sz w:val="24"/>
          <w:lang w:val="it-IT"/>
        </w:rPr>
        <w:t>Pictures</w:t>
      </w:r>
      <w:proofErr w:type="spellEnd"/>
      <w:r w:rsidRPr="007D77EA">
        <w:rPr>
          <w:rFonts w:cs="Arial"/>
          <w:sz w:val="24"/>
          <w:lang w:val="it-IT"/>
        </w:rPr>
        <w:t xml:space="preserve"> </w:t>
      </w:r>
      <w:r w:rsidRPr="007D77EA">
        <w:rPr>
          <w:rFonts w:cs="Arial"/>
          <w:i/>
          <w:sz w:val="24"/>
          <w:lang w:val="it-IT"/>
        </w:rPr>
        <w:t>Piccoli Brividi,</w:t>
      </w:r>
      <w:r w:rsidRPr="007D77EA">
        <w:rPr>
          <w:rFonts w:cs="Arial"/>
          <w:sz w:val="24"/>
          <w:lang w:val="it-IT"/>
        </w:rPr>
        <w:t xml:space="preserve"> adattamento del popolare libro per bambini. Ha prodotto e recitato con James </w:t>
      </w:r>
      <w:proofErr w:type="spellStart"/>
      <w:r w:rsidRPr="007D77EA">
        <w:rPr>
          <w:rFonts w:cs="Arial"/>
          <w:sz w:val="24"/>
          <w:lang w:val="it-IT"/>
        </w:rPr>
        <w:t>Marsden</w:t>
      </w:r>
      <w:proofErr w:type="spellEnd"/>
      <w:r w:rsidRPr="007D77EA">
        <w:rPr>
          <w:rFonts w:cs="Arial"/>
          <w:sz w:val="24"/>
          <w:lang w:val="it-IT"/>
        </w:rPr>
        <w:t xml:space="preserve"> </w:t>
      </w:r>
      <w:r w:rsidRPr="007D77EA">
        <w:rPr>
          <w:rFonts w:cs="Arial"/>
          <w:i/>
          <w:sz w:val="24"/>
          <w:lang w:val="it-IT"/>
        </w:rPr>
        <w:t>Una notte da Matricole</w:t>
      </w:r>
      <w:r w:rsidRPr="007D77EA">
        <w:rPr>
          <w:rFonts w:cs="Arial"/>
          <w:sz w:val="24"/>
          <w:lang w:val="it-IT"/>
        </w:rPr>
        <w:t xml:space="preserve">, presentato al </w:t>
      </w:r>
      <w:proofErr w:type="spellStart"/>
      <w:r w:rsidRPr="007D77EA">
        <w:rPr>
          <w:rFonts w:cs="Arial"/>
          <w:sz w:val="24"/>
          <w:lang w:val="it-IT"/>
        </w:rPr>
        <w:t>Sundance</w:t>
      </w:r>
      <w:proofErr w:type="spellEnd"/>
      <w:r w:rsidRPr="007D77EA">
        <w:rPr>
          <w:rFonts w:cs="Arial"/>
          <w:sz w:val="24"/>
          <w:lang w:val="it-IT"/>
        </w:rPr>
        <w:t xml:space="preserve"> nel 2015. Black ha guadagnato grandi elogi per il suo ritratto di Dan </w:t>
      </w:r>
      <w:proofErr w:type="spellStart"/>
      <w:r w:rsidRPr="007D77EA">
        <w:rPr>
          <w:rFonts w:cs="Arial"/>
          <w:sz w:val="24"/>
          <w:lang w:val="it-IT"/>
        </w:rPr>
        <w:t>Landsman</w:t>
      </w:r>
      <w:proofErr w:type="spellEnd"/>
      <w:r w:rsidRPr="007D77EA">
        <w:rPr>
          <w:rFonts w:cs="Arial"/>
          <w:sz w:val="24"/>
          <w:lang w:val="it-IT"/>
        </w:rPr>
        <w:t xml:space="preserve">, che è stata definita da The Wrap come “quella che potrebbe essere l’interpretazione della sua vita”. </w:t>
      </w:r>
    </w:p>
    <w:p w14:paraId="1F7A94D2" w14:textId="77777777" w:rsidR="00BD76F7" w:rsidRPr="007D77EA" w:rsidRDefault="00BD76F7" w:rsidP="00BD76F7">
      <w:pPr>
        <w:pStyle w:val="Nessunaspaziatura"/>
        <w:spacing w:line="360" w:lineRule="auto"/>
        <w:ind w:firstLine="720"/>
        <w:jc w:val="both"/>
        <w:rPr>
          <w:rFonts w:cs="Arial"/>
          <w:i/>
          <w:sz w:val="24"/>
          <w:lang w:val="it-IT"/>
        </w:rPr>
      </w:pPr>
      <w:r w:rsidRPr="007D77EA">
        <w:rPr>
          <w:rFonts w:cs="Arial"/>
          <w:sz w:val="24"/>
          <w:lang w:val="it-IT"/>
        </w:rPr>
        <w:t>Black è protagonista insieme a Tim Robb</w:t>
      </w:r>
      <w:r w:rsidR="00CB4D0E">
        <w:rPr>
          <w:rFonts w:cs="Arial"/>
          <w:sz w:val="24"/>
          <w:lang w:val="it-IT"/>
        </w:rPr>
        <w:t xml:space="preserve">ins, della serie commedia dark </w:t>
      </w:r>
      <w:r w:rsidRPr="007D77EA">
        <w:rPr>
          <w:rFonts w:cs="Arial"/>
          <w:sz w:val="24"/>
          <w:lang w:val="it-IT"/>
        </w:rPr>
        <w:t xml:space="preserve">per HBO </w:t>
      </w:r>
      <w:r w:rsidRPr="007D77EA">
        <w:rPr>
          <w:rFonts w:cs="Arial"/>
          <w:i/>
          <w:sz w:val="24"/>
          <w:lang w:val="it-IT"/>
        </w:rPr>
        <w:t xml:space="preserve">The </w:t>
      </w:r>
      <w:proofErr w:type="spellStart"/>
      <w:r w:rsidRPr="007D77EA">
        <w:rPr>
          <w:rFonts w:cs="Arial"/>
          <w:i/>
          <w:sz w:val="24"/>
          <w:lang w:val="it-IT"/>
        </w:rPr>
        <w:t>Brink</w:t>
      </w:r>
      <w:proofErr w:type="spellEnd"/>
      <w:r w:rsidRPr="007D77EA">
        <w:rPr>
          <w:rFonts w:cs="Arial"/>
          <w:i/>
          <w:sz w:val="24"/>
          <w:lang w:val="it-IT"/>
        </w:rPr>
        <w:t xml:space="preserve"> </w:t>
      </w:r>
      <w:r w:rsidRPr="007D77EA">
        <w:rPr>
          <w:rFonts w:cs="Arial"/>
          <w:sz w:val="24"/>
          <w:lang w:val="it-IT"/>
        </w:rPr>
        <w:t xml:space="preserve">e del film indipendente acclamato dalla critica </w:t>
      </w:r>
      <w:r w:rsidRPr="007D77EA">
        <w:rPr>
          <w:rFonts w:cs="Arial"/>
          <w:i/>
          <w:sz w:val="24"/>
          <w:lang w:val="it-IT"/>
        </w:rPr>
        <w:t>Bernie</w:t>
      </w:r>
      <w:r w:rsidRPr="007D77EA">
        <w:rPr>
          <w:rFonts w:cs="Arial"/>
          <w:sz w:val="24"/>
          <w:lang w:val="it-IT"/>
        </w:rPr>
        <w:t xml:space="preserve">, ruolo per il quale ha ricevuto le nomination come Miglior Attore Protagonista ai Golden Globe e agli </w:t>
      </w:r>
      <w:proofErr w:type="spellStart"/>
      <w:r w:rsidRPr="007D77EA">
        <w:rPr>
          <w:rFonts w:cs="Arial"/>
          <w:sz w:val="24"/>
          <w:lang w:val="it-IT"/>
        </w:rPr>
        <w:t>Independent</w:t>
      </w:r>
      <w:proofErr w:type="spellEnd"/>
      <w:r w:rsidRPr="007D77EA">
        <w:rPr>
          <w:rFonts w:cs="Arial"/>
          <w:sz w:val="24"/>
          <w:lang w:val="it-IT"/>
        </w:rPr>
        <w:t xml:space="preserve"> </w:t>
      </w:r>
      <w:proofErr w:type="spellStart"/>
      <w:r w:rsidRPr="007D77EA">
        <w:rPr>
          <w:rFonts w:cs="Arial"/>
          <w:sz w:val="24"/>
          <w:lang w:val="it-IT"/>
        </w:rPr>
        <w:t>Spirit</w:t>
      </w:r>
      <w:proofErr w:type="spellEnd"/>
      <w:r w:rsidRPr="007D77EA">
        <w:rPr>
          <w:rFonts w:cs="Arial"/>
          <w:sz w:val="24"/>
          <w:lang w:val="it-IT"/>
        </w:rPr>
        <w:t xml:space="preserve"> Awards del 2013. Black è stato campione di incassi con </w:t>
      </w:r>
      <w:proofErr w:type="spellStart"/>
      <w:r w:rsidRPr="007D77EA">
        <w:rPr>
          <w:rFonts w:cs="Arial"/>
          <w:i/>
          <w:sz w:val="24"/>
          <w:lang w:val="it-IT"/>
        </w:rPr>
        <w:t>Tropic</w:t>
      </w:r>
      <w:proofErr w:type="spellEnd"/>
      <w:r w:rsidRPr="007D77EA">
        <w:rPr>
          <w:rFonts w:cs="Arial"/>
          <w:i/>
          <w:sz w:val="24"/>
          <w:lang w:val="it-IT"/>
        </w:rPr>
        <w:t xml:space="preserve"> Thunder</w:t>
      </w:r>
      <w:r w:rsidRPr="007D77EA">
        <w:rPr>
          <w:rFonts w:cs="Arial"/>
          <w:sz w:val="24"/>
          <w:lang w:val="it-IT"/>
        </w:rPr>
        <w:t xml:space="preserve">; </w:t>
      </w:r>
      <w:r w:rsidRPr="007D77EA">
        <w:rPr>
          <w:rFonts w:cs="Arial"/>
          <w:i/>
          <w:sz w:val="24"/>
          <w:lang w:val="it-IT"/>
        </w:rPr>
        <w:t>School of Rock</w:t>
      </w:r>
      <w:r w:rsidRPr="007D77EA">
        <w:rPr>
          <w:rFonts w:cs="Arial"/>
          <w:sz w:val="24"/>
          <w:lang w:val="it-IT"/>
        </w:rPr>
        <w:t>, per cui ha ricevuto la sua prima candidatura come Migliore Interpretazione ai Golden Globe; e con il film premio Oscar</w:t>
      </w:r>
      <w:r w:rsidRPr="007D77EA">
        <w:rPr>
          <w:rFonts w:cs="Arial"/>
          <w:sz w:val="24"/>
          <w:vertAlign w:val="superscript"/>
          <w:lang w:val="it-IT"/>
        </w:rPr>
        <w:t>®</w:t>
      </w:r>
      <w:r w:rsidRPr="007D77EA">
        <w:rPr>
          <w:rFonts w:cs="Arial"/>
          <w:sz w:val="24"/>
          <w:lang w:val="it-IT"/>
        </w:rPr>
        <w:t xml:space="preserve"> </w:t>
      </w:r>
      <w:r w:rsidRPr="007D77EA">
        <w:rPr>
          <w:rFonts w:cs="Arial"/>
          <w:i/>
          <w:sz w:val="24"/>
          <w:lang w:val="it-IT"/>
        </w:rPr>
        <w:t>King Kong</w:t>
      </w:r>
      <w:r w:rsidRPr="007D77EA">
        <w:rPr>
          <w:rFonts w:cs="Arial"/>
          <w:sz w:val="24"/>
          <w:lang w:val="it-IT"/>
        </w:rPr>
        <w:t xml:space="preserve">. Tra gli altri film di Black troviamo </w:t>
      </w:r>
      <w:r w:rsidRPr="007D77EA">
        <w:rPr>
          <w:rFonts w:cs="Arial"/>
          <w:i/>
          <w:sz w:val="24"/>
          <w:lang w:val="it-IT"/>
        </w:rPr>
        <w:t>I Viaggi di Gulliver</w:t>
      </w:r>
      <w:r w:rsidRPr="007D77EA">
        <w:rPr>
          <w:rFonts w:cs="Arial"/>
          <w:sz w:val="24"/>
          <w:lang w:val="it-IT"/>
        </w:rPr>
        <w:t>,</w:t>
      </w:r>
      <w:r w:rsidRPr="007D77EA">
        <w:rPr>
          <w:rFonts w:cs="Arial"/>
          <w:i/>
          <w:sz w:val="24"/>
          <w:lang w:val="it-IT"/>
        </w:rPr>
        <w:t xml:space="preserve"> Un Anno da Leoni, I </w:t>
      </w:r>
      <w:proofErr w:type="spellStart"/>
      <w:r w:rsidRPr="007D77EA">
        <w:rPr>
          <w:rFonts w:cs="Arial"/>
          <w:i/>
          <w:sz w:val="24"/>
          <w:lang w:val="it-IT"/>
        </w:rPr>
        <w:t>Muppets</w:t>
      </w:r>
      <w:proofErr w:type="spellEnd"/>
      <w:r w:rsidRPr="007D77EA">
        <w:rPr>
          <w:rFonts w:cs="Arial"/>
          <w:sz w:val="24"/>
          <w:lang w:val="it-IT"/>
        </w:rPr>
        <w:t xml:space="preserve">, </w:t>
      </w:r>
      <w:r w:rsidRPr="007D77EA">
        <w:rPr>
          <w:rFonts w:cs="Arial"/>
          <w:i/>
          <w:sz w:val="24"/>
          <w:lang w:val="it-IT"/>
        </w:rPr>
        <w:t>Super</w:t>
      </w:r>
      <w:r w:rsidRPr="007D77EA">
        <w:rPr>
          <w:rFonts w:cs="Arial"/>
          <w:sz w:val="24"/>
          <w:lang w:val="it-IT"/>
        </w:rPr>
        <w:t xml:space="preserve"> </w:t>
      </w:r>
      <w:proofErr w:type="spellStart"/>
      <w:r w:rsidRPr="007D77EA">
        <w:rPr>
          <w:rFonts w:cs="Arial"/>
          <w:i/>
          <w:sz w:val="24"/>
          <w:lang w:val="it-IT"/>
        </w:rPr>
        <w:t>Nacho</w:t>
      </w:r>
      <w:proofErr w:type="spellEnd"/>
      <w:r w:rsidRPr="007D77EA">
        <w:rPr>
          <w:rFonts w:cs="Arial"/>
          <w:sz w:val="24"/>
          <w:lang w:val="it-IT"/>
        </w:rPr>
        <w:t xml:space="preserve">, </w:t>
      </w:r>
      <w:r w:rsidRPr="007D77EA">
        <w:rPr>
          <w:rFonts w:cs="Arial"/>
          <w:i/>
          <w:sz w:val="24"/>
          <w:lang w:val="it-IT"/>
        </w:rPr>
        <w:t>Kung Fu Panda</w:t>
      </w:r>
      <w:r w:rsidRPr="007D77EA">
        <w:rPr>
          <w:rFonts w:cs="Arial"/>
          <w:sz w:val="24"/>
          <w:lang w:val="it-IT"/>
        </w:rPr>
        <w:t xml:space="preserve">, </w:t>
      </w:r>
      <w:r w:rsidRPr="007D77EA">
        <w:rPr>
          <w:rFonts w:cs="Arial"/>
          <w:i/>
          <w:sz w:val="24"/>
          <w:lang w:val="it-IT"/>
        </w:rPr>
        <w:t>Kung Fu Panda 2</w:t>
      </w:r>
      <w:r w:rsidRPr="007D77EA">
        <w:rPr>
          <w:rFonts w:cs="Arial"/>
          <w:sz w:val="24"/>
          <w:lang w:val="it-IT"/>
        </w:rPr>
        <w:t xml:space="preserve">, </w:t>
      </w:r>
      <w:r w:rsidRPr="007D77EA">
        <w:rPr>
          <w:rFonts w:cs="Arial"/>
          <w:i/>
          <w:sz w:val="24"/>
          <w:lang w:val="it-IT"/>
        </w:rPr>
        <w:t>Bob Roberts</w:t>
      </w:r>
      <w:r w:rsidRPr="007D77EA">
        <w:rPr>
          <w:rFonts w:cs="Arial"/>
          <w:sz w:val="24"/>
          <w:lang w:val="it-IT"/>
        </w:rPr>
        <w:t xml:space="preserve">, </w:t>
      </w:r>
      <w:r w:rsidRPr="007D77EA">
        <w:rPr>
          <w:rFonts w:cs="Arial"/>
          <w:i/>
          <w:sz w:val="24"/>
          <w:lang w:val="it-IT"/>
        </w:rPr>
        <w:t>Alta Fed</w:t>
      </w:r>
      <w:r w:rsidR="00CB4D0E">
        <w:rPr>
          <w:rFonts w:cs="Arial"/>
          <w:i/>
          <w:sz w:val="24"/>
          <w:lang w:val="it-IT"/>
        </w:rPr>
        <w:t>e</w:t>
      </w:r>
      <w:r w:rsidRPr="007D77EA">
        <w:rPr>
          <w:rFonts w:cs="Arial"/>
          <w:i/>
          <w:sz w:val="24"/>
          <w:lang w:val="it-IT"/>
        </w:rPr>
        <w:t>ltà</w:t>
      </w:r>
      <w:r w:rsidRPr="007D77EA">
        <w:rPr>
          <w:rFonts w:cs="Arial"/>
          <w:sz w:val="24"/>
          <w:lang w:val="it-IT"/>
        </w:rPr>
        <w:t xml:space="preserve">, </w:t>
      </w:r>
      <w:r w:rsidRPr="007D77EA">
        <w:rPr>
          <w:rFonts w:cs="Arial"/>
          <w:i/>
          <w:sz w:val="24"/>
          <w:lang w:val="it-IT"/>
        </w:rPr>
        <w:t>Assatanata</w:t>
      </w:r>
      <w:r w:rsidRPr="007D77EA">
        <w:rPr>
          <w:rFonts w:cs="Arial"/>
          <w:sz w:val="24"/>
          <w:lang w:val="it-IT"/>
        </w:rPr>
        <w:t xml:space="preserve">, </w:t>
      </w:r>
      <w:r w:rsidRPr="007D77EA">
        <w:rPr>
          <w:rFonts w:cs="Arial"/>
          <w:i/>
          <w:sz w:val="24"/>
          <w:lang w:val="it-IT"/>
        </w:rPr>
        <w:t>Anno Uno</w:t>
      </w:r>
      <w:r w:rsidRPr="007D77EA">
        <w:rPr>
          <w:rFonts w:cs="Arial"/>
          <w:sz w:val="24"/>
          <w:lang w:val="it-IT"/>
        </w:rPr>
        <w:t xml:space="preserve">, </w:t>
      </w:r>
      <w:r w:rsidRPr="007D77EA">
        <w:rPr>
          <w:rFonts w:cs="Arial"/>
          <w:i/>
          <w:sz w:val="24"/>
          <w:lang w:val="it-IT"/>
        </w:rPr>
        <w:t xml:space="preserve">Amore a </w:t>
      </w:r>
      <w:r w:rsidRPr="007D77EA">
        <w:rPr>
          <w:rFonts w:cs="Arial"/>
          <w:i/>
          <w:sz w:val="24"/>
          <w:lang w:val="it-IT"/>
        </w:rPr>
        <w:lastRenderedPageBreak/>
        <w:t>prima Svista</w:t>
      </w:r>
      <w:r w:rsidRPr="007D77EA">
        <w:rPr>
          <w:rFonts w:cs="Arial"/>
          <w:sz w:val="24"/>
          <w:lang w:val="it-IT"/>
        </w:rPr>
        <w:t xml:space="preserve">, </w:t>
      </w:r>
      <w:r w:rsidRPr="007D77EA">
        <w:rPr>
          <w:rFonts w:cs="Arial"/>
          <w:i/>
          <w:sz w:val="24"/>
          <w:lang w:val="it-IT"/>
        </w:rPr>
        <w:t>L’Era Glaciale</w:t>
      </w:r>
      <w:r w:rsidRPr="007D77EA">
        <w:rPr>
          <w:rFonts w:cs="Arial"/>
          <w:sz w:val="24"/>
          <w:lang w:val="it-IT"/>
        </w:rPr>
        <w:t xml:space="preserve">, </w:t>
      </w:r>
      <w:r w:rsidRPr="007D77EA">
        <w:rPr>
          <w:rFonts w:cs="Arial"/>
          <w:i/>
          <w:sz w:val="24"/>
          <w:lang w:val="it-IT"/>
        </w:rPr>
        <w:t>Orange County</w:t>
      </w:r>
      <w:r w:rsidRPr="007D77EA">
        <w:rPr>
          <w:rFonts w:cs="Arial"/>
          <w:sz w:val="24"/>
          <w:lang w:val="it-IT"/>
        </w:rPr>
        <w:t xml:space="preserve">, </w:t>
      </w:r>
      <w:r w:rsidRPr="007D77EA">
        <w:rPr>
          <w:rFonts w:cs="Arial"/>
          <w:i/>
          <w:sz w:val="24"/>
          <w:lang w:val="it-IT"/>
        </w:rPr>
        <w:t>L’Invidia del mio Migliore Amico</w:t>
      </w:r>
      <w:r w:rsidRPr="007D77EA">
        <w:rPr>
          <w:rFonts w:cs="Arial"/>
          <w:sz w:val="24"/>
          <w:lang w:val="it-IT"/>
        </w:rPr>
        <w:t xml:space="preserve">, </w:t>
      </w:r>
      <w:proofErr w:type="spellStart"/>
      <w:r w:rsidRPr="007D77EA">
        <w:rPr>
          <w:rFonts w:cs="Arial"/>
          <w:i/>
          <w:sz w:val="24"/>
          <w:lang w:val="it-IT"/>
        </w:rPr>
        <w:t>Shark</w:t>
      </w:r>
      <w:proofErr w:type="spellEnd"/>
      <w:r w:rsidRPr="007D77EA">
        <w:rPr>
          <w:rFonts w:cs="Arial"/>
          <w:i/>
          <w:sz w:val="24"/>
          <w:lang w:val="it-IT"/>
        </w:rPr>
        <w:t xml:space="preserve"> Tale</w:t>
      </w:r>
      <w:r w:rsidRPr="007D77EA">
        <w:rPr>
          <w:rFonts w:cs="Arial"/>
          <w:sz w:val="24"/>
          <w:lang w:val="it-IT"/>
        </w:rPr>
        <w:t xml:space="preserve"> e </w:t>
      </w:r>
      <w:r w:rsidRPr="007D77EA">
        <w:rPr>
          <w:rFonts w:cs="Arial"/>
          <w:i/>
          <w:sz w:val="24"/>
          <w:lang w:val="it-IT"/>
        </w:rPr>
        <w:t>L’Amore non va in vacanza.</w:t>
      </w:r>
    </w:p>
    <w:p w14:paraId="3CABFEC0"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Fuori dallo schermo Black ha creato una sua società di produzione, la </w:t>
      </w:r>
      <w:proofErr w:type="spellStart"/>
      <w:r w:rsidRPr="007D77EA">
        <w:rPr>
          <w:rFonts w:cs="Arial"/>
          <w:sz w:val="24"/>
          <w:lang w:val="it-IT"/>
        </w:rPr>
        <w:t>Electric</w:t>
      </w:r>
      <w:proofErr w:type="spellEnd"/>
      <w:r w:rsidRPr="007D77EA">
        <w:rPr>
          <w:rFonts w:cs="Arial"/>
          <w:sz w:val="24"/>
          <w:lang w:val="it-IT"/>
        </w:rPr>
        <w:t xml:space="preserve"> </w:t>
      </w:r>
      <w:proofErr w:type="spellStart"/>
      <w:r w:rsidRPr="007D77EA">
        <w:rPr>
          <w:rFonts w:cs="Arial"/>
          <w:sz w:val="24"/>
          <w:lang w:val="it-IT"/>
        </w:rPr>
        <w:t>Dynamite</w:t>
      </w:r>
      <w:proofErr w:type="spellEnd"/>
      <w:r w:rsidRPr="007D77EA">
        <w:rPr>
          <w:rFonts w:cs="Arial"/>
          <w:sz w:val="24"/>
          <w:lang w:val="it-IT"/>
        </w:rPr>
        <w:t xml:space="preserve">, con una serie di progetti in lavorazione tra cui </w:t>
      </w:r>
      <w:r w:rsidRPr="007D77EA">
        <w:rPr>
          <w:rFonts w:cs="Arial"/>
          <w:i/>
          <w:sz w:val="24"/>
          <w:lang w:val="it-IT"/>
        </w:rPr>
        <w:t>Madame X</w:t>
      </w:r>
      <w:r w:rsidRPr="007D77EA">
        <w:rPr>
          <w:rFonts w:cs="Arial"/>
          <w:sz w:val="24"/>
          <w:lang w:val="it-IT"/>
        </w:rPr>
        <w:t xml:space="preserve">, </w:t>
      </w:r>
      <w:proofErr w:type="spellStart"/>
      <w:r w:rsidRPr="007D77EA">
        <w:rPr>
          <w:rFonts w:cs="Arial"/>
          <w:i/>
          <w:iCs/>
          <w:sz w:val="24"/>
          <w:lang w:val="it-IT"/>
        </w:rPr>
        <w:t>Belles</w:t>
      </w:r>
      <w:proofErr w:type="spellEnd"/>
      <w:r w:rsidRPr="007D77EA">
        <w:rPr>
          <w:rFonts w:cs="Arial"/>
          <w:i/>
          <w:iCs/>
          <w:sz w:val="24"/>
          <w:lang w:val="it-IT"/>
        </w:rPr>
        <w:t xml:space="preserve"> &amp; </w:t>
      </w:r>
      <w:proofErr w:type="spellStart"/>
      <w:r w:rsidRPr="007D77EA">
        <w:rPr>
          <w:rFonts w:cs="Arial"/>
          <w:i/>
          <w:iCs/>
          <w:sz w:val="24"/>
          <w:lang w:val="it-IT"/>
        </w:rPr>
        <w:t>Whistles</w:t>
      </w:r>
      <w:proofErr w:type="spellEnd"/>
      <w:r w:rsidRPr="007D77EA">
        <w:rPr>
          <w:rFonts w:cs="Arial"/>
          <w:i/>
          <w:iCs/>
          <w:sz w:val="24"/>
          <w:lang w:val="it-IT"/>
        </w:rPr>
        <w:t xml:space="preserve"> </w:t>
      </w:r>
      <w:r w:rsidRPr="007D77EA">
        <w:rPr>
          <w:rFonts w:cs="Arial"/>
          <w:sz w:val="24"/>
          <w:lang w:val="it-IT"/>
        </w:rPr>
        <w:t xml:space="preserve">e </w:t>
      </w:r>
      <w:proofErr w:type="spellStart"/>
      <w:r w:rsidRPr="007D77EA">
        <w:rPr>
          <w:rFonts w:cs="Arial"/>
          <w:i/>
          <w:sz w:val="24"/>
          <w:lang w:val="it-IT"/>
        </w:rPr>
        <w:t>Wizard’s</w:t>
      </w:r>
      <w:proofErr w:type="spellEnd"/>
      <w:r w:rsidRPr="007D77EA">
        <w:rPr>
          <w:rFonts w:cs="Arial"/>
          <w:i/>
          <w:sz w:val="24"/>
          <w:lang w:val="it-IT"/>
        </w:rPr>
        <w:t xml:space="preserve"> Way</w:t>
      </w:r>
      <w:r w:rsidRPr="007D77EA">
        <w:rPr>
          <w:rFonts w:cs="Arial"/>
          <w:sz w:val="24"/>
          <w:lang w:val="it-IT"/>
        </w:rPr>
        <w:t xml:space="preserve">.  Tra gli altri titoli della </w:t>
      </w:r>
      <w:proofErr w:type="spellStart"/>
      <w:r w:rsidRPr="007D77EA">
        <w:rPr>
          <w:rFonts w:cs="Arial"/>
          <w:sz w:val="24"/>
          <w:lang w:val="it-IT"/>
        </w:rPr>
        <w:t>Electric</w:t>
      </w:r>
      <w:proofErr w:type="spellEnd"/>
      <w:r w:rsidRPr="007D77EA">
        <w:rPr>
          <w:rFonts w:cs="Arial"/>
          <w:sz w:val="24"/>
          <w:lang w:val="it-IT"/>
        </w:rPr>
        <w:t xml:space="preserve"> </w:t>
      </w:r>
      <w:proofErr w:type="spellStart"/>
      <w:r w:rsidRPr="007D77EA">
        <w:rPr>
          <w:rFonts w:cs="Arial"/>
          <w:sz w:val="24"/>
          <w:lang w:val="it-IT"/>
        </w:rPr>
        <w:t>Dynamite</w:t>
      </w:r>
      <w:proofErr w:type="spellEnd"/>
      <w:r w:rsidRPr="007D77EA">
        <w:rPr>
          <w:rFonts w:cs="Arial"/>
          <w:sz w:val="24"/>
          <w:lang w:val="it-IT"/>
        </w:rPr>
        <w:t xml:space="preserve"> troviamo </w:t>
      </w:r>
      <w:r w:rsidRPr="007D77EA">
        <w:rPr>
          <w:rFonts w:cs="Arial"/>
          <w:i/>
          <w:sz w:val="24"/>
          <w:lang w:val="it-IT"/>
        </w:rPr>
        <w:t>Una Notte da Matricole</w:t>
      </w:r>
      <w:r w:rsidRPr="007D77EA">
        <w:rPr>
          <w:rFonts w:cs="Arial"/>
          <w:sz w:val="24"/>
          <w:lang w:val="it-IT"/>
        </w:rPr>
        <w:t xml:space="preserve"> e la serie digitale </w:t>
      </w:r>
      <w:proofErr w:type="spellStart"/>
      <w:r w:rsidRPr="007D77EA">
        <w:rPr>
          <w:rFonts w:cs="Arial"/>
          <w:i/>
          <w:sz w:val="24"/>
          <w:lang w:val="it-IT"/>
        </w:rPr>
        <w:t>Ghost</w:t>
      </w:r>
      <w:proofErr w:type="spellEnd"/>
      <w:r w:rsidRPr="007D77EA">
        <w:rPr>
          <w:rFonts w:cs="Arial"/>
          <w:i/>
          <w:sz w:val="24"/>
          <w:lang w:val="it-IT"/>
        </w:rPr>
        <w:t xml:space="preserve"> </w:t>
      </w:r>
      <w:proofErr w:type="spellStart"/>
      <w:r w:rsidRPr="007D77EA">
        <w:rPr>
          <w:rFonts w:cs="Arial"/>
          <w:i/>
          <w:sz w:val="24"/>
          <w:lang w:val="it-IT"/>
        </w:rPr>
        <w:t>Ghirls</w:t>
      </w:r>
      <w:proofErr w:type="spellEnd"/>
      <w:r w:rsidRPr="007D77EA">
        <w:rPr>
          <w:rFonts w:cs="Arial"/>
          <w:i/>
          <w:sz w:val="24"/>
          <w:lang w:val="it-IT"/>
        </w:rPr>
        <w:t>.</w:t>
      </w:r>
    </w:p>
    <w:p w14:paraId="2D58EA03"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Da vero artista eclettico, Black continua anche la sua attività di cantante, in tour nazionali e internazionali, con la band rock-folk </w:t>
      </w:r>
      <w:proofErr w:type="spellStart"/>
      <w:r w:rsidRPr="007D77EA">
        <w:rPr>
          <w:rFonts w:cs="Arial"/>
          <w:sz w:val="24"/>
          <w:lang w:val="it-IT"/>
        </w:rPr>
        <w:t>Tenacious</w:t>
      </w:r>
      <w:proofErr w:type="spellEnd"/>
      <w:r w:rsidRPr="007D77EA">
        <w:rPr>
          <w:rFonts w:cs="Arial"/>
          <w:sz w:val="24"/>
          <w:lang w:val="it-IT"/>
        </w:rPr>
        <w:t xml:space="preserve"> D, che ha fondato con il suo amico e collaboratore di lunga data Kyle </w:t>
      </w:r>
      <w:proofErr w:type="spellStart"/>
      <w:r w:rsidRPr="007D77EA">
        <w:rPr>
          <w:rFonts w:cs="Arial"/>
          <w:sz w:val="24"/>
          <w:lang w:val="it-IT"/>
        </w:rPr>
        <w:t>Gass</w:t>
      </w:r>
      <w:proofErr w:type="spellEnd"/>
      <w:r w:rsidRPr="007D77EA">
        <w:rPr>
          <w:rFonts w:cs="Arial"/>
          <w:sz w:val="24"/>
          <w:lang w:val="it-IT"/>
        </w:rPr>
        <w:t xml:space="preserve">. Il duo ha pubblicato l’album omonimo con </w:t>
      </w:r>
      <w:proofErr w:type="spellStart"/>
      <w:r w:rsidRPr="007D77EA">
        <w:rPr>
          <w:rFonts w:cs="Arial"/>
          <w:sz w:val="24"/>
          <w:lang w:val="it-IT"/>
        </w:rPr>
        <w:t>Epic</w:t>
      </w:r>
      <w:proofErr w:type="spellEnd"/>
      <w:r w:rsidRPr="007D77EA">
        <w:rPr>
          <w:rFonts w:cs="Arial"/>
          <w:sz w:val="24"/>
          <w:lang w:val="it-IT"/>
        </w:rPr>
        <w:t xml:space="preserve"> </w:t>
      </w:r>
      <w:proofErr w:type="spellStart"/>
      <w:r w:rsidRPr="007D77EA">
        <w:rPr>
          <w:rFonts w:cs="Arial"/>
          <w:sz w:val="24"/>
          <w:lang w:val="it-IT"/>
        </w:rPr>
        <w:t>Records</w:t>
      </w:r>
      <w:proofErr w:type="spellEnd"/>
      <w:r w:rsidRPr="007D77EA">
        <w:rPr>
          <w:rFonts w:cs="Arial"/>
          <w:sz w:val="24"/>
          <w:lang w:val="it-IT"/>
        </w:rPr>
        <w:t xml:space="preserve"> nel 2001, con un grande successo di vendite. Il suo primo film </w:t>
      </w:r>
      <w:proofErr w:type="spellStart"/>
      <w:r w:rsidRPr="007D77EA">
        <w:rPr>
          <w:rFonts w:cs="Arial"/>
          <w:i/>
          <w:sz w:val="24"/>
          <w:lang w:val="it-IT"/>
        </w:rPr>
        <w:t>Tenacious</w:t>
      </w:r>
      <w:proofErr w:type="spellEnd"/>
      <w:r w:rsidRPr="007D77EA">
        <w:rPr>
          <w:rFonts w:cs="Arial"/>
          <w:i/>
          <w:sz w:val="24"/>
          <w:lang w:val="it-IT"/>
        </w:rPr>
        <w:t xml:space="preserve"> D e il Destino del Rock</w:t>
      </w:r>
      <w:r w:rsidRPr="007D77EA">
        <w:rPr>
          <w:rFonts w:cs="Arial"/>
          <w:sz w:val="24"/>
          <w:lang w:val="it-IT"/>
        </w:rPr>
        <w:t xml:space="preserve">, è uscito a novembre del 2006 ed è stato seguito da due documentari di approfondimento: </w:t>
      </w:r>
      <w:r w:rsidRPr="007D77EA">
        <w:rPr>
          <w:rFonts w:cs="Arial"/>
          <w:i/>
          <w:sz w:val="24"/>
          <w:lang w:val="it-IT"/>
        </w:rPr>
        <w:t xml:space="preserve">The </w:t>
      </w:r>
      <w:proofErr w:type="spellStart"/>
      <w:r w:rsidRPr="007D77EA">
        <w:rPr>
          <w:rFonts w:cs="Arial"/>
          <w:i/>
          <w:sz w:val="24"/>
          <w:lang w:val="it-IT"/>
        </w:rPr>
        <w:t>Making</w:t>
      </w:r>
      <w:proofErr w:type="spellEnd"/>
      <w:r w:rsidRPr="007D77EA">
        <w:rPr>
          <w:rFonts w:cs="Arial"/>
          <w:i/>
          <w:sz w:val="24"/>
          <w:lang w:val="it-IT"/>
        </w:rPr>
        <w:t xml:space="preserve"> of ‘The </w:t>
      </w:r>
      <w:proofErr w:type="spellStart"/>
      <w:r w:rsidRPr="007D77EA">
        <w:rPr>
          <w:rFonts w:cs="Arial"/>
          <w:i/>
          <w:sz w:val="24"/>
          <w:lang w:val="it-IT"/>
        </w:rPr>
        <w:t>Pick</w:t>
      </w:r>
      <w:proofErr w:type="spellEnd"/>
      <w:r w:rsidRPr="007D77EA">
        <w:rPr>
          <w:rFonts w:cs="Arial"/>
          <w:i/>
          <w:sz w:val="24"/>
          <w:lang w:val="it-IT"/>
        </w:rPr>
        <w:t xml:space="preserve"> of </w:t>
      </w:r>
      <w:proofErr w:type="spellStart"/>
      <w:r w:rsidRPr="007D77EA">
        <w:rPr>
          <w:rFonts w:cs="Arial"/>
          <w:i/>
          <w:sz w:val="24"/>
          <w:lang w:val="it-IT"/>
        </w:rPr>
        <w:t>Destiny</w:t>
      </w:r>
      <w:proofErr w:type="spellEnd"/>
      <w:r w:rsidRPr="007D77EA">
        <w:rPr>
          <w:rFonts w:cs="Arial"/>
          <w:i/>
          <w:sz w:val="24"/>
          <w:lang w:val="it-IT"/>
        </w:rPr>
        <w:t>’</w:t>
      </w:r>
      <w:r w:rsidRPr="007D77EA">
        <w:rPr>
          <w:rFonts w:cs="Arial"/>
          <w:sz w:val="24"/>
          <w:lang w:val="it-IT"/>
        </w:rPr>
        <w:t xml:space="preserve">, prodotto da Black, e </w:t>
      </w:r>
      <w:r w:rsidRPr="007D77EA">
        <w:rPr>
          <w:rFonts w:cs="Arial"/>
          <w:i/>
          <w:sz w:val="24"/>
          <w:lang w:val="it-IT"/>
        </w:rPr>
        <w:t xml:space="preserve">D Tour: A </w:t>
      </w:r>
      <w:proofErr w:type="spellStart"/>
      <w:r w:rsidRPr="007D77EA">
        <w:rPr>
          <w:rFonts w:cs="Arial"/>
          <w:i/>
          <w:sz w:val="24"/>
          <w:lang w:val="it-IT"/>
        </w:rPr>
        <w:t>Tenacious</w:t>
      </w:r>
      <w:proofErr w:type="spellEnd"/>
      <w:r w:rsidRPr="007D77EA">
        <w:rPr>
          <w:rFonts w:cs="Arial"/>
          <w:i/>
          <w:sz w:val="24"/>
          <w:lang w:val="it-IT"/>
        </w:rPr>
        <w:t xml:space="preserve"> </w:t>
      </w:r>
      <w:proofErr w:type="spellStart"/>
      <w:r w:rsidRPr="007D77EA">
        <w:rPr>
          <w:rFonts w:cs="Arial"/>
          <w:i/>
          <w:sz w:val="24"/>
          <w:lang w:val="it-IT"/>
        </w:rPr>
        <w:t>Documentary</w:t>
      </w:r>
      <w:proofErr w:type="spellEnd"/>
      <w:r w:rsidRPr="007D77EA">
        <w:rPr>
          <w:rFonts w:cs="Arial"/>
          <w:sz w:val="24"/>
          <w:lang w:val="it-IT"/>
        </w:rPr>
        <w:t xml:space="preserve">, sul tour mondiale della band autore della colonna sonora del film.  </w:t>
      </w:r>
    </w:p>
    <w:p w14:paraId="47163BE6"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Nel 2013, Black e </w:t>
      </w:r>
      <w:proofErr w:type="spellStart"/>
      <w:r w:rsidRPr="007D77EA">
        <w:rPr>
          <w:rFonts w:cs="Arial"/>
          <w:sz w:val="24"/>
          <w:lang w:val="it-IT"/>
        </w:rPr>
        <w:t>Gass</w:t>
      </w:r>
      <w:proofErr w:type="spellEnd"/>
      <w:r w:rsidRPr="007D77EA">
        <w:rPr>
          <w:rFonts w:cs="Arial"/>
          <w:sz w:val="24"/>
          <w:lang w:val="it-IT"/>
        </w:rPr>
        <w:t xml:space="preserve"> hanno fondato Festival Supreme, un festival annuale di musica e commedia al suo quarto anno nell’ottobre del 2016.   </w:t>
      </w:r>
    </w:p>
    <w:p w14:paraId="3B04B2FB" w14:textId="77777777" w:rsidR="00BD76F7" w:rsidRPr="007D77EA" w:rsidRDefault="00BD76F7" w:rsidP="00BD76F7">
      <w:pPr>
        <w:pStyle w:val="Nessunaspaziatura"/>
        <w:spacing w:line="360" w:lineRule="auto"/>
        <w:jc w:val="both"/>
        <w:rPr>
          <w:rFonts w:cs="Arial"/>
          <w:sz w:val="24"/>
          <w:lang w:val="it-IT"/>
        </w:rPr>
      </w:pPr>
    </w:p>
    <w:p w14:paraId="3E532B83"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b/>
          <w:sz w:val="24"/>
          <w:lang w:val="it-IT"/>
        </w:rPr>
        <w:t>CATE BLANCHETT</w:t>
      </w:r>
      <w:r w:rsidRPr="007D77EA">
        <w:rPr>
          <w:rFonts w:cs="Arial"/>
          <w:sz w:val="24"/>
          <w:lang w:val="it-IT"/>
        </w:rPr>
        <w:t xml:space="preserve"> (Florence Zimmerman)</w:t>
      </w:r>
      <w:r w:rsidRPr="007D77EA">
        <w:rPr>
          <w:rFonts w:cs="Arial"/>
          <w:lang w:val="it-IT"/>
        </w:rPr>
        <w:t xml:space="preserve"> </w:t>
      </w:r>
      <w:r w:rsidRPr="007D77EA">
        <w:rPr>
          <w:rFonts w:cs="Arial"/>
          <w:sz w:val="24"/>
          <w:szCs w:val="24"/>
          <w:lang w:val="it-IT"/>
        </w:rPr>
        <w:t xml:space="preserve">ha lavorato come vice-direttore artistico e vice amministratore delegato della Sydney </w:t>
      </w:r>
      <w:proofErr w:type="spellStart"/>
      <w:r w:rsidRPr="007D77EA">
        <w:rPr>
          <w:rFonts w:cs="Arial"/>
          <w:sz w:val="24"/>
          <w:szCs w:val="24"/>
          <w:lang w:val="it-IT"/>
        </w:rPr>
        <w:t>Theatre</w:t>
      </w:r>
      <w:proofErr w:type="spellEnd"/>
      <w:r w:rsidRPr="007D77EA">
        <w:rPr>
          <w:rFonts w:cs="Arial"/>
          <w:sz w:val="24"/>
          <w:szCs w:val="24"/>
          <w:lang w:val="it-IT"/>
        </w:rPr>
        <w:t xml:space="preserve"> Company (STC), accanto a Andrew </w:t>
      </w:r>
      <w:proofErr w:type="spellStart"/>
      <w:r w:rsidRPr="007D77EA">
        <w:rPr>
          <w:rFonts w:cs="Arial"/>
          <w:sz w:val="24"/>
          <w:lang w:val="it-IT"/>
        </w:rPr>
        <w:t>Upton</w:t>
      </w:r>
      <w:proofErr w:type="spellEnd"/>
      <w:r w:rsidRPr="007D77EA">
        <w:rPr>
          <w:rFonts w:cs="Arial"/>
          <w:sz w:val="24"/>
          <w:lang w:val="it-IT"/>
        </w:rPr>
        <w:t xml:space="preserve"> dal 2008-2013.  Si è laureata in Australia presso l’Istituto Nazionale di Arti Drammatiche, e ha conseguito il Dottorato Onorario in Lettere presso </w:t>
      </w:r>
      <w:proofErr w:type="spellStart"/>
      <w:r w:rsidRPr="007D77EA">
        <w:rPr>
          <w:rFonts w:cs="Arial"/>
          <w:sz w:val="24"/>
          <w:lang w:val="it-IT"/>
        </w:rPr>
        <w:t>University</w:t>
      </w:r>
      <w:proofErr w:type="spellEnd"/>
      <w:r w:rsidRPr="007D77EA">
        <w:rPr>
          <w:rFonts w:cs="Arial"/>
          <w:sz w:val="24"/>
          <w:lang w:val="it-IT"/>
        </w:rPr>
        <w:t xml:space="preserve"> of New South Wales, l’Università di Sydney e la Macquarie </w:t>
      </w:r>
      <w:proofErr w:type="spellStart"/>
      <w:r w:rsidRPr="007D77EA">
        <w:rPr>
          <w:rFonts w:cs="Arial"/>
          <w:sz w:val="24"/>
          <w:lang w:val="it-IT"/>
        </w:rPr>
        <w:t>University</w:t>
      </w:r>
      <w:proofErr w:type="spellEnd"/>
      <w:r w:rsidRPr="007D77EA">
        <w:rPr>
          <w:rFonts w:cs="Arial"/>
          <w:sz w:val="24"/>
          <w:lang w:val="it-IT"/>
        </w:rPr>
        <w:t xml:space="preserve">.  Nel 2014, </w:t>
      </w:r>
      <w:proofErr w:type="spellStart"/>
      <w:r w:rsidRPr="007D77EA">
        <w:rPr>
          <w:rFonts w:cs="Arial"/>
          <w:sz w:val="24"/>
          <w:lang w:val="it-IT"/>
        </w:rPr>
        <w:t>Blanchett</w:t>
      </w:r>
      <w:proofErr w:type="spellEnd"/>
      <w:r w:rsidRPr="007D77EA">
        <w:rPr>
          <w:rFonts w:cs="Arial"/>
          <w:sz w:val="24"/>
          <w:lang w:val="it-IT"/>
        </w:rPr>
        <w:t xml:space="preserve"> è la protagonista nel ruolo di Jasmine, del film di Woody Allen  </w:t>
      </w:r>
      <w:r w:rsidRPr="007D77EA">
        <w:rPr>
          <w:rFonts w:cs="Arial"/>
          <w:i/>
          <w:sz w:val="24"/>
          <w:lang w:val="it-IT"/>
        </w:rPr>
        <w:t>Blue Jasmine</w:t>
      </w:r>
      <w:r w:rsidRPr="007D77EA">
        <w:rPr>
          <w:rFonts w:cs="Arial"/>
          <w:sz w:val="24"/>
          <w:lang w:val="it-IT"/>
        </w:rPr>
        <w:t>, per il quale ha vinto l’Oscar</w:t>
      </w:r>
      <w:r w:rsidRPr="007D77EA">
        <w:rPr>
          <w:rFonts w:cs="Arial"/>
          <w:sz w:val="24"/>
          <w:vertAlign w:val="superscript"/>
          <w:lang w:val="it-IT"/>
        </w:rPr>
        <w:t xml:space="preserve">® </w:t>
      </w:r>
      <w:r w:rsidRPr="007D77EA">
        <w:rPr>
          <w:rFonts w:cs="Arial"/>
          <w:sz w:val="24"/>
          <w:lang w:val="it-IT"/>
        </w:rPr>
        <w:t xml:space="preserve">come Miglior Attrice. La sua interpretazione di Jasmine è stata </w:t>
      </w:r>
      <w:proofErr w:type="spellStart"/>
      <w:r w:rsidRPr="007D77EA">
        <w:rPr>
          <w:rFonts w:cs="Arial"/>
          <w:sz w:val="24"/>
          <w:lang w:val="it-IT"/>
        </w:rPr>
        <w:t>pluri</w:t>
      </w:r>
      <w:proofErr w:type="spellEnd"/>
      <w:r w:rsidRPr="007D77EA">
        <w:rPr>
          <w:rFonts w:cs="Arial"/>
          <w:sz w:val="24"/>
          <w:lang w:val="it-IT"/>
        </w:rPr>
        <w:t xml:space="preserve">-premiata: Miglior Attrice ai Screen Actors </w:t>
      </w:r>
      <w:proofErr w:type="spellStart"/>
      <w:r w:rsidRPr="007D77EA">
        <w:rPr>
          <w:rFonts w:cs="Arial"/>
          <w:sz w:val="24"/>
          <w:lang w:val="it-IT"/>
        </w:rPr>
        <w:t>Guild</w:t>
      </w:r>
      <w:proofErr w:type="spellEnd"/>
      <w:r w:rsidRPr="007D77EA">
        <w:rPr>
          <w:rFonts w:cs="Arial"/>
          <w:sz w:val="24"/>
          <w:lang w:val="it-IT"/>
        </w:rPr>
        <w:t xml:space="preserve"> (SAG) Awards, Golden Globe, </w:t>
      </w:r>
      <w:proofErr w:type="spellStart"/>
      <w:r w:rsidRPr="007D77EA">
        <w:rPr>
          <w:rFonts w:cs="Arial"/>
          <w:sz w:val="24"/>
          <w:lang w:val="it-IT"/>
        </w:rPr>
        <w:t>British</w:t>
      </w:r>
      <w:proofErr w:type="spellEnd"/>
      <w:r w:rsidRPr="007D77EA">
        <w:rPr>
          <w:rFonts w:cs="Arial"/>
          <w:sz w:val="24"/>
          <w:lang w:val="it-IT"/>
        </w:rPr>
        <w:t xml:space="preserve"> Academy of Film and </w:t>
      </w:r>
      <w:proofErr w:type="spellStart"/>
      <w:r w:rsidRPr="007D77EA">
        <w:rPr>
          <w:rFonts w:cs="Arial"/>
          <w:sz w:val="24"/>
          <w:lang w:val="it-IT"/>
        </w:rPr>
        <w:t>Television</w:t>
      </w:r>
      <w:proofErr w:type="spellEnd"/>
      <w:r w:rsidRPr="007D77EA">
        <w:rPr>
          <w:rFonts w:cs="Arial"/>
          <w:sz w:val="24"/>
          <w:lang w:val="it-IT"/>
        </w:rPr>
        <w:t xml:space="preserve"> </w:t>
      </w:r>
      <w:proofErr w:type="spellStart"/>
      <w:r w:rsidRPr="007D77EA">
        <w:rPr>
          <w:rFonts w:cs="Arial"/>
          <w:sz w:val="24"/>
          <w:lang w:val="it-IT"/>
        </w:rPr>
        <w:t>Arts</w:t>
      </w:r>
      <w:proofErr w:type="spellEnd"/>
      <w:r w:rsidRPr="007D77EA">
        <w:rPr>
          <w:rFonts w:cs="Arial"/>
          <w:sz w:val="24"/>
          <w:lang w:val="it-IT"/>
        </w:rPr>
        <w:t xml:space="preserve"> (BAFTA), Film </w:t>
      </w:r>
      <w:proofErr w:type="spellStart"/>
      <w:r w:rsidRPr="007D77EA">
        <w:rPr>
          <w:rFonts w:cs="Arial"/>
          <w:sz w:val="24"/>
          <w:lang w:val="it-IT"/>
        </w:rPr>
        <w:t>Independent</w:t>
      </w:r>
      <w:proofErr w:type="spellEnd"/>
      <w:r w:rsidRPr="007D77EA">
        <w:rPr>
          <w:rFonts w:cs="Arial"/>
          <w:sz w:val="24"/>
          <w:lang w:val="it-IT"/>
        </w:rPr>
        <w:t xml:space="preserve"> </w:t>
      </w:r>
      <w:proofErr w:type="spellStart"/>
      <w:r w:rsidRPr="007D77EA">
        <w:rPr>
          <w:rFonts w:cs="Arial"/>
          <w:sz w:val="24"/>
          <w:lang w:val="it-IT"/>
        </w:rPr>
        <w:t>Spirit</w:t>
      </w:r>
      <w:proofErr w:type="spellEnd"/>
      <w:r w:rsidRPr="007D77EA">
        <w:rPr>
          <w:rFonts w:cs="Arial"/>
          <w:sz w:val="24"/>
          <w:lang w:val="it-IT"/>
        </w:rPr>
        <w:t xml:space="preserve"> Awards, oltre a numerosi premi della critica. Quest’anno, per la 71esima edizione del </w:t>
      </w:r>
      <w:proofErr w:type="gramStart"/>
      <w:r w:rsidRPr="007D77EA">
        <w:rPr>
          <w:rFonts w:cs="Arial"/>
          <w:sz w:val="24"/>
          <w:lang w:val="it-IT"/>
        </w:rPr>
        <w:t>Festival di Cannes</w:t>
      </w:r>
      <w:proofErr w:type="gramEnd"/>
      <w:r w:rsidRPr="007D77EA">
        <w:rPr>
          <w:rFonts w:cs="Arial"/>
          <w:sz w:val="24"/>
          <w:lang w:val="it-IT"/>
        </w:rPr>
        <w:t xml:space="preserve"> in Francia, </w:t>
      </w:r>
      <w:proofErr w:type="spellStart"/>
      <w:r w:rsidRPr="007D77EA">
        <w:rPr>
          <w:rFonts w:cs="Arial"/>
          <w:sz w:val="24"/>
          <w:lang w:val="it-IT"/>
        </w:rPr>
        <w:t>Blanchett</w:t>
      </w:r>
      <w:proofErr w:type="spellEnd"/>
      <w:r w:rsidRPr="007D77EA">
        <w:rPr>
          <w:rFonts w:cs="Arial"/>
          <w:sz w:val="24"/>
          <w:lang w:val="it-IT"/>
        </w:rPr>
        <w:t xml:space="preserve"> ha fatto parte della giuria insieme a  Ava </w:t>
      </w:r>
      <w:proofErr w:type="spellStart"/>
      <w:r w:rsidRPr="007D77EA">
        <w:rPr>
          <w:rFonts w:cs="Arial"/>
          <w:sz w:val="24"/>
          <w:lang w:val="it-IT"/>
        </w:rPr>
        <w:t>DuVernay</w:t>
      </w:r>
      <w:proofErr w:type="spellEnd"/>
      <w:r w:rsidRPr="007D77EA">
        <w:rPr>
          <w:rFonts w:cs="Arial"/>
          <w:sz w:val="24"/>
          <w:lang w:val="it-IT"/>
        </w:rPr>
        <w:t xml:space="preserve">, </w:t>
      </w:r>
      <w:proofErr w:type="spellStart"/>
      <w:r w:rsidRPr="007D77EA">
        <w:rPr>
          <w:rFonts w:cs="Arial"/>
          <w:sz w:val="24"/>
          <w:lang w:val="it-IT"/>
        </w:rPr>
        <w:t>Kristen</w:t>
      </w:r>
      <w:proofErr w:type="spellEnd"/>
      <w:r w:rsidRPr="007D77EA">
        <w:rPr>
          <w:rFonts w:cs="Arial"/>
          <w:sz w:val="24"/>
          <w:lang w:val="it-IT"/>
        </w:rPr>
        <w:t xml:space="preserve"> Stewart, Denis Villeneuve, </w:t>
      </w:r>
      <w:proofErr w:type="spellStart"/>
      <w:r w:rsidRPr="007D77EA">
        <w:rPr>
          <w:rFonts w:cs="Arial"/>
          <w:sz w:val="24"/>
          <w:lang w:val="it-IT"/>
        </w:rPr>
        <w:t>Chang</w:t>
      </w:r>
      <w:proofErr w:type="spellEnd"/>
      <w:r w:rsidRPr="007D77EA">
        <w:rPr>
          <w:rFonts w:cs="Arial"/>
          <w:sz w:val="24"/>
          <w:lang w:val="it-IT"/>
        </w:rPr>
        <w:t xml:space="preserve"> Chen, Robert </w:t>
      </w:r>
      <w:proofErr w:type="spellStart"/>
      <w:r w:rsidRPr="007D77EA">
        <w:rPr>
          <w:rFonts w:cs="Arial"/>
          <w:sz w:val="24"/>
          <w:lang w:val="it-IT"/>
        </w:rPr>
        <w:t>Guédiguian</w:t>
      </w:r>
      <w:proofErr w:type="spellEnd"/>
      <w:r w:rsidRPr="007D77EA">
        <w:rPr>
          <w:rFonts w:cs="Arial"/>
          <w:sz w:val="24"/>
          <w:lang w:val="it-IT"/>
        </w:rPr>
        <w:t xml:space="preserve">, </w:t>
      </w:r>
      <w:proofErr w:type="spellStart"/>
      <w:r w:rsidRPr="007D77EA">
        <w:rPr>
          <w:rFonts w:cs="Arial"/>
          <w:sz w:val="24"/>
          <w:lang w:val="it-IT"/>
        </w:rPr>
        <w:t>Khadja</w:t>
      </w:r>
      <w:proofErr w:type="spellEnd"/>
      <w:r w:rsidRPr="007D77EA">
        <w:rPr>
          <w:rFonts w:cs="Arial"/>
          <w:sz w:val="24"/>
          <w:lang w:val="it-IT"/>
        </w:rPr>
        <w:t xml:space="preserve"> </w:t>
      </w:r>
      <w:proofErr w:type="spellStart"/>
      <w:r w:rsidRPr="007D77EA">
        <w:rPr>
          <w:rFonts w:cs="Arial"/>
          <w:sz w:val="24"/>
          <w:lang w:val="it-IT"/>
        </w:rPr>
        <w:t>Nin</w:t>
      </w:r>
      <w:proofErr w:type="spellEnd"/>
      <w:r w:rsidRPr="007D77EA">
        <w:rPr>
          <w:rFonts w:cs="Arial"/>
          <w:sz w:val="24"/>
          <w:lang w:val="it-IT"/>
        </w:rPr>
        <w:t xml:space="preserve">, </w:t>
      </w:r>
      <w:proofErr w:type="spellStart"/>
      <w:r w:rsidRPr="007D77EA">
        <w:rPr>
          <w:rFonts w:cs="Arial"/>
          <w:sz w:val="24"/>
          <w:lang w:val="it-IT"/>
        </w:rPr>
        <w:t>Léa</w:t>
      </w:r>
      <w:proofErr w:type="spellEnd"/>
      <w:r w:rsidRPr="007D77EA">
        <w:rPr>
          <w:rFonts w:cs="Arial"/>
          <w:sz w:val="24"/>
          <w:lang w:val="it-IT"/>
        </w:rPr>
        <w:t xml:space="preserve"> </w:t>
      </w:r>
      <w:proofErr w:type="spellStart"/>
      <w:r w:rsidRPr="007D77EA">
        <w:rPr>
          <w:rFonts w:cs="Arial"/>
          <w:sz w:val="24"/>
          <w:lang w:val="it-IT"/>
        </w:rPr>
        <w:t>Seydoux</w:t>
      </w:r>
      <w:proofErr w:type="spellEnd"/>
      <w:r w:rsidRPr="007D77EA">
        <w:rPr>
          <w:rFonts w:cs="Arial"/>
          <w:sz w:val="24"/>
          <w:lang w:val="it-IT"/>
        </w:rPr>
        <w:t xml:space="preserve"> e Andrey </w:t>
      </w:r>
      <w:proofErr w:type="spellStart"/>
      <w:r w:rsidRPr="007D77EA">
        <w:rPr>
          <w:rFonts w:cs="Arial"/>
          <w:sz w:val="24"/>
          <w:lang w:val="it-IT"/>
        </w:rPr>
        <w:t>Zvyagintsev</w:t>
      </w:r>
      <w:proofErr w:type="spellEnd"/>
      <w:r w:rsidRPr="007D77EA">
        <w:rPr>
          <w:rFonts w:cs="Arial"/>
          <w:sz w:val="24"/>
          <w:lang w:val="it-IT"/>
        </w:rPr>
        <w:t>.</w:t>
      </w:r>
    </w:p>
    <w:p w14:paraId="17B922C0"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Nel 2015, </w:t>
      </w:r>
      <w:proofErr w:type="spellStart"/>
      <w:r w:rsidRPr="007D77EA">
        <w:rPr>
          <w:rFonts w:cs="Arial"/>
          <w:sz w:val="24"/>
          <w:lang w:val="it-IT"/>
        </w:rPr>
        <w:t>Blanchett</w:t>
      </w:r>
      <w:proofErr w:type="spellEnd"/>
      <w:r w:rsidRPr="007D77EA">
        <w:rPr>
          <w:rFonts w:cs="Arial"/>
          <w:sz w:val="24"/>
          <w:lang w:val="it-IT"/>
        </w:rPr>
        <w:t xml:space="preserve"> è stata la protagonista accanto a </w:t>
      </w:r>
      <w:proofErr w:type="spellStart"/>
      <w:r w:rsidRPr="007D77EA">
        <w:rPr>
          <w:rFonts w:cs="Arial"/>
          <w:sz w:val="24"/>
          <w:lang w:val="it-IT"/>
        </w:rPr>
        <w:t>Rooney</w:t>
      </w:r>
      <w:proofErr w:type="spellEnd"/>
      <w:r w:rsidRPr="007D77EA">
        <w:rPr>
          <w:rFonts w:cs="Arial"/>
          <w:sz w:val="24"/>
          <w:lang w:val="it-IT"/>
        </w:rPr>
        <w:t xml:space="preserve"> Mara del film </w:t>
      </w:r>
      <w:r w:rsidRPr="007D77EA">
        <w:rPr>
          <w:rFonts w:cs="Arial"/>
          <w:i/>
          <w:sz w:val="24"/>
          <w:lang w:val="it-IT"/>
        </w:rPr>
        <w:t>Carol</w:t>
      </w:r>
      <w:r w:rsidRPr="007D77EA">
        <w:rPr>
          <w:rFonts w:cs="Arial"/>
          <w:sz w:val="24"/>
          <w:lang w:val="it-IT"/>
        </w:rPr>
        <w:t xml:space="preserve">, diretto da Todd </w:t>
      </w:r>
      <w:proofErr w:type="spellStart"/>
      <w:r w:rsidRPr="007D77EA">
        <w:rPr>
          <w:rFonts w:cs="Arial"/>
          <w:sz w:val="24"/>
          <w:lang w:val="it-IT"/>
        </w:rPr>
        <w:t>Haynes</w:t>
      </w:r>
      <w:proofErr w:type="spellEnd"/>
      <w:r w:rsidRPr="007D77EA">
        <w:rPr>
          <w:rFonts w:cs="Arial"/>
          <w:sz w:val="24"/>
          <w:lang w:val="it-IT"/>
        </w:rPr>
        <w:t xml:space="preserve"> e tratto dal</w:t>
      </w:r>
      <w:r w:rsidR="00CB4D0E">
        <w:rPr>
          <w:rFonts w:cs="Arial"/>
          <w:sz w:val="24"/>
          <w:lang w:val="it-IT"/>
        </w:rPr>
        <w:t xml:space="preserve"> romanzo di Patricia Highsmith </w:t>
      </w:r>
      <w:r w:rsidRPr="007D77EA">
        <w:rPr>
          <w:rFonts w:cs="Arial"/>
          <w:sz w:val="24"/>
          <w:lang w:val="it-IT"/>
        </w:rPr>
        <w:t>“The Price of Salt/Carol.” Per questo film ha ottenuto le candidature ai premi Oscar</w:t>
      </w:r>
      <w:r w:rsidRPr="007D77EA">
        <w:rPr>
          <w:rFonts w:cs="Arial"/>
          <w:sz w:val="24"/>
          <w:vertAlign w:val="superscript"/>
          <w:lang w:val="it-IT"/>
        </w:rPr>
        <w:t>®</w:t>
      </w:r>
      <w:r w:rsidRPr="007D77EA">
        <w:rPr>
          <w:rFonts w:cs="Arial"/>
          <w:sz w:val="24"/>
          <w:lang w:val="it-IT"/>
        </w:rPr>
        <w:t xml:space="preserve">, BAFTA, Golden Globe, Film </w:t>
      </w:r>
      <w:proofErr w:type="spellStart"/>
      <w:r w:rsidRPr="007D77EA">
        <w:rPr>
          <w:rFonts w:cs="Arial"/>
          <w:sz w:val="24"/>
          <w:lang w:val="it-IT"/>
        </w:rPr>
        <w:t>Independent</w:t>
      </w:r>
      <w:proofErr w:type="spellEnd"/>
      <w:r w:rsidRPr="007D77EA">
        <w:rPr>
          <w:rFonts w:cs="Arial"/>
          <w:sz w:val="24"/>
          <w:lang w:val="it-IT"/>
        </w:rPr>
        <w:t xml:space="preserve"> </w:t>
      </w:r>
      <w:proofErr w:type="spellStart"/>
      <w:r w:rsidRPr="007D77EA">
        <w:rPr>
          <w:rFonts w:cs="Arial"/>
          <w:sz w:val="24"/>
          <w:lang w:val="it-IT"/>
        </w:rPr>
        <w:t>Spirit</w:t>
      </w:r>
      <w:proofErr w:type="spellEnd"/>
      <w:r w:rsidRPr="007D77EA">
        <w:rPr>
          <w:rFonts w:cs="Arial"/>
          <w:sz w:val="24"/>
          <w:lang w:val="it-IT"/>
        </w:rPr>
        <w:t xml:space="preserve"> e SAG. </w:t>
      </w:r>
      <w:proofErr w:type="spellStart"/>
      <w:r w:rsidRPr="007D77EA">
        <w:rPr>
          <w:rFonts w:cs="Arial"/>
          <w:sz w:val="24"/>
          <w:lang w:val="it-IT"/>
        </w:rPr>
        <w:t>Blanchett</w:t>
      </w:r>
      <w:proofErr w:type="spellEnd"/>
      <w:r w:rsidRPr="007D77EA">
        <w:rPr>
          <w:rFonts w:cs="Arial"/>
          <w:sz w:val="24"/>
          <w:lang w:val="it-IT"/>
        </w:rPr>
        <w:t xml:space="preserve"> è stata anche produttore esecutivo del film, in collaborazione con </w:t>
      </w:r>
      <w:proofErr w:type="spellStart"/>
      <w:r w:rsidRPr="007D77EA">
        <w:rPr>
          <w:rFonts w:cs="Arial"/>
          <w:sz w:val="24"/>
          <w:lang w:val="it-IT"/>
        </w:rPr>
        <w:t>Dirty</w:t>
      </w:r>
      <w:proofErr w:type="spellEnd"/>
      <w:r w:rsidRPr="007D77EA">
        <w:rPr>
          <w:rFonts w:cs="Arial"/>
          <w:sz w:val="24"/>
          <w:lang w:val="it-IT"/>
        </w:rPr>
        <w:t xml:space="preserve"> </w:t>
      </w:r>
      <w:proofErr w:type="spellStart"/>
      <w:r w:rsidRPr="007D77EA">
        <w:rPr>
          <w:rFonts w:cs="Arial"/>
          <w:sz w:val="24"/>
          <w:lang w:val="it-IT"/>
        </w:rPr>
        <w:t>Films</w:t>
      </w:r>
      <w:proofErr w:type="spellEnd"/>
      <w:r w:rsidRPr="007D77EA">
        <w:rPr>
          <w:rFonts w:cs="Arial"/>
          <w:sz w:val="24"/>
          <w:lang w:val="it-IT"/>
        </w:rPr>
        <w:t xml:space="preserve">, la società fondata dall’attrice con </w:t>
      </w:r>
      <w:proofErr w:type="spellStart"/>
      <w:r w:rsidRPr="007D77EA">
        <w:rPr>
          <w:rFonts w:cs="Arial"/>
          <w:sz w:val="24"/>
          <w:lang w:val="it-IT"/>
        </w:rPr>
        <w:t>Upton</w:t>
      </w:r>
      <w:proofErr w:type="spellEnd"/>
      <w:r w:rsidRPr="007D77EA">
        <w:rPr>
          <w:rFonts w:cs="Arial"/>
          <w:sz w:val="24"/>
          <w:lang w:val="it-IT"/>
        </w:rPr>
        <w:t xml:space="preserve">. Lo stesso anno è la protagonista insieme a Robert Redford del film </w:t>
      </w:r>
      <w:proofErr w:type="spellStart"/>
      <w:r w:rsidRPr="007D77EA">
        <w:rPr>
          <w:rFonts w:cs="Arial"/>
          <w:i/>
          <w:sz w:val="24"/>
          <w:lang w:val="it-IT"/>
        </w:rPr>
        <w:t>Truth</w:t>
      </w:r>
      <w:proofErr w:type="spellEnd"/>
      <w:r w:rsidRPr="007D77EA">
        <w:rPr>
          <w:rFonts w:cs="Arial"/>
          <w:i/>
          <w:sz w:val="24"/>
          <w:lang w:val="it-IT"/>
        </w:rPr>
        <w:t>-Il Prezzo della Verità</w:t>
      </w:r>
      <w:r w:rsidRPr="007D77EA">
        <w:rPr>
          <w:rFonts w:cs="Arial"/>
          <w:sz w:val="24"/>
          <w:lang w:val="it-IT"/>
        </w:rPr>
        <w:t xml:space="preserve">, nei panni di Mary </w:t>
      </w:r>
      <w:proofErr w:type="spellStart"/>
      <w:r w:rsidRPr="007D77EA">
        <w:rPr>
          <w:rFonts w:cs="Arial"/>
          <w:sz w:val="24"/>
          <w:lang w:val="it-IT"/>
        </w:rPr>
        <w:t>Mapes</w:t>
      </w:r>
      <w:proofErr w:type="spellEnd"/>
      <w:r w:rsidRPr="007D77EA">
        <w:rPr>
          <w:rFonts w:cs="Arial"/>
          <w:sz w:val="24"/>
          <w:lang w:val="it-IT"/>
        </w:rPr>
        <w:t>, l’autrice del libro di memorie “</w:t>
      </w:r>
      <w:proofErr w:type="spellStart"/>
      <w:r w:rsidRPr="007D77EA">
        <w:rPr>
          <w:rFonts w:cs="Arial"/>
          <w:sz w:val="24"/>
          <w:lang w:val="it-IT"/>
        </w:rPr>
        <w:t>Truth</w:t>
      </w:r>
      <w:proofErr w:type="spellEnd"/>
      <w:r w:rsidRPr="007D77EA">
        <w:rPr>
          <w:rFonts w:cs="Arial"/>
          <w:sz w:val="24"/>
          <w:lang w:val="it-IT"/>
        </w:rPr>
        <w:t xml:space="preserve"> </w:t>
      </w:r>
      <w:r w:rsidRPr="007D77EA">
        <w:rPr>
          <w:rFonts w:cs="Arial"/>
          <w:sz w:val="24"/>
          <w:lang w:val="it-IT"/>
        </w:rPr>
        <w:lastRenderedPageBreak/>
        <w:t xml:space="preserve">and Duty: The Press, The </w:t>
      </w:r>
      <w:proofErr w:type="spellStart"/>
      <w:r w:rsidRPr="007D77EA">
        <w:rPr>
          <w:rFonts w:cs="Arial"/>
          <w:sz w:val="24"/>
          <w:lang w:val="it-IT"/>
        </w:rPr>
        <w:t>President</w:t>
      </w:r>
      <w:proofErr w:type="spellEnd"/>
      <w:r w:rsidRPr="007D77EA">
        <w:rPr>
          <w:rFonts w:cs="Arial"/>
          <w:sz w:val="24"/>
          <w:lang w:val="it-IT"/>
        </w:rPr>
        <w:t xml:space="preserve">, and the </w:t>
      </w:r>
      <w:proofErr w:type="spellStart"/>
      <w:r w:rsidRPr="007D77EA">
        <w:rPr>
          <w:rFonts w:cs="Arial"/>
          <w:sz w:val="24"/>
          <w:lang w:val="it-IT"/>
        </w:rPr>
        <w:t>Privilege</w:t>
      </w:r>
      <w:proofErr w:type="spellEnd"/>
      <w:r w:rsidRPr="007D77EA">
        <w:rPr>
          <w:rFonts w:cs="Arial"/>
          <w:sz w:val="24"/>
          <w:lang w:val="it-IT"/>
        </w:rPr>
        <w:t xml:space="preserve"> of </w:t>
      </w:r>
      <w:proofErr w:type="spellStart"/>
      <w:r w:rsidRPr="007D77EA">
        <w:rPr>
          <w:rFonts w:cs="Arial"/>
          <w:sz w:val="24"/>
          <w:lang w:val="it-IT"/>
        </w:rPr>
        <w:t>Power</w:t>
      </w:r>
      <w:proofErr w:type="spellEnd"/>
      <w:r w:rsidRPr="007D77EA">
        <w:rPr>
          <w:rFonts w:cs="Arial"/>
          <w:sz w:val="24"/>
          <w:lang w:val="it-IT"/>
        </w:rPr>
        <w:t xml:space="preserve">” da cui è stato tratto il film. Anche per questo film la </w:t>
      </w:r>
      <w:proofErr w:type="spellStart"/>
      <w:r w:rsidRPr="007D77EA">
        <w:rPr>
          <w:rFonts w:cs="Arial"/>
          <w:sz w:val="24"/>
          <w:lang w:val="it-IT"/>
        </w:rPr>
        <w:t>Dirty</w:t>
      </w:r>
      <w:proofErr w:type="spellEnd"/>
      <w:r w:rsidRPr="007D77EA">
        <w:rPr>
          <w:rFonts w:cs="Arial"/>
          <w:sz w:val="24"/>
          <w:lang w:val="it-IT"/>
        </w:rPr>
        <w:t xml:space="preserve"> </w:t>
      </w:r>
      <w:proofErr w:type="spellStart"/>
      <w:r w:rsidRPr="007D77EA">
        <w:rPr>
          <w:rFonts w:cs="Arial"/>
          <w:sz w:val="24"/>
          <w:lang w:val="it-IT"/>
        </w:rPr>
        <w:t>Films</w:t>
      </w:r>
      <w:proofErr w:type="spellEnd"/>
      <w:r w:rsidRPr="007D77EA">
        <w:rPr>
          <w:rFonts w:cs="Arial"/>
          <w:sz w:val="24"/>
          <w:lang w:val="it-IT"/>
        </w:rPr>
        <w:t xml:space="preserve"> ha fatto parte della produzione. </w:t>
      </w:r>
    </w:p>
    <w:p w14:paraId="3476D147"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Nel 2017, </w:t>
      </w:r>
      <w:proofErr w:type="spellStart"/>
      <w:r w:rsidRPr="007D77EA">
        <w:rPr>
          <w:rFonts w:cs="Arial"/>
          <w:sz w:val="24"/>
          <w:lang w:val="it-IT"/>
        </w:rPr>
        <w:t>Blanchett</w:t>
      </w:r>
      <w:proofErr w:type="spellEnd"/>
      <w:r w:rsidRPr="007D77EA">
        <w:rPr>
          <w:rFonts w:cs="Arial"/>
          <w:sz w:val="24"/>
          <w:lang w:val="it-IT"/>
        </w:rPr>
        <w:t xml:space="preserve"> è nel cast di </w:t>
      </w:r>
      <w:r w:rsidRPr="007D77EA">
        <w:rPr>
          <w:rFonts w:cs="Arial"/>
          <w:i/>
          <w:sz w:val="24"/>
          <w:lang w:val="it-IT"/>
        </w:rPr>
        <w:t xml:space="preserve">Thor: </w:t>
      </w:r>
      <w:proofErr w:type="spellStart"/>
      <w:r w:rsidRPr="007D77EA">
        <w:rPr>
          <w:rFonts w:cs="Arial"/>
          <w:i/>
          <w:sz w:val="24"/>
          <w:lang w:val="it-IT"/>
        </w:rPr>
        <w:t>Ragnarok</w:t>
      </w:r>
      <w:proofErr w:type="spellEnd"/>
      <w:r w:rsidRPr="007D77EA">
        <w:rPr>
          <w:rFonts w:cs="Arial"/>
          <w:sz w:val="24"/>
          <w:lang w:val="it-IT"/>
        </w:rPr>
        <w:t xml:space="preserve">, terzo episodio della serie della Marvel, e del film </w:t>
      </w:r>
      <w:r w:rsidRPr="007D77EA">
        <w:rPr>
          <w:rFonts w:cs="Arial"/>
          <w:i/>
          <w:sz w:val="24"/>
          <w:lang w:val="it-IT"/>
        </w:rPr>
        <w:t>Manifesto</w:t>
      </w:r>
      <w:r w:rsidRPr="007D77EA">
        <w:rPr>
          <w:rFonts w:cs="Arial"/>
          <w:sz w:val="24"/>
          <w:lang w:val="it-IT"/>
        </w:rPr>
        <w:t xml:space="preserve"> di Julian </w:t>
      </w:r>
      <w:proofErr w:type="spellStart"/>
      <w:r w:rsidRPr="007D77EA">
        <w:rPr>
          <w:rFonts w:cs="Arial"/>
          <w:sz w:val="24"/>
          <w:lang w:val="it-IT"/>
        </w:rPr>
        <w:t>Rosefeldt</w:t>
      </w:r>
      <w:proofErr w:type="spellEnd"/>
      <w:r w:rsidRPr="007D77EA">
        <w:rPr>
          <w:rFonts w:cs="Arial"/>
          <w:sz w:val="24"/>
          <w:lang w:val="it-IT"/>
        </w:rPr>
        <w:t xml:space="preserve">.  Nello stesso anno è nel cast di </w:t>
      </w:r>
      <w:proofErr w:type="spellStart"/>
      <w:r w:rsidRPr="007D77EA">
        <w:rPr>
          <w:rFonts w:cs="Arial"/>
          <w:i/>
          <w:sz w:val="24"/>
          <w:lang w:val="it-IT"/>
        </w:rPr>
        <w:t>Ocean’s</w:t>
      </w:r>
      <w:proofErr w:type="spellEnd"/>
      <w:r w:rsidRPr="007D77EA">
        <w:rPr>
          <w:rFonts w:cs="Arial"/>
          <w:i/>
          <w:sz w:val="24"/>
          <w:lang w:val="it-IT"/>
        </w:rPr>
        <w:t xml:space="preserve"> </w:t>
      </w:r>
      <w:proofErr w:type="spellStart"/>
      <w:r w:rsidRPr="007D77EA">
        <w:rPr>
          <w:rFonts w:cs="Arial"/>
          <w:i/>
          <w:sz w:val="24"/>
          <w:lang w:val="it-IT"/>
        </w:rPr>
        <w:t>Eight</w:t>
      </w:r>
      <w:proofErr w:type="spellEnd"/>
      <w:r w:rsidRPr="007D77EA">
        <w:rPr>
          <w:rFonts w:cs="Arial"/>
          <w:sz w:val="24"/>
          <w:lang w:val="it-IT"/>
        </w:rPr>
        <w:t xml:space="preserve">, il primo film tutto al femminile della serie </w:t>
      </w:r>
      <w:proofErr w:type="spellStart"/>
      <w:r w:rsidRPr="007D77EA">
        <w:rPr>
          <w:rFonts w:cs="Arial"/>
          <w:i/>
          <w:sz w:val="24"/>
          <w:lang w:val="it-IT"/>
        </w:rPr>
        <w:t>Ocean’s</w:t>
      </w:r>
      <w:proofErr w:type="spellEnd"/>
      <w:r w:rsidRPr="007D77EA">
        <w:rPr>
          <w:rFonts w:cs="Arial"/>
          <w:sz w:val="24"/>
          <w:lang w:val="it-IT"/>
        </w:rPr>
        <w:t xml:space="preserve">. Il prossimo anno sarà sugli schermi con </w:t>
      </w:r>
      <w:proofErr w:type="spellStart"/>
      <w:r w:rsidRPr="007D77EA">
        <w:rPr>
          <w:rFonts w:cs="Arial"/>
          <w:i/>
          <w:sz w:val="24"/>
          <w:lang w:val="it-IT"/>
        </w:rPr>
        <w:t>Where’d</w:t>
      </w:r>
      <w:proofErr w:type="spellEnd"/>
      <w:r w:rsidRPr="007D77EA">
        <w:rPr>
          <w:rFonts w:cs="Arial"/>
          <w:i/>
          <w:sz w:val="24"/>
          <w:lang w:val="it-IT"/>
        </w:rPr>
        <w:t xml:space="preserve"> </w:t>
      </w:r>
      <w:proofErr w:type="spellStart"/>
      <w:r w:rsidRPr="007D77EA">
        <w:rPr>
          <w:rFonts w:cs="Arial"/>
          <w:i/>
          <w:sz w:val="24"/>
          <w:lang w:val="it-IT"/>
        </w:rPr>
        <w:t>You</w:t>
      </w:r>
      <w:proofErr w:type="spellEnd"/>
      <w:r w:rsidRPr="007D77EA">
        <w:rPr>
          <w:rFonts w:cs="Arial"/>
          <w:i/>
          <w:sz w:val="24"/>
          <w:lang w:val="it-IT"/>
        </w:rPr>
        <w:t xml:space="preserve"> Go, Bernadette</w:t>
      </w:r>
      <w:r w:rsidRPr="007D77EA">
        <w:rPr>
          <w:rFonts w:cs="Arial"/>
          <w:sz w:val="24"/>
          <w:lang w:val="it-IT"/>
        </w:rPr>
        <w:t xml:space="preserve">, il film è l’adattamento del romanzo omonimo di Maria </w:t>
      </w:r>
      <w:proofErr w:type="spellStart"/>
      <w:r w:rsidRPr="007D77EA">
        <w:rPr>
          <w:rFonts w:cs="Arial"/>
          <w:sz w:val="24"/>
          <w:lang w:val="it-IT"/>
        </w:rPr>
        <w:t>Semple</w:t>
      </w:r>
      <w:proofErr w:type="spellEnd"/>
      <w:r w:rsidRPr="007D77EA">
        <w:rPr>
          <w:rFonts w:cs="Arial"/>
          <w:sz w:val="24"/>
          <w:lang w:val="it-IT"/>
        </w:rPr>
        <w:t xml:space="preserve">, </w:t>
      </w:r>
      <w:proofErr w:type="spellStart"/>
      <w:r w:rsidRPr="007D77EA">
        <w:rPr>
          <w:rFonts w:cs="Arial"/>
          <w:sz w:val="24"/>
          <w:lang w:val="it-IT"/>
        </w:rPr>
        <w:t>bestseller</w:t>
      </w:r>
      <w:proofErr w:type="spellEnd"/>
      <w:r w:rsidRPr="007D77EA">
        <w:rPr>
          <w:rFonts w:cs="Arial"/>
          <w:sz w:val="24"/>
          <w:lang w:val="it-IT"/>
        </w:rPr>
        <w:t xml:space="preserve"> per il </w:t>
      </w:r>
      <w:r w:rsidRPr="007D77EA">
        <w:rPr>
          <w:rFonts w:cs="Arial"/>
          <w:i/>
          <w:sz w:val="24"/>
          <w:lang w:val="it-IT"/>
        </w:rPr>
        <w:t xml:space="preserve">The New York Times, </w:t>
      </w:r>
      <w:r w:rsidRPr="007D77EA">
        <w:rPr>
          <w:rFonts w:cs="Arial"/>
          <w:sz w:val="24"/>
          <w:lang w:val="it-IT"/>
        </w:rPr>
        <w:t xml:space="preserve">e nel film </w:t>
      </w:r>
      <w:proofErr w:type="spellStart"/>
      <w:r w:rsidRPr="007D77EA">
        <w:rPr>
          <w:rFonts w:cs="Arial"/>
          <w:sz w:val="24"/>
          <w:lang w:val="it-IT"/>
        </w:rPr>
        <w:t>Netflix</w:t>
      </w:r>
      <w:proofErr w:type="spellEnd"/>
      <w:r w:rsidRPr="007D77EA">
        <w:rPr>
          <w:rFonts w:cs="Arial"/>
          <w:sz w:val="24"/>
          <w:lang w:val="it-IT"/>
        </w:rPr>
        <w:t xml:space="preserve"> </w:t>
      </w:r>
      <w:r w:rsidRPr="007D77EA">
        <w:rPr>
          <w:rFonts w:cs="Arial"/>
          <w:i/>
          <w:sz w:val="24"/>
          <w:lang w:val="it-IT"/>
        </w:rPr>
        <w:t>Mowgli</w:t>
      </w:r>
      <w:r w:rsidRPr="007D77EA">
        <w:rPr>
          <w:rFonts w:cs="Arial"/>
          <w:sz w:val="24"/>
          <w:lang w:val="it-IT"/>
        </w:rPr>
        <w:t>.</w:t>
      </w:r>
    </w:p>
    <w:p w14:paraId="4D476D1B"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Nel 2004, </w:t>
      </w:r>
      <w:proofErr w:type="spellStart"/>
      <w:r w:rsidRPr="007D77EA">
        <w:rPr>
          <w:rFonts w:cs="Arial"/>
          <w:sz w:val="24"/>
          <w:lang w:val="it-IT"/>
        </w:rPr>
        <w:t>Blanchett</w:t>
      </w:r>
      <w:proofErr w:type="spellEnd"/>
      <w:r w:rsidRPr="007D77EA">
        <w:rPr>
          <w:rFonts w:cs="Arial"/>
          <w:sz w:val="24"/>
          <w:lang w:val="it-IT"/>
        </w:rPr>
        <w:t xml:space="preserve"> ha vinto l’Oscar</w:t>
      </w:r>
      <w:r w:rsidRPr="007D77EA">
        <w:rPr>
          <w:rFonts w:cs="Arial"/>
          <w:sz w:val="24"/>
          <w:vertAlign w:val="superscript"/>
          <w:lang w:val="it-IT"/>
        </w:rPr>
        <w:t>®</w:t>
      </w:r>
      <w:r w:rsidRPr="007D77EA">
        <w:rPr>
          <w:rFonts w:cs="Arial"/>
          <w:sz w:val="24"/>
          <w:lang w:val="it-IT"/>
        </w:rPr>
        <w:t xml:space="preserve"> come Migliore Attrice Non Protagonista per il suo ritratto di </w:t>
      </w:r>
      <w:proofErr w:type="spellStart"/>
      <w:r w:rsidRPr="007D77EA">
        <w:rPr>
          <w:rFonts w:cs="Arial"/>
          <w:sz w:val="24"/>
          <w:lang w:val="it-IT"/>
        </w:rPr>
        <w:t>Katharine</w:t>
      </w:r>
      <w:proofErr w:type="spellEnd"/>
      <w:r w:rsidRPr="007D77EA">
        <w:rPr>
          <w:rFonts w:cs="Arial"/>
          <w:sz w:val="24"/>
          <w:lang w:val="it-IT"/>
        </w:rPr>
        <w:t xml:space="preserve"> Hepburn nel film di Martin Scorsese su Howard Hughes </w:t>
      </w:r>
      <w:r w:rsidRPr="007D77EA">
        <w:rPr>
          <w:rFonts w:cs="Arial"/>
          <w:i/>
          <w:sz w:val="24"/>
          <w:lang w:val="it-IT"/>
        </w:rPr>
        <w:t>The Aviator</w:t>
      </w:r>
      <w:r w:rsidRPr="007D77EA">
        <w:rPr>
          <w:rFonts w:cs="Arial"/>
          <w:sz w:val="24"/>
          <w:lang w:val="it-IT"/>
        </w:rPr>
        <w:t xml:space="preserve">, per il quale ha vinto inoltre i premi BAFTA e Screen Actors </w:t>
      </w:r>
      <w:proofErr w:type="spellStart"/>
      <w:r w:rsidRPr="007D77EA">
        <w:rPr>
          <w:rFonts w:cs="Arial"/>
          <w:sz w:val="24"/>
          <w:lang w:val="it-IT"/>
        </w:rPr>
        <w:t>Guild</w:t>
      </w:r>
      <w:proofErr w:type="spellEnd"/>
      <w:r w:rsidRPr="007D77EA">
        <w:rPr>
          <w:rFonts w:cs="Arial"/>
          <w:sz w:val="24"/>
          <w:lang w:val="it-IT"/>
        </w:rPr>
        <w:t xml:space="preserve"> (SAG) e una candidatura ai Golden Globe. Nel 2008 è stata candidata per due Oscar</w:t>
      </w:r>
      <w:r w:rsidRPr="007D77EA">
        <w:rPr>
          <w:rFonts w:cs="Arial"/>
          <w:sz w:val="24"/>
          <w:vertAlign w:val="superscript"/>
          <w:lang w:val="it-IT"/>
        </w:rPr>
        <w:t>®</w:t>
      </w:r>
      <w:r w:rsidRPr="007D77EA">
        <w:rPr>
          <w:rFonts w:cs="Arial"/>
          <w:sz w:val="24"/>
          <w:lang w:val="it-IT"/>
        </w:rPr>
        <w:t xml:space="preserve">: Migliore Attrice per </w:t>
      </w:r>
      <w:proofErr w:type="spellStart"/>
      <w:r w:rsidRPr="007D77EA">
        <w:rPr>
          <w:rFonts w:cs="Arial"/>
          <w:i/>
          <w:sz w:val="24"/>
          <w:lang w:val="it-IT"/>
        </w:rPr>
        <w:t>Elizabeth</w:t>
      </w:r>
      <w:proofErr w:type="spellEnd"/>
      <w:r w:rsidRPr="007D77EA">
        <w:rPr>
          <w:rFonts w:cs="Arial"/>
          <w:i/>
          <w:sz w:val="24"/>
          <w:lang w:val="it-IT"/>
        </w:rPr>
        <w:t>: The Golden Age</w:t>
      </w:r>
      <w:r w:rsidRPr="007D77EA">
        <w:rPr>
          <w:rFonts w:cs="Arial"/>
          <w:sz w:val="24"/>
          <w:lang w:val="it-IT"/>
        </w:rPr>
        <w:t xml:space="preserve"> e Migliore Attrice Non Protagonista per </w:t>
      </w:r>
      <w:r w:rsidRPr="007D77EA">
        <w:rPr>
          <w:rFonts w:cs="Arial"/>
          <w:i/>
          <w:sz w:val="24"/>
          <w:lang w:val="it-IT"/>
        </w:rPr>
        <w:t xml:space="preserve">Io non sono qui, </w:t>
      </w:r>
      <w:r w:rsidRPr="007D77EA">
        <w:rPr>
          <w:rFonts w:cs="Arial"/>
          <w:sz w:val="24"/>
          <w:lang w:val="it-IT"/>
        </w:rPr>
        <w:t>tra i cinque soli attori nella storia degli Academy</w:t>
      </w:r>
      <w:r w:rsidRPr="007D77EA">
        <w:rPr>
          <w:rFonts w:cs="Arial"/>
          <w:sz w:val="24"/>
          <w:vertAlign w:val="superscript"/>
          <w:lang w:val="it-IT"/>
        </w:rPr>
        <w:t>®</w:t>
      </w:r>
      <w:r w:rsidRPr="007D77EA">
        <w:rPr>
          <w:rFonts w:cs="Arial"/>
          <w:sz w:val="24"/>
          <w:lang w:val="it-IT"/>
        </w:rPr>
        <w:t xml:space="preserve"> ad avere ricevuto entrambe le candidature nello stesso anno. Per gli stessi film ha ottenuto la doppia nomination anche ai premi SAG e BAFTA, sempre come Miglior Attrice e Miglior Attrice Non Protagonista. Per </w:t>
      </w:r>
      <w:proofErr w:type="gramStart"/>
      <w:r w:rsidRPr="007D77EA">
        <w:rPr>
          <w:rFonts w:cs="Arial"/>
          <w:i/>
          <w:sz w:val="24"/>
          <w:lang w:val="it-IT"/>
        </w:rPr>
        <w:t>Io</w:t>
      </w:r>
      <w:proofErr w:type="gramEnd"/>
      <w:r w:rsidRPr="007D77EA">
        <w:rPr>
          <w:rFonts w:cs="Arial"/>
          <w:i/>
          <w:sz w:val="24"/>
          <w:lang w:val="it-IT"/>
        </w:rPr>
        <w:t xml:space="preserve"> non sono qui</w:t>
      </w:r>
      <w:r w:rsidRPr="007D77EA">
        <w:rPr>
          <w:rFonts w:cs="Arial"/>
          <w:sz w:val="24"/>
          <w:lang w:val="it-IT"/>
        </w:rPr>
        <w:t xml:space="preserve">  ha vinto un Golden Globe e il premio dei Film </w:t>
      </w:r>
      <w:proofErr w:type="spellStart"/>
      <w:r w:rsidRPr="007D77EA">
        <w:rPr>
          <w:rFonts w:cs="Arial"/>
          <w:sz w:val="24"/>
          <w:lang w:val="it-IT"/>
        </w:rPr>
        <w:t>Independent</w:t>
      </w:r>
      <w:proofErr w:type="spellEnd"/>
      <w:r w:rsidRPr="007D77EA">
        <w:rPr>
          <w:rFonts w:cs="Arial"/>
          <w:sz w:val="24"/>
          <w:lang w:val="it-IT"/>
        </w:rPr>
        <w:t xml:space="preserve"> </w:t>
      </w:r>
      <w:proofErr w:type="spellStart"/>
      <w:r w:rsidRPr="007D77EA">
        <w:rPr>
          <w:rFonts w:cs="Arial"/>
          <w:sz w:val="24"/>
          <w:lang w:val="it-IT"/>
        </w:rPr>
        <w:t>Spirit</w:t>
      </w:r>
      <w:proofErr w:type="spellEnd"/>
      <w:r w:rsidRPr="007D77EA">
        <w:rPr>
          <w:rFonts w:cs="Arial"/>
          <w:sz w:val="24"/>
          <w:lang w:val="it-IT"/>
        </w:rPr>
        <w:t xml:space="preserve">, oltre a diversi premi della critica e la Coppa Volpi come Miglior Attrice al Festival del Film di Venezia del 2007. </w:t>
      </w:r>
    </w:p>
    <w:p w14:paraId="48317641"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Per il suo ritratto della regina Elizabeth I nel film </w:t>
      </w:r>
      <w:proofErr w:type="spellStart"/>
      <w:r w:rsidRPr="007D77EA">
        <w:rPr>
          <w:rFonts w:cs="Arial"/>
          <w:i/>
          <w:sz w:val="24"/>
          <w:lang w:val="it-IT"/>
        </w:rPr>
        <w:t>Elizabeth</w:t>
      </w:r>
      <w:proofErr w:type="spellEnd"/>
      <w:r w:rsidRPr="007D77EA">
        <w:rPr>
          <w:rFonts w:cs="Arial"/>
          <w:sz w:val="24"/>
          <w:lang w:val="it-IT"/>
        </w:rPr>
        <w:t xml:space="preserve"> di </w:t>
      </w:r>
      <w:proofErr w:type="spellStart"/>
      <w:r w:rsidRPr="007D77EA">
        <w:rPr>
          <w:rFonts w:cs="Arial"/>
          <w:sz w:val="24"/>
          <w:lang w:val="it-IT"/>
        </w:rPr>
        <w:t>Shekhar</w:t>
      </w:r>
      <w:proofErr w:type="spellEnd"/>
      <w:r w:rsidRPr="007D77EA">
        <w:rPr>
          <w:rFonts w:cs="Arial"/>
          <w:sz w:val="24"/>
          <w:lang w:val="it-IT"/>
        </w:rPr>
        <w:t xml:space="preserve"> </w:t>
      </w:r>
      <w:proofErr w:type="spellStart"/>
      <w:r w:rsidRPr="007D77EA">
        <w:rPr>
          <w:rFonts w:cs="Arial"/>
          <w:sz w:val="24"/>
          <w:lang w:val="it-IT"/>
        </w:rPr>
        <w:t>Kapur</w:t>
      </w:r>
      <w:proofErr w:type="spellEnd"/>
      <w:r w:rsidRPr="007D77EA">
        <w:rPr>
          <w:rFonts w:cs="Arial"/>
          <w:sz w:val="24"/>
          <w:lang w:val="it-IT"/>
        </w:rPr>
        <w:t>, ha ottenuto la sua prima nomination agli Oscar</w:t>
      </w:r>
      <w:r w:rsidRPr="007D77EA">
        <w:rPr>
          <w:rFonts w:cs="Arial"/>
          <w:sz w:val="24"/>
          <w:vertAlign w:val="superscript"/>
          <w:lang w:val="it-IT"/>
        </w:rPr>
        <w:t>®</w:t>
      </w:r>
      <w:r w:rsidRPr="007D77EA">
        <w:rPr>
          <w:rFonts w:cs="Arial"/>
          <w:sz w:val="24"/>
          <w:lang w:val="it-IT"/>
        </w:rPr>
        <w:t xml:space="preserve"> e vinto i sui primi BAFTA, Golden Globe e il premio della </w:t>
      </w:r>
      <w:proofErr w:type="spellStart"/>
      <w:r w:rsidRPr="007D77EA">
        <w:rPr>
          <w:rFonts w:cs="Arial"/>
          <w:sz w:val="24"/>
          <w:lang w:val="it-IT"/>
        </w:rPr>
        <w:t>London</w:t>
      </w:r>
      <w:proofErr w:type="spellEnd"/>
      <w:r w:rsidRPr="007D77EA">
        <w:rPr>
          <w:rFonts w:cs="Arial"/>
          <w:sz w:val="24"/>
          <w:lang w:val="it-IT"/>
        </w:rPr>
        <w:t xml:space="preserve"> Film </w:t>
      </w:r>
      <w:proofErr w:type="spellStart"/>
      <w:r w:rsidRPr="007D77EA">
        <w:rPr>
          <w:rFonts w:cs="Arial"/>
          <w:sz w:val="24"/>
          <w:lang w:val="it-IT"/>
        </w:rPr>
        <w:t>Critics</w:t>
      </w:r>
      <w:proofErr w:type="spellEnd"/>
      <w:r w:rsidRPr="007D77EA">
        <w:rPr>
          <w:rFonts w:cs="Arial"/>
          <w:sz w:val="24"/>
          <w:lang w:val="it-IT"/>
        </w:rPr>
        <w:t xml:space="preserve"> </w:t>
      </w:r>
      <w:proofErr w:type="spellStart"/>
      <w:r w:rsidRPr="007D77EA">
        <w:rPr>
          <w:rFonts w:cs="Arial"/>
          <w:sz w:val="24"/>
          <w:lang w:val="it-IT"/>
        </w:rPr>
        <w:t>Circle</w:t>
      </w:r>
      <w:proofErr w:type="spellEnd"/>
      <w:r w:rsidRPr="007D77EA">
        <w:rPr>
          <w:rFonts w:cs="Arial"/>
          <w:sz w:val="24"/>
          <w:lang w:val="it-IT"/>
        </w:rPr>
        <w:t>. È stata candidata agli Oscar</w:t>
      </w:r>
      <w:r w:rsidRPr="007D77EA">
        <w:rPr>
          <w:rFonts w:cs="Arial"/>
          <w:sz w:val="24"/>
          <w:vertAlign w:val="superscript"/>
          <w:lang w:val="it-IT"/>
        </w:rPr>
        <w:t>®</w:t>
      </w:r>
      <w:r w:rsidRPr="007D77EA">
        <w:rPr>
          <w:rFonts w:cs="Arial"/>
          <w:sz w:val="24"/>
          <w:lang w:val="it-IT"/>
        </w:rPr>
        <w:t xml:space="preserve">, Golden Globe e SAG anche per la sua interpretazione in </w:t>
      </w:r>
      <w:r w:rsidRPr="007D77EA">
        <w:rPr>
          <w:rFonts w:cs="Arial"/>
          <w:i/>
          <w:sz w:val="24"/>
          <w:lang w:val="it-IT"/>
        </w:rPr>
        <w:t>Diario di uno Scandalo</w:t>
      </w:r>
      <w:r w:rsidRPr="007D77EA">
        <w:rPr>
          <w:rFonts w:cs="Arial"/>
          <w:sz w:val="24"/>
          <w:lang w:val="it-IT"/>
        </w:rPr>
        <w:t xml:space="preserve">. Nomination ai Golden Globe come Miglior Attrice per il film di Joel Schumacher </w:t>
      </w:r>
      <w:r w:rsidRPr="007D77EA">
        <w:rPr>
          <w:rFonts w:cs="Arial"/>
          <w:i/>
          <w:sz w:val="24"/>
          <w:lang w:val="it-IT"/>
        </w:rPr>
        <w:t xml:space="preserve">Veronica </w:t>
      </w:r>
      <w:proofErr w:type="spellStart"/>
      <w:r w:rsidRPr="007D77EA">
        <w:rPr>
          <w:rFonts w:cs="Arial"/>
          <w:i/>
          <w:sz w:val="24"/>
          <w:lang w:val="it-IT"/>
        </w:rPr>
        <w:t>Guerin</w:t>
      </w:r>
      <w:proofErr w:type="spellEnd"/>
      <w:r w:rsidR="00CB4D0E">
        <w:rPr>
          <w:rFonts w:cs="Arial"/>
          <w:sz w:val="24"/>
          <w:lang w:val="it-IT"/>
        </w:rPr>
        <w:t xml:space="preserve"> e per il film di </w:t>
      </w:r>
      <w:r w:rsidRPr="007D77EA">
        <w:rPr>
          <w:rFonts w:cs="Arial"/>
          <w:sz w:val="24"/>
          <w:lang w:val="it-IT"/>
        </w:rPr>
        <w:t xml:space="preserve">Barry </w:t>
      </w:r>
      <w:proofErr w:type="spellStart"/>
      <w:r w:rsidRPr="007D77EA">
        <w:rPr>
          <w:rFonts w:cs="Arial"/>
          <w:sz w:val="24"/>
          <w:lang w:val="it-IT"/>
        </w:rPr>
        <w:t>Levinson</w:t>
      </w:r>
      <w:proofErr w:type="spellEnd"/>
      <w:r w:rsidRPr="007D77EA">
        <w:rPr>
          <w:rFonts w:cs="Arial"/>
          <w:sz w:val="24"/>
          <w:lang w:val="it-IT"/>
        </w:rPr>
        <w:t xml:space="preserve">, </w:t>
      </w:r>
      <w:proofErr w:type="spellStart"/>
      <w:r w:rsidRPr="007D77EA">
        <w:rPr>
          <w:rFonts w:cs="Arial"/>
          <w:i/>
          <w:sz w:val="24"/>
          <w:lang w:val="it-IT"/>
        </w:rPr>
        <w:t>Bandits</w:t>
      </w:r>
      <w:proofErr w:type="spellEnd"/>
      <w:r w:rsidRPr="007D77EA">
        <w:rPr>
          <w:rFonts w:cs="Arial"/>
          <w:sz w:val="24"/>
          <w:lang w:val="it-IT"/>
        </w:rPr>
        <w:t xml:space="preserve">; per il film di Anthony Minghella, </w:t>
      </w:r>
      <w:r w:rsidRPr="007D77EA">
        <w:rPr>
          <w:rFonts w:cs="Arial"/>
          <w:i/>
          <w:sz w:val="24"/>
          <w:lang w:val="it-IT"/>
        </w:rPr>
        <w:t>Il talento di Mr. Ripley</w:t>
      </w:r>
      <w:r w:rsidRPr="007D77EA">
        <w:rPr>
          <w:rFonts w:cs="Arial"/>
          <w:sz w:val="24"/>
          <w:lang w:val="it-IT"/>
        </w:rPr>
        <w:t>, è stata candidata ai BAFTA.</w:t>
      </w:r>
    </w:p>
    <w:p w14:paraId="2C928676" w14:textId="77777777" w:rsidR="00BD76F7" w:rsidRPr="007D77EA" w:rsidRDefault="00BD76F7" w:rsidP="00BD76F7">
      <w:pPr>
        <w:pStyle w:val="Nessunaspaziatura"/>
        <w:spacing w:line="360" w:lineRule="auto"/>
        <w:ind w:firstLine="720"/>
        <w:jc w:val="both"/>
        <w:rPr>
          <w:rFonts w:cs="Arial"/>
          <w:sz w:val="24"/>
          <w:lang w:val="it-IT"/>
        </w:rPr>
      </w:pPr>
      <w:proofErr w:type="spellStart"/>
      <w:r w:rsidRPr="007D77EA">
        <w:rPr>
          <w:rFonts w:cs="Arial"/>
          <w:sz w:val="24"/>
          <w:lang w:val="it-IT"/>
        </w:rPr>
        <w:t>Blanchett</w:t>
      </w:r>
      <w:proofErr w:type="spellEnd"/>
      <w:r w:rsidRPr="007D77EA">
        <w:rPr>
          <w:rFonts w:cs="Arial"/>
          <w:sz w:val="24"/>
          <w:lang w:val="it-IT"/>
        </w:rPr>
        <w:t xml:space="preserve"> ha dato vita per prima al personaggio di </w:t>
      </w:r>
      <w:proofErr w:type="spellStart"/>
      <w:r w:rsidRPr="007D77EA">
        <w:rPr>
          <w:rFonts w:cs="Arial"/>
          <w:sz w:val="24"/>
          <w:lang w:val="it-IT"/>
        </w:rPr>
        <w:t>Galadriel</w:t>
      </w:r>
      <w:proofErr w:type="spellEnd"/>
      <w:r w:rsidRPr="007D77EA">
        <w:rPr>
          <w:rFonts w:cs="Arial"/>
          <w:sz w:val="24"/>
          <w:lang w:val="it-IT"/>
        </w:rPr>
        <w:t xml:space="preserve"> nella trilogia di Peter Jackson </w:t>
      </w:r>
      <w:r w:rsidRPr="007D77EA">
        <w:rPr>
          <w:rFonts w:cs="Arial"/>
          <w:i/>
          <w:sz w:val="24"/>
          <w:lang w:val="it-IT"/>
        </w:rPr>
        <w:t>Il Signore degli Anelli</w:t>
      </w:r>
      <w:r w:rsidRPr="007D77EA">
        <w:rPr>
          <w:rFonts w:cs="Arial"/>
          <w:sz w:val="24"/>
          <w:lang w:val="it-IT"/>
        </w:rPr>
        <w:t xml:space="preserve"> per tornare ad interpretare quel ruolo nella trilogia di </w:t>
      </w:r>
      <w:r w:rsidRPr="007D77EA">
        <w:rPr>
          <w:rFonts w:cs="Arial"/>
          <w:i/>
          <w:sz w:val="24"/>
          <w:lang w:val="it-IT"/>
        </w:rPr>
        <w:t xml:space="preserve">The </w:t>
      </w:r>
      <w:proofErr w:type="spellStart"/>
      <w:r w:rsidRPr="007D77EA">
        <w:rPr>
          <w:rFonts w:cs="Arial"/>
          <w:i/>
          <w:sz w:val="24"/>
          <w:lang w:val="it-IT"/>
        </w:rPr>
        <w:t>Hobbit</w:t>
      </w:r>
      <w:proofErr w:type="spellEnd"/>
      <w:r w:rsidRPr="007D77EA">
        <w:rPr>
          <w:rFonts w:cs="Arial"/>
          <w:sz w:val="24"/>
          <w:lang w:val="it-IT"/>
        </w:rPr>
        <w:t xml:space="preserve">. Tra gli altri film dell’attrice troviamo </w:t>
      </w:r>
      <w:proofErr w:type="spellStart"/>
      <w:r w:rsidRPr="007D77EA">
        <w:rPr>
          <w:rFonts w:cs="Arial"/>
          <w:i/>
          <w:sz w:val="24"/>
          <w:lang w:val="it-IT"/>
        </w:rPr>
        <w:t>Monuments</w:t>
      </w:r>
      <w:proofErr w:type="spellEnd"/>
      <w:r w:rsidRPr="007D77EA">
        <w:rPr>
          <w:rFonts w:cs="Arial"/>
          <w:i/>
          <w:sz w:val="24"/>
          <w:lang w:val="it-IT"/>
        </w:rPr>
        <w:t xml:space="preserve"> Men</w:t>
      </w:r>
      <w:r w:rsidRPr="007D77EA">
        <w:rPr>
          <w:rFonts w:cs="Arial"/>
          <w:sz w:val="24"/>
          <w:lang w:val="it-IT"/>
        </w:rPr>
        <w:t xml:space="preserve"> di George Clooney; </w:t>
      </w:r>
      <w:r w:rsidRPr="007D77EA">
        <w:rPr>
          <w:rFonts w:cs="Arial"/>
          <w:i/>
          <w:sz w:val="24"/>
          <w:lang w:val="it-IT"/>
        </w:rPr>
        <w:t>Hanna</w:t>
      </w:r>
      <w:r w:rsidRPr="007D77EA">
        <w:rPr>
          <w:rFonts w:cs="Arial"/>
          <w:sz w:val="24"/>
          <w:lang w:val="it-IT"/>
        </w:rPr>
        <w:t xml:space="preserve"> di Joe Wright; </w:t>
      </w:r>
      <w:r w:rsidRPr="007D77EA">
        <w:rPr>
          <w:rFonts w:cs="Arial"/>
          <w:i/>
          <w:sz w:val="24"/>
          <w:lang w:val="it-IT"/>
        </w:rPr>
        <w:t xml:space="preserve">Robin Hood </w:t>
      </w:r>
      <w:r w:rsidRPr="007D77EA">
        <w:rPr>
          <w:rFonts w:cs="Arial"/>
          <w:sz w:val="24"/>
          <w:lang w:val="it-IT"/>
        </w:rPr>
        <w:t xml:space="preserve">di Ridley Scott; </w:t>
      </w:r>
      <w:r w:rsidRPr="007D77EA">
        <w:rPr>
          <w:rFonts w:cs="Arial"/>
          <w:i/>
          <w:sz w:val="24"/>
          <w:lang w:val="it-IT"/>
        </w:rPr>
        <w:t xml:space="preserve">Il Curioso Caso di Benjamin Button </w:t>
      </w:r>
      <w:r w:rsidRPr="007D77EA">
        <w:rPr>
          <w:rFonts w:cs="Arial"/>
          <w:sz w:val="24"/>
          <w:lang w:val="it-IT"/>
        </w:rPr>
        <w:t xml:space="preserve">di David </w:t>
      </w:r>
      <w:proofErr w:type="spellStart"/>
      <w:r w:rsidRPr="007D77EA">
        <w:rPr>
          <w:rFonts w:cs="Arial"/>
          <w:sz w:val="24"/>
          <w:lang w:val="it-IT"/>
        </w:rPr>
        <w:t>Fincher</w:t>
      </w:r>
      <w:proofErr w:type="spellEnd"/>
      <w:r w:rsidRPr="007D77EA">
        <w:rPr>
          <w:rFonts w:cs="Arial"/>
          <w:sz w:val="24"/>
          <w:lang w:val="it-IT"/>
        </w:rPr>
        <w:t xml:space="preserve">; </w:t>
      </w:r>
      <w:r w:rsidRPr="007D77EA">
        <w:rPr>
          <w:rFonts w:cs="Arial"/>
          <w:i/>
          <w:sz w:val="24"/>
          <w:lang w:val="it-IT"/>
        </w:rPr>
        <w:t xml:space="preserve">Indiana Jones e il Regno del Teschio di Cristallo </w:t>
      </w:r>
      <w:r w:rsidRPr="007D77EA">
        <w:rPr>
          <w:rFonts w:cs="Arial"/>
          <w:sz w:val="24"/>
          <w:lang w:val="it-IT"/>
        </w:rPr>
        <w:t xml:space="preserve">di Steven Spielberg; </w:t>
      </w:r>
      <w:r w:rsidRPr="007D77EA">
        <w:rPr>
          <w:rFonts w:cs="Arial"/>
          <w:i/>
          <w:sz w:val="24"/>
          <w:lang w:val="it-IT"/>
        </w:rPr>
        <w:t>Intrigo a Berlino</w:t>
      </w:r>
      <w:r w:rsidRPr="007D77EA">
        <w:rPr>
          <w:rFonts w:cs="Arial"/>
          <w:sz w:val="24"/>
          <w:lang w:val="it-IT"/>
        </w:rPr>
        <w:t xml:space="preserve"> di Steven </w:t>
      </w:r>
      <w:proofErr w:type="spellStart"/>
      <w:r w:rsidRPr="007D77EA">
        <w:rPr>
          <w:rFonts w:cs="Arial"/>
          <w:sz w:val="24"/>
          <w:lang w:val="it-IT"/>
        </w:rPr>
        <w:t>Soderbergh</w:t>
      </w:r>
      <w:proofErr w:type="spellEnd"/>
      <w:r w:rsidRPr="007D77EA">
        <w:rPr>
          <w:rFonts w:cs="Arial"/>
          <w:sz w:val="24"/>
          <w:lang w:val="it-IT"/>
        </w:rPr>
        <w:t xml:space="preserve">; </w:t>
      </w:r>
      <w:proofErr w:type="spellStart"/>
      <w:r w:rsidRPr="007D77EA">
        <w:rPr>
          <w:rFonts w:cs="Arial"/>
          <w:i/>
          <w:sz w:val="24"/>
          <w:lang w:val="it-IT"/>
        </w:rPr>
        <w:t>Babel</w:t>
      </w:r>
      <w:proofErr w:type="spellEnd"/>
      <w:r w:rsidRPr="007D77EA">
        <w:rPr>
          <w:rFonts w:cs="Arial"/>
          <w:i/>
          <w:sz w:val="24"/>
          <w:lang w:val="it-IT"/>
        </w:rPr>
        <w:t xml:space="preserve"> </w:t>
      </w:r>
      <w:r w:rsidRPr="007D77EA">
        <w:rPr>
          <w:rFonts w:cs="Arial"/>
          <w:sz w:val="24"/>
          <w:lang w:val="it-IT"/>
        </w:rPr>
        <w:t xml:space="preserve">di Alejandro </w:t>
      </w:r>
      <w:proofErr w:type="spellStart"/>
      <w:r w:rsidRPr="007D77EA">
        <w:rPr>
          <w:rFonts w:cs="Arial"/>
          <w:sz w:val="24"/>
          <w:lang w:val="it-IT"/>
        </w:rPr>
        <w:t>González</w:t>
      </w:r>
      <w:proofErr w:type="spellEnd"/>
      <w:r w:rsidRPr="007D77EA">
        <w:rPr>
          <w:rFonts w:cs="Arial"/>
          <w:sz w:val="24"/>
          <w:lang w:val="it-IT"/>
        </w:rPr>
        <w:t xml:space="preserve"> </w:t>
      </w:r>
      <w:proofErr w:type="spellStart"/>
      <w:r w:rsidRPr="007D77EA">
        <w:rPr>
          <w:rFonts w:cs="Arial"/>
          <w:sz w:val="24"/>
          <w:lang w:val="it-IT"/>
        </w:rPr>
        <w:t>Iñárritu</w:t>
      </w:r>
      <w:proofErr w:type="spellEnd"/>
      <w:r w:rsidRPr="007D77EA">
        <w:rPr>
          <w:rFonts w:cs="Arial"/>
          <w:sz w:val="24"/>
          <w:lang w:val="it-IT"/>
        </w:rPr>
        <w:t xml:space="preserve">; </w:t>
      </w:r>
      <w:r w:rsidRPr="007D77EA">
        <w:rPr>
          <w:rFonts w:cs="Arial"/>
          <w:i/>
          <w:sz w:val="24"/>
          <w:lang w:val="it-IT"/>
        </w:rPr>
        <w:t xml:space="preserve">Le Avventure Acquatiche di Steve </w:t>
      </w:r>
      <w:proofErr w:type="spellStart"/>
      <w:r w:rsidRPr="007D77EA">
        <w:rPr>
          <w:rFonts w:cs="Arial"/>
          <w:i/>
          <w:sz w:val="24"/>
          <w:lang w:val="it-IT"/>
        </w:rPr>
        <w:t>Zissou</w:t>
      </w:r>
      <w:proofErr w:type="spellEnd"/>
      <w:r w:rsidRPr="007D77EA">
        <w:rPr>
          <w:rFonts w:cs="Arial"/>
          <w:sz w:val="24"/>
          <w:lang w:val="it-IT"/>
        </w:rPr>
        <w:t xml:space="preserve"> di </w:t>
      </w:r>
      <w:proofErr w:type="spellStart"/>
      <w:r w:rsidRPr="007D77EA">
        <w:rPr>
          <w:rFonts w:cs="Arial"/>
          <w:sz w:val="24"/>
          <w:lang w:val="it-IT"/>
        </w:rPr>
        <w:t>Wes</w:t>
      </w:r>
      <w:proofErr w:type="spellEnd"/>
      <w:r w:rsidRPr="007D77EA">
        <w:rPr>
          <w:rFonts w:cs="Arial"/>
          <w:sz w:val="24"/>
          <w:lang w:val="it-IT"/>
        </w:rPr>
        <w:t xml:space="preserve"> Anderson. </w:t>
      </w:r>
    </w:p>
    <w:p w14:paraId="0C3D3775"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Ha recitato anche nei film: di </w:t>
      </w:r>
      <w:proofErr w:type="spellStart"/>
      <w:r w:rsidRPr="007D77EA">
        <w:rPr>
          <w:rFonts w:cs="Arial"/>
          <w:sz w:val="24"/>
          <w:lang w:val="it-IT"/>
        </w:rPr>
        <w:t>Jim</w:t>
      </w:r>
      <w:proofErr w:type="spellEnd"/>
      <w:r w:rsidRPr="007D77EA">
        <w:rPr>
          <w:rFonts w:cs="Arial"/>
          <w:sz w:val="24"/>
          <w:lang w:val="it-IT"/>
        </w:rPr>
        <w:t xml:space="preserve"> Jarmusch </w:t>
      </w:r>
      <w:r w:rsidRPr="007D77EA">
        <w:rPr>
          <w:rFonts w:cs="Arial"/>
          <w:i/>
          <w:sz w:val="24"/>
          <w:lang w:val="it-IT"/>
        </w:rPr>
        <w:t xml:space="preserve">Coffee and </w:t>
      </w:r>
      <w:proofErr w:type="spellStart"/>
      <w:r w:rsidRPr="007D77EA">
        <w:rPr>
          <w:rFonts w:cs="Arial"/>
          <w:i/>
          <w:sz w:val="24"/>
          <w:lang w:val="it-IT"/>
        </w:rPr>
        <w:t>Cigarettes</w:t>
      </w:r>
      <w:proofErr w:type="spellEnd"/>
      <w:r w:rsidRPr="007D77EA">
        <w:rPr>
          <w:rFonts w:cs="Arial"/>
          <w:sz w:val="24"/>
          <w:lang w:val="it-IT"/>
        </w:rPr>
        <w:t xml:space="preserve">, per il quale è stata candidata ai Film </w:t>
      </w:r>
      <w:proofErr w:type="spellStart"/>
      <w:r w:rsidRPr="007D77EA">
        <w:rPr>
          <w:rFonts w:cs="Arial"/>
          <w:sz w:val="24"/>
          <w:lang w:val="it-IT"/>
        </w:rPr>
        <w:t>Independent</w:t>
      </w:r>
      <w:proofErr w:type="spellEnd"/>
      <w:r w:rsidRPr="007D77EA">
        <w:rPr>
          <w:rFonts w:cs="Arial"/>
          <w:sz w:val="24"/>
          <w:lang w:val="it-IT"/>
        </w:rPr>
        <w:t xml:space="preserve"> </w:t>
      </w:r>
      <w:proofErr w:type="spellStart"/>
      <w:r w:rsidRPr="007D77EA">
        <w:rPr>
          <w:rFonts w:cs="Arial"/>
          <w:sz w:val="24"/>
          <w:lang w:val="it-IT"/>
        </w:rPr>
        <w:t>Spirit</w:t>
      </w:r>
      <w:proofErr w:type="spellEnd"/>
      <w:r w:rsidRPr="007D77EA">
        <w:rPr>
          <w:rFonts w:cs="Arial"/>
          <w:sz w:val="24"/>
          <w:lang w:val="it-IT"/>
        </w:rPr>
        <w:t xml:space="preserve"> Award; di </w:t>
      </w:r>
      <w:proofErr w:type="spellStart"/>
      <w:r w:rsidRPr="007D77EA">
        <w:rPr>
          <w:rFonts w:cs="Arial"/>
          <w:sz w:val="24"/>
          <w:lang w:val="it-IT"/>
        </w:rPr>
        <w:t>Ron</w:t>
      </w:r>
      <w:proofErr w:type="spellEnd"/>
      <w:r w:rsidRPr="007D77EA">
        <w:rPr>
          <w:rFonts w:cs="Arial"/>
          <w:sz w:val="24"/>
          <w:lang w:val="it-IT"/>
        </w:rPr>
        <w:t xml:space="preserve"> Howard </w:t>
      </w:r>
      <w:r w:rsidRPr="007D77EA">
        <w:rPr>
          <w:rFonts w:cs="Arial"/>
          <w:i/>
          <w:sz w:val="24"/>
          <w:lang w:val="it-IT"/>
        </w:rPr>
        <w:t xml:space="preserve">The </w:t>
      </w:r>
      <w:proofErr w:type="spellStart"/>
      <w:r w:rsidRPr="007D77EA">
        <w:rPr>
          <w:rFonts w:cs="Arial"/>
          <w:i/>
          <w:sz w:val="24"/>
          <w:lang w:val="it-IT"/>
        </w:rPr>
        <w:t>Missing</w:t>
      </w:r>
      <w:proofErr w:type="spellEnd"/>
      <w:r w:rsidRPr="007D77EA">
        <w:rPr>
          <w:rFonts w:cs="Arial"/>
          <w:sz w:val="24"/>
          <w:lang w:val="it-IT"/>
        </w:rPr>
        <w:t xml:space="preserve">; di Gillian Armstrong </w:t>
      </w:r>
      <w:r w:rsidRPr="007D77EA">
        <w:rPr>
          <w:rFonts w:cs="Arial"/>
          <w:i/>
          <w:sz w:val="24"/>
          <w:lang w:val="it-IT"/>
        </w:rPr>
        <w:t xml:space="preserve">Charlotte </w:t>
      </w:r>
      <w:proofErr w:type="spellStart"/>
      <w:r w:rsidRPr="007D77EA">
        <w:rPr>
          <w:rFonts w:cs="Arial"/>
          <w:i/>
          <w:sz w:val="24"/>
          <w:lang w:val="it-IT"/>
        </w:rPr>
        <w:t>Gray</w:t>
      </w:r>
      <w:proofErr w:type="spellEnd"/>
      <w:r w:rsidRPr="007D77EA">
        <w:rPr>
          <w:rFonts w:cs="Arial"/>
          <w:sz w:val="24"/>
          <w:lang w:val="it-IT"/>
        </w:rPr>
        <w:t xml:space="preserve">; di Lasse </w:t>
      </w:r>
      <w:proofErr w:type="spellStart"/>
      <w:r w:rsidRPr="007D77EA">
        <w:rPr>
          <w:rFonts w:cs="Arial"/>
          <w:sz w:val="24"/>
          <w:lang w:val="it-IT"/>
        </w:rPr>
        <w:t>Hallström</w:t>
      </w:r>
      <w:proofErr w:type="spellEnd"/>
      <w:r w:rsidRPr="007D77EA">
        <w:rPr>
          <w:rFonts w:cs="Arial"/>
          <w:sz w:val="24"/>
          <w:lang w:val="it-IT"/>
        </w:rPr>
        <w:t xml:space="preserve"> </w:t>
      </w:r>
      <w:r w:rsidRPr="007D77EA">
        <w:rPr>
          <w:rFonts w:cs="Arial"/>
          <w:i/>
          <w:sz w:val="24"/>
          <w:lang w:val="it-IT"/>
        </w:rPr>
        <w:t xml:space="preserve">The </w:t>
      </w:r>
      <w:proofErr w:type="spellStart"/>
      <w:r w:rsidRPr="007D77EA">
        <w:rPr>
          <w:rFonts w:cs="Arial"/>
          <w:i/>
          <w:sz w:val="24"/>
          <w:lang w:val="it-IT"/>
        </w:rPr>
        <w:t>Shipping</w:t>
      </w:r>
      <w:proofErr w:type="spellEnd"/>
      <w:r w:rsidRPr="007D77EA">
        <w:rPr>
          <w:rFonts w:cs="Arial"/>
          <w:i/>
          <w:sz w:val="24"/>
          <w:lang w:val="it-IT"/>
        </w:rPr>
        <w:t xml:space="preserve"> News-Ombre dal Profondo</w:t>
      </w:r>
      <w:r w:rsidRPr="007D77EA">
        <w:rPr>
          <w:rFonts w:cs="Arial"/>
          <w:sz w:val="24"/>
          <w:lang w:val="it-IT"/>
        </w:rPr>
        <w:t xml:space="preserve">; di </w:t>
      </w:r>
      <w:proofErr w:type="spellStart"/>
      <w:r w:rsidRPr="007D77EA">
        <w:rPr>
          <w:rFonts w:cs="Arial"/>
          <w:sz w:val="24"/>
          <w:lang w:val="it-IT"/>
        </w:rPr>
        <w:t>Rowan</w:t>
      </w:r>
      <w:proofErr w:type="spellEnd"/>
      <w:r w:rsidRPr="007D77EA">
        <w:rPr>
          <w:rFonts w:cs="Arial"/>
          <w:sz w:val="24"/>
          <w:lang w:val="it-IT"/>
        </w:rPr>
        <w:t xml:space="preserve"> Woods </w:t>
      </w:r>
      <w:r w:rsidRPr="007D77EA">
        <w:rPr>
          <w:rFonts w:cs="Arial"/>
          <w:i/>
          <w:sz w:val="24"/>
          <w:lang w:val="it-IT"/>
        </w:rPr>
        <w:t xml:space="preserve">Little </w:t>
      </w:r>
      <w:proofErr w:type="spellStart"/>
      <w:r w:rsidRPr="007D77EA">
        <w:rPr>
          <w:rFonts w:cs="Arial"/>
          <w:i/>
          <w:sz w:val="24"/>
          <w:lang w:val="it-IT"/>
        </w:rPr>
        <w:t>Fish</w:t>
      </w:r>
      <w:proofErr w:type="spellEnd"/>
      <w:r w:rsidRPr="007D77EA">
        <w:rPr>
          <w:rFonts w:cs="Arial"/>
          <w:sz w:val="24"/>
          <w:lang w:val="it-IT"/>
        </w:rPr>
        <w:t xml:space="preserve">; di Mike </w:t>
      </w:r>
      <w:proofErr w:type="spellStart"/>
      <w:r w:rsidRPr="007D77EA">
        <w:rPr>
          <w:rFonts w:cs="Arial"/>
          <w:sz w:val="24"/>
          <w:lang w:val="it-IT"/>
        </w:rPr>
        <w:t>Newell</w:t>
      </w:r>
      <w:proofErr w:type="spellEnd"/>
      <w:r w:rsidRPr="007D77EA">
        <w:rPr>
          <w:rFonts w:cs="Arial"/>
          <w:sz w:val="24"/>
          <w:lang w:val="it-IT"/>
        </w:rPr>
        <w:t xml:space="preserve">  </w:t>
      </w:r>
      <w:r w:rsidRPr="007D77EA">
        <w:rPr>
          <w:rFonts w:cs="Arial"/>
          <w:i/>
          <w:sz w:val="24"/>
          <w:lang w:val="it-IT"/>
        </w:rPr>
        <w:t>Falso Tracciato</w:t>
      </w:r>
      <w:r w:rsidRPr="007D77EA">
        <w:rPr>
          <w:rFonts w:cs="Arial"/>
          <w:sz w:val="24"/>
          <w:lang w:val="it-IT"/>
        </w:rPr>
        <w:t xml:space="preserve">; di Oliver Parker </w:t>
      </w:r>
      <w:r w:rsidRPr="007D77EA">
        <w:rPr>
          <w:rFonts w:cs="Arial"/>
          <w:i/>
          <w:sz w:val="24"/>
          <w:lang w:val="it-IT"/>
        </w:rPr>
        <w:t>Un Marito ideale</w:t>
      </w:r>
      <w:r w:rsidRPr="007D77EA">
        <w:rPr>
          <w:rFonts w:cs="Arial"/>
          <w:sz w:val="24"/>
          <w:lang w:val="it-IT"/>
        </w:rPr>
        <w:t xml:space="preserve">; di Sam </w:t>
      </w:r>
      <w:proofErr w:type="spellStart"/>
      <w:r w:rsidRPr="007D77EA">
        <w:rPr>
          <w:rFonts w:cs="Arial"/>
          <w:sz w:val="24"/>
          <w:lang w:val="it-IT"/>
        </w:rPr>
        <w:t>Raimi</w:t>
      </w:r>
      <w:proofErr w:type="spellEnd"/>
      <w:r w:rsidRPr="007D77EA">
        <w:rPr>
          <w:rFonts w:cs="Arial"/>
          <w:sz w:val="24"/>
          <w:lang w:val="it-IT"/>
        </w:rPr>
        <w:t xml:space="preserve"> </w:t>
      </w:r>
      <w:r w:rsidRPr="007D77EA">
        <w:rPr>
          <w:rFonts w:cs="Arial"/>
          <w:i/>
          <w:sz w:val="24"/>
          <w:lang w:val="it-IT"/>
        </w:rPr>
        <w:t xml:space="preserve">The </w:t>
      </w:r>
      <w:proofErr w:type="spellStart"/>
      <w:r w:rsidRPr="007D77EA">
        <w:rPr>
          <w:rFonts w:cs="Arial"/>
          <w:i/>
          <w:sz w:val="24"/>
          <w:lang w:val="it-IT"/>
        </w:rPr>
        <w:t>Gift</w:t>
      </w:r>
      <w:proofErr w:type="spellEnd"/>
      <w:r w:rsidRPr="007D77EA">
        <w:rPr>
          <w:rFonts w:cs="Arial"/>
          <w:sz w:val="24"/>
          <w:lang w:val="it-IT"/>
        </w:rPr>
        <w:t xml:space="preserve">; di Sally Potter </w:t>
      </w:r>
      <w:r w:rsidRPr="007D77EA">
        <w:rPr>
          <w:rFonts w:cs="Arial"/>
          <w:i/>
          <w:sz w:val="24"/>
          <w:lang w:val="it-IT"/>
        </w:rPr>
        <w:t>L’Uomo che Pianse</w:t>
      </w:r>
      <w:r w:rsidRPr="007D77EA">
        <w:rPr>
          <w:rFonts w:cs="Arial"/>
          <w:sz w:val="24"/>
          <w:lang w:val="it-IT"/>
        </w:rPr>
        <w:t xml:space="preserve">; di Bruce </w:t>
      </w:r>
      <w:proofErr w:type="spellStart"/>
      <w:r w:rsidRPr="007D77EA">
        <w:rPr>
          <w:rFonts w:cs="Arial"/>
          <w:sz w:val="24"/>
          <w:lang w:val="it-IT"/>
        </w:rPr>
        <w:t>Beresford</w:t>
      </w:r>
      <w:proofErr w:type="spellEnd"/>
      <w:r w:rsidRPr="007D77EA">
        <w:rPr>
          <w:rFonts w:cs="Arial"/>
          <w:sz w:val="24"/>
          <w:lang w:val="it-IT"/>
        </w:rPr>
        <w:t xml:space="preserve"> </w:t>
      </w:r>
      <w:r w:rsidRPr="007D77EA">
        <w:rPr>
          <w:rFonts w:cs="Arial"/>
          <w:i/>
          <w:sz w:val="24"/>
          <w:lang w:val="it-IT"/>
        </w:rPr>
        <w:t>Paradise Road</w:t>
      </w:r>
      <w:r w:rsidRPr="007D77EA">
        <w:rPr>
          <w:rFonts w:cs="Arial"/>
          <w:sz w:val="24"/>
          <w:lang w:val="it-IT"/>
        </w:rPr>
        <w:t xml:space="preserve">; e </w:t>
      </w:r>
      <w:proofErr w:type="spellStart"/>
      <w:r w:rsidRPr="007D77EA">
        <w:rPr>
          <w:rFonts w:cs="Arial"/>
          <w:i/>
          <w:sz w:val="24"/>
          <w:lang w:val="it-IT"/>
        </w:rPr>
        <w:t>Thank</w:t>
      </w:r>
      <w:proofErr w:type="spellEnd"/>
      <w:r w:rsidRPr="007D77EA">
        <w:rPr>
          <w:rFonts w:cs="Arial"/>
          <w:i/>
          <w:sz w:val="24"/>
          <w:lang w:val="it-IT"/>
        </w:rPr>
        <w:t xml:space="preserve"> </w:t>
      </w:r>
      <w:proofErr w:type="spellStart"/>
      <w:r w:rsidRPr="007D77EA">
        <w:rPr>
          <w:rFonts w:cs="Arial"/>
          <w:i/>
          <w:sz w:val="24"/>
          <w:lang w:val="it-IT"/>
        </w:rPr>
        <w:t>God</w:t>
      </w:r>
      <w:proofErr w:type="spellEnd"/>
      <w:r w:rsidRPr="007D77EA">
        <w:rPr>
          <w:rFonts w:cs="Arial"/>
          <w:i/>
          <w:sz w:val="24"/>
          <w:lang w:val="it-IT"/>
        </w:rPr>
        <w:t xml:space="preserve"> He </w:t>
      </w:r>
      <w:proofErr w:type="spellStart"/>
      <w:r w:rsidRPr="007D77EA">
        <w:rPr>
          <w:rFonts w:cs="Arial"/>
          <w:i/>
          <w:sz w:val="24"/>
          <w:lang w:val="it-IT"/>
        </w:rPr>
        <w:t>Met</w:t>
      </w:r>
      <w:proofErr w:type="spellEnd"/>
      <w:r w:rsidRPr="007D77EA">
        <w:rPr>
          <w:rFonts w:cs="Arial"/>
          <w:i/>
          <w:sz w:val="24"/>
          <w:lang w:val="it-IT"/>
        </w:rPr>
        <w:t xml:space="preserve"> </w:t>
      </w:r>
      <w:proofErr w:type="spellStart"/>
      <w:r w:rsidRPr="007D77EA">
        <w:rPr>
          <w:rFonts w:cs="Arial"/>
          <w:i/>
          <w:sz w:val="24"/>
          <w:lang w:val="it-IT"/>
        </w:rPr>
        <w:t>Lizzie</w:t>
      </w:r>
      <w:proofErr w:type="spellEnd"/>
      <w:r w:rsidRPr="007D77EA">
        <w:rPr>
          <w:rFonts w:cs="Arial"/>
          <w:sz w:val="24"/>
          <w:lang w:val="it-IT"/>
        </w:rPr>
        <w:t xml:space="preserve">, per il quale ha vinto sia l’ </w:t>
      </w:r>
      <w:proofErr w:type="spellStart"/>
      <w:r w:rsidRPr="007D77EA">
        <w:rPr>
          <w:rFonts w:cs="Arial"/>
          <w:sz w:val="24"/>
          <w:lang w:val="it-IT"/>
        </w:rPr>
        <w:t>Australian</w:t>
      </w:r>
      <w:proofErr w:type="spellEnd"/>
      <w:r w:rsidRPr="007D77EA">
        <w:rPr>
          <w:rFonts w:cs="Arial"/>
          <w:sz w:val="24"/>
          <w:lang w:val="it-IT"/>
        </w:rPr>
        <w:t xml:space="preserve"> Academy of Cinema and </w:t>
      </w:r>
      <w:proofErr w:type="spellStart"/>
      <w:r w:rsidRPr="007D77EA">
        <w:rPr>
          <w:rFonts w:cs="Arial"/>
          <w:sz w:val="24"/>
          <w:lang w:val="it-IT"/>
        </w:rPr>
        <w:t>Television</w:t>
      </w:r>
      <w:proofErr w:type="spellEnd"/>
      <w:r w:rsidRPr="007D77EA">
        <w:rPr>
          <w:rFonts w:cs="Arial"/>
          <w:sz w:val="24"/>
          <w:lang w:val="it-IT"/>
        </w:rPr>
        <w:t xml:space="preserve"> </w:t>
      </w:r>
      <w:proofErr w:type="spellStart"/>
      <w:r w:rsidRPr="007D77EA">
        <w:rPr>
          <w:rFonts w:cs="Arial"/>
          <w:sz w:val="24"/>
          <w:lang w:val="it-IT"/>
        </w:rPr>
        <w:t>Arts</w:t>
      </w:r>
      <w:proofErr w:type="spellEnd"/>
      <w:r w:rsidRPr="007D77EA">
        <w:rPr>
          <w:rFonts w:cs="Arial"/>
          <w:sz w:val="24"/>
          <w:lang w:val="it-IT"/>
        </w:rPr>
        <w:t xml:space="preserve"> (AACTA) e il premio di </w:t>
      </w:r>
      <w:r w:rsidRPr="007D77EA">
        <w:rPr>
          <w:rFonts w:cs="Arial"/>
          <w:sz w:val="24"/>
          <w:lang w:val="it-IT"/>
        </w:rPr>
        <w:lastRenderedPageBreak/>
        <w:t xml:space="preserve">Film </w:t>
      </w:r>
      <w:proofErr w:type="spellStart"/>
      <w:r w:rsidRPr="007D77EA">
        <w:rPr>
          <w:rFonts w:cs="Arial"/>
          <w:sz w:val="24"/>
          <w:lang w:val="it-IT"/>
        </w:rPr>
        <w:t>Critics</w:t>
      </w:r>
      <w:proofErr w:type="spellEnd"/>
      <w:r w:rsidRPr="007D77EA">
        <w:rPr>
          <w:rFonts w:cs="Arial"/>
          <w:sz w:val="24"/>
          <w:lang w:val="it-IT"/>
        </w:rPr>
        <w:t xml:space="preserve"> </w:t>
      </w:r>
      <w:proofErr w:type="spellStart"/>
      <w:r w:rsidRPr="007D77EA">
        <w:rPr>
          <w:rFonts w:cs="Arial"/>
          <w:sz w:val="24"/>
          <w:lang w:val="it-IT"/>
        </w:rPr>
        <w:t>Circle</w:t>
      </w:r>
      <w:proofErr w:type="spellEnd"/>
      <w:r w:rsidRPr="007D77EA">
        <w:rPr>
          <w:rFonts w:cs="Arial"/>
          <w:sz w:val="24"/>
          <w:lang w:val="it-IT"/>
        </w:rPr>
        <w:t xml:space="preserve"> of Australia come Migliore Attrice Non Protagonista; e la candidatura per il film di Gillian Armstrong </w:t>
      </w:r>
      <w:r w:rsidRPr="007D77EA">
        <w:rPr>
          <w:rFonts w:cs="Arial"/>
          <w:i/>
          <w:sz w:val="24"/>
          <w:lang w:val="it-IT"/>
        </w:rPr>
        <w:t>Oscar e Lucinda</w:t>
      </w:r>
      <w:r w:rsidRPr="007D77EA">
        <w:rPr>
          <w:rFonts w:cs="Arial"/>
          <w:sz w:val="24"/>
          <w:lang w:val="it-IT"/>
        </w:rPr>
        <w:t>, per Miglior Attrice Protagonista dell’</w:t>
      </w:r>
      <w:proofErr w:type="spellStart"/>
      <w:r w:rsidRPr="007D77EA">
        <w:rPr>
          <w:rFonts w:cs="Arial"/>
          <w:sz w:val="24"/>
          <w:lang w:val="it-IT"/>
        </w:rPr>
        <w:t>Australian</w:t>
      </w:r>
      <w:proofErr w:type="spellEnd"/>
      <w:r w:rsidRPr="007D77EA">
        <w:rPr>
          <w:rFonts w:cs="Arial"/>
          <w:sz w:val="24"/>
          <w:lang w:val="it-IT"/>
        </w:rPr>
        <w:t xml:space="preserve"> Film </w:t>
      </w:r>
      <w:proofErr w:type="spellStart"/>
      <w:r w:rsidRPr="007D77EA">
        <w:rPr>
          <w:rFonts w:cs="Arial"/>
          <w:sz w:val="24"/>
          <w:lang w:val="it-IT"/>
        </w:rPr>
        <w:t>Institute</w:t>
      </w:r>
      <w:proofErr w:type="spellEnd"/>
      <w:r w:rsidRPr="007D77EA">
        <w:rPr>
          <w:rFonts w:cs="Arial"/>
          <w:sz w:val="24"/>
          <w:lang w:val="it-IT"/>
        </w:rPr>
        <w:t xml:space="preserve">. </w:t>
      </w:r>
    </w:p>
    <w:p w14:paraId="23854E22" w14:textId="77777777" w:rsidR="00BD76F7" w:rsidRPr="007D77EA" w:rsidRDefault="00BD76F7" w:rsidP="00BD76F7">
      <w:pPr>
        <w:pStyle w:val="Nessunaspaziatura"/>
        <w:spacing w:line="360" w:lineRule="auto"/>
        <w:ind w:firstLine="720"/>
        <w:jc w:val="both"/>
        <w:rPr>
          <w:rFonts w:cs="Arial"/>
          <w:sz w:val="24"/>
          <w:lang w:val="it-IT"/>
        </w:rPr>
      </w:pPr>
      <w:proofErr w:type="spellStart"/>
      <w:r w:rsidRPr="007D77EA">
        <w:rPr>
          <w:rFonts w:cs="Arial"/>
          <w:sz w:val="24"/>
          <w:lang w:val="it-IT"/>
        </w:rPr>
        <w:t>Blanchett</w:t>
      </w:r>
      <w:proofErr w:type="spellEnd"/>
      <w:r w:rsidRPr="007D77EA">
        <w:rPr>
          <w:rFonts w:cs="Arial"/>
          <w:sz w:val="24"/>
          <w:lang w:val="it-IT"/>
        </w:rPr>
        <w:t xml:space="preserve"> ha debuttato lo scorso anno a Broadway con la Sydney </w:t>
      </w:r>
      <w:proofErr w:type="spellStart"/>
      <w:r w:rsidRPr="007D77EA">
        <w:rPr>
          <w:rFonts w:cs="Arial"/>
          <w:sz w:val="24"/>
          <w:lang w:val="it-IT"/>
        </w:rPr>
        <w:t>Theatre</w:t>
      </w:r>
      <w:proofErr w:type="spellEnd"/>
      <w:r w:rsidRPr="007D77EA">
        <w:rPr>
          <w:rFonts w:cs="Arial"/>
          <w:sz w:val="24"/>
          <w:lang w:val="it-IT"/>
        </w:rPr>
        <w:t xml:space="preserve"> Company per la produzione di Stuart Thompson </w:t>
      </w:r>
      <w:r w:rsidRPr="007D77EA">
        <w:rPr>
          <w:rFonts w:cs="Arial"/>
          <w:i/>
          <w:sz w:val="24"/>
          <w:lang w:val="it-IT"/>
        </w:rPr>
        <w:t xml:space="preserve">The </w:t>
      </w:r>
      <w:proofErr w:type="spellStart"/>
      <w:r w:rsidRPr="007D77EA">
        <w:rPr>
          <w:rFonts w:cs="Arial"/>
          <w:i/>
          <w:sz w:val="24"/>
          <w:lang w:val="it-IT"/>
        </w:rPr>
        <w:t>Present</w:t>
      </w:r>
      <w:proofErr w:type="spellEnd"/>
      <w:r w:rsidRPr="007D77EA">
        <w:rPr>
          <w:rFonts w:cs="Arial"/>
          <w:sz w:val="24"/>
          <w:lang w:val="it-IT"/>
        </w:rPr>
        <w:t xml:space="preserve">, tratto da </w:t>
      </w:r>
      <w:proofErr w:type="spellStart"/>
      <w:r w:rsidRPr="007D77EA">
        <w:rPr>
          <w:rFonts w:cs="Arial"/>
          <w:i/>
          <w:sz w:val="24"/>
          <w:lang w:val="it-IT"/>
        </w:rPr>
        <w:t>Platonov</w:t>
      </w:r>
      <w:proofErr w:type="spellEnd"/>
      <w:r w:rsidRPr="007D77EA">
        <w:rPr>
          <w:rFonts w:cs="Arial"/>
          <w:sz w:val="24"/>
          <w:lang w:val="it-IT"/>
        </w:rPr>
        <w:t xml:space="preserve"> di Anton </w:t>
      </w:r>
      <w:proofErr w:type="spellStart"/>
      <w:r w:rsidRPr="007D77EA">
        <w:rPr>
          <w:rFonts w:cs="Arial"/>
          <w:sz w:val="24"/>
          <w:lang w:val="it-IT"/>
        </w:rPr>
        <w:t>Chekhov</w:t>
      </w:r>
      <w:proofErr w:type="spellEnd"/>
      <w:r w:rsidRPr="007D77EA">
        <w:rPr>
          <w:rFonts w:cs="Arial"/>
          <w:sz w:val="24"/>
          <w:lang w:val="it-IT"/>
        </w:rPr>
        <w:t xml:space="preserve">. </w:t>
      </w:r>
      <w:proofErr w:type="spellStart"/>
      <w:r w:rsidRPr="007D77EA">
        <w:rPr>
          <w:rFonts w:cs="Arial"/>
          <w:sz w:val="24"/>
          <w:lang w:val="it-IT"/>
        </w:rPr>
        <w:t>Blanchett</w:t>
      </w:r>
      <w:proofErr w:type="spellEnd"/>
      <w:r w:rsidRPr="007D77EA">
        <w:rPr>
          <w:rFonts w:cs="Arial"/>
          <w:sz w:val="24"/>
          <w:lang w:val="it-IT"/>
        </w:rPr>
        <w:t xml:space="preserve"> ha debuttato con questa pièce, scritta da Andrew </w:t>
      </w:r>
      <w:proofErr w:type="spellStart"/>
      <w:r w:rsidRPr="007D77EA">
        <w:rPr>
          <w:rFonts w:cs="Arial"/>
          <w:sz w:val="24"/>
          <w:lang w:val="it-IT"/>
        </w:rPr>
        <w:t>Upton</w:t>
      </w:r>
      <w:proofErr w:type="spellEnd"/>
      <w:r w:rsidRPr="007D77EA">
        <w:rPr>
          <w:rFonts w:cs="Arial"/>
          <w:sz w:val="24"/>
          <w:lang w:val="it-IT"/>
        </w:rPr>
        <w:t xml:space="preserve"> e per la regia di John </w:t>
      </w:r>
      <w:proofErr w:type="spellStart"/>
      <w:r w:rsidRPr="007D77EA">
        <w:rPr>
          <w:rFonts w:cs="Arial"/>
          <w:sz w:val="24"/>
          <w:lang w:val="it-IT"/>
        </w:rPr>
        <w:t>Crowley</w:t>
      </w:r>
      <w:proofErr w:type="spellEnd"/>
      <w:r w:rsidRPr="007D77EA">
        <w:rPr>
          <w:rFonts w:cs="Arial"/>
          <w:sz w:val="24"/>
          <w:lang w:val="it-IT"/>
        </w:rPr>
        <w:t xml:space="preserve">, a Sydney nell’agosto del 2015. Nel 2019 sarà la protagonista di </w:t>
      </w:r>
      <w:proofErr w:type="spellStart"/>
      <w:r w:rsidRPr="007D77EA">
        <w:rPr>
          <w:rFonts w:cs="Arial"/>
          <w:i/>
          <w:sz w:val="24"/>
          <w:lang w:val="it-IT"/>
        </w:rPr>
        <w:t>When</w:t>
      </w:r>
      <w:proofErr w:type="spellEnd"/>
      <w:r w:rsidRPr="007D77EA">
        <w:rPr>
          <w:rFonts w:cs="Arial"/>
          <w:i/>
          <w:sz w:val="24"/>
          <w:lang w:val="it-IT"/>
        </w:rPr>
        <w:t xml:space="preserve"> </w:t>
      </w:r>
      <w:proofErr w:type="spellStart"/>
      <w:r w:rsidRPr="007D77EA">
        <w:rPr>
          <w:rFonts w:cs="Arial"/>
          <w:i/>
          <w:sz w:val="24"/>
          <w:lang w:val="it-IT"/>
        </w:rPr>
        <w:t>We</w:t>
      </w:r>
      <w:proofErr w:type="spellEnd"/>
      <w:r w:rsidRPr="007D77EA">
        <w:rPr>
          <w:rFonts w:cs="Arial"/>
          <w:i/>
          <w:sz w:val="24"/>
          <w:lang w:val="it-IT"/>
        </w:rPr>
        <w:t xml:space="preserve"> </w:t>
      </w:r>
      <w:proofErr w:type="spellStart"/>
      <w:r w:rsidRPr="007D77EA">
        <w:rPr>
          <w:rFonts w:cs="Arial"/>
          <w:i/>
          <w:sz w:val="24"/>
          <w:lang w:val="it-IT"/>
        </w:rPr>
        <w:t>Have</w:t>
      </w:r>
      <w:proofErr w:type="spellEnd"/>
      <w:r w:rsidRPr="007D77EA">
        <w:rPr>
          <w:rFonts w:cs="Arial"/>
          <w:i/>
          <w:sz w:val="24"/>
          <w:lang w:val="it-IT"/>
        </w:rPr>
        <w:t xml:space="preserve"> </w:t>
      </w:r>
      <w:proofErr w:type="spellStart"/>
      <w:r w:rsidRPr="007D77EA">
        <w:rPr>
          <w:rFonts w:cs="Arial"/>
          <w:i/>
          <w:sz w:val="24"/>
          <w:lang w:val="it-IT"/>
        </w:rPr>
        <w:t>Sufficiently</w:t>
      </w:r>
      <w:proofErr w:type="spellEnd"/>
      <w:r w:rsidRPr="007D77EA">
        <w:rPr>
          <w:rFonts w:cs="Arial"/>
          <w:i/>
          <w:sz w:val="24"/>
          <w:lang w:val="it-IT"/>
        </w:rPr>
        <w:t xml:space="preserve"> </w:t>
      </w:r>
      <w:proofErr w:type="spellStart"/>
      <w:r w:rsidRPr="007D77EA">
        <w:rPr>
          <w:rFonts w:cs="Arial"/>
          <w:i/>
          <w:sz w:val="24"/>
          <w:lang w:val="it-IT"/>
        </w:rPr>
        <w:t>Tortured</w:t>
      </w:r>
      <w:proofErr w:type="spellEnd"/>
      <w:r w:rsidRPr="007D77EA">
        <w:rPr>
          <w:rFonts w:cs="Arial"/>
          <w:i/>
          <w:sz w:val="24"/>
          <w:lang w:val="it-IT"/>
        </w:rPr>
        <w:t xml:space="preserve"> </w:t>
      </w:r>
      <w:proofErr w:type="spellStart"/>
      <w:r w:rsidRPr="007D77EA">
        <w:rPr>
          <w:rFonts w:cs="Arial"/>
          <w:i/>
          <w:sz w:val="24"/>
          <w:lang w:val="it-IT"/>
        </w:rPr>
        <w:t>Each</w:t>
      </w:r>
      <w:proofErr w:type="spellEnd"/>
      <w:r w:rsidRPr="007D77EA">
        <w:rPr>
          <w:rFonts w:cs="Arial"/>
          <w:i/>
          <w:sz w:val="24"/>
          <w:lang w:val="it-IT"/>
        </w:rPr>
        <w:t xml:space="preserve"> </w:t>
      </w:r>
      <w:proofErr w:type="spellStart"/>
      <w:r w:rsidRPr="007D77EA">
        <w:rPr>
          <w:rFonts w:cs="Arial"/>
          <w:i/>
          <w:sz w:val="24"/>
          <w:lang w:val="it-IT"/>
        </w:rPr>
        <w:t>Other</w:t>
      </w:r>
      <w:proofErr w:type="spellEnd"/>
      <w:r w:rsidRPr="007D77EA">
        <w:rPr>
          <w:rFonts w:cs="Arial"/>
          <w:i/>
          <w:sz w:val="24"/>
          <w:lang w:val="it-IT"/>
        </w:rPr>
        <w:t xml:space="preserve"> </w:t>
      </w:r>
      <w:r w:rsidRPr="007D77EA">
        <w:rPr>
          <w:rFonts w:cs="Arial"/>
          <w:sz w:val="24"/>
          <w:lang w:val="it-IT"/>
        </w:rPr>
        <w:t xml:space="preserve">al National </w:t>
      </w:r>
      <w:proofErr w:type="spellStart"/>
      <w:r w:rsidRPr="007D77EA">
        <w:rPr>
          <w:rFonts w:cs="Arial"/>
          <w:sz w:val="24"/>
          <w:lang w:val="it-IT"/>
        </w:rPr>
        <w:t>Theatre</w:t>
      </w:r>
      <w:proofErr w:type="spellEnd"/>
      <w:r w:rsidRPr="007D77EA">
        <w:rPr>
          <w:rFonts w:cs="Arial"/>
          <w:sz w:val="24"/>
          <w:lang w:val="it-IT"/>
        </w:rPr>
        <w:t xml:space="preserve"> di Londra. A teatro l’attrice è stata protagonista anche di </w:t>
      </w:r>
      <w:proofErr w:type="spellStart"/>
      <w:r w:rsidRPr="007D77EA">
        <w:rPr>
          <w:rFonts w:cs="Arial"/>
          <w:i/>
          <w:sz w:val="24"/>
          <w:lang w:val="it-IT"/>
        </w:rPr>
        <w:t>Hedda</w:t>
      </w:r>
      <w:proofErr w:type="spellEnd"/>
      <w:r w:rsidRPr="007D77EA">
        <w:rPr>
          <w:rFonts w:cs="Arial"/>
          <w:i/>
          <w:sz w:val="24"/>
          <w:lang w:val="it-IT"/>
        </w:rPr>
        <w:t xml:space="preserve"> </w:t>
      </w:r>
      <w:proofErr w:type="spellStart"/>
      <w:r w:rsidRPr="007D77EA">
        <w:rPr>
          <w:rFonts w:cs="Arial"/>
          <w:i/>
          <w:sz w:val="24"/>
          <w:lang w:val="it-IT"/>
        </w:rPr>
        <w:t>Gabler</w:t>
      </w:r>
      <w:proofErr w:type="spellEnd"/>
      <w:r w:rsidRPr="007D77EA">
        <w:rPr>
          <w:rFonts w:cs="Arial"/>
          <w:sz w:val="24"/>
          <w:lang w:val="it-IT"/>
        </w:rPr>
        <w:t xml:space="preserve">  per la cui interpretazione ha vinto i premi Ibsen </w:t>
      </w:r>
      <w:proofErr w:type="spellStart"/>
      <w:r w:rsidRPr="007D77EA">
        <w:rPr>
          <w:rFonts w:cs="Arial"/>
          <w:sz w:val="24"/>
          <w:lang w:val="it-IT"/>
        </w:rPr>
        <w:t>Centennial</w:t>
      </w:r>
      <w:proofErr w:type="spellEnd"/>
      <w:r w:rsidRPr="007D77EA">
        <w:rPr>
          <w:rFonts w:cs="Arial"/>
          <w:sz w:val="24"/>
          <w:lang w:val="it-IT"/>
        </w:rPr>
        <w:t xml:space="preserve">, </w:t>
      </w:r>
      <w:proofErr w:type="spellStart"/>
      <w:r w:rsidRPr="007D77EA">
        <w:rPr>
          <w:rFonts w:cs="Arial"/>
          <w:sz w:val="24"/>
          <w:lang w:val="it-IT"/>
        </w:rPr>
        <w:t>Helpmann</w:t>
      </w:r>
      <w:proofErr w:type="spellEnd"/>
      <w:r w:rsidRPr="007D77EA">
        <w:rPr>
          <w:rFonts w:cs="Arial"/>
          <w:sz w:val="24"/>
          <w:lang w:val="it-IT"/>
        </w:rPr>
        <w:t xml:space="preserve"> e </w:t>
      </w:r>
      <w:proofErr w:type="spellStart"/>
      <w:r w:rsidRPr="007D77EA">
        <w:rPr>
          <w:rFonts w:cs="Arial"/>
          <w:sz w:val="24"/>
          <w:lang w:val="it-IT"/>
        </w:rPr>
        <w:t>Mo</w:t>
      </w:r>
      <w:proofErr w:type="spellEnd"/>
      <w:r w:rsidRPr="007D77EA">
        <w:rPr>
          <w:rFonts w:cs="Arial"/>
          <w:sz w:val="24"/>
          <w:lang w:val="it-IT"/>
        </w:rPr>
        <w:t xml:space="preserve"> Award come Miglior Attrice; è Richard II per la famosa pièce di STC </w:t>
      </w:r>
      <w:r w:rsidRPr="007D77EA">
        <w:rPr>
          <w:rFonts w:cs="Arial"/>
          <w:i/>
          <w:sz w:val="24"/>
          <w:lang w:val="it-IT"/>
        </w:rPr>
        <w:t xml:space="preserve">The War of The </w:t>
      </w:r>
      <w:proofErr w:type="spellStart"/>
      <w:r w:rsidRPr="007D77EA">
        <w:rPr>
          <w:rFonts w:cs="Arial"/>
          <w:i/>
          <w:sz w:val="24"/>
          <w:lang w:val="it-IT"/>
        </w:rPr>
        <w:t>Roses</w:t>
      </w:r>
      <w:proofErr w:type="spellEnd"/>
      <w:r w:rsidRPr="007D77EA">
        <w:rPr>
          <w:rFonts w:cs="Arial"/>
          <w:sz w:val="24"/>
          <w:lang w:val="it-IT"/>
        </w:rPr>
        <w:t xml:space="preserve">; interpreta </w:t>
      </w:r>
      <w:proofErr w:type="spellStart"/>
      <w:r w:rsidRPr="007D77EA">
        <w:rPr>
          <w:rFonts w:cs="Arial"/>
          <w:sz w:val="24"/>
          <w:lang w:val="it-IT"/>
        </w:rPr>
        <w:t>Blanche</w:t>
      </w:r>
      <w:proofErr w:type="spellEnd"/>
      <w:r w:rsidRPr="007D77EA">
        <w:rPr>
          <w:rFonts w:cs="Arial"/>
          <w:sz w:val="24"/>
          <w:lang w:val="it-IT"/>
        </w:rPr>
        <w:t xml:space="preserve"> </w:t>
      </w:r>
      <w:proofErr w:type="spellStart"/>
      <w:r w:rsidRPr="007D77EA">
        <w:rPr>
          <w:rFonts w:cs="Arial"/>
          <w:sz w:val="24"/>
          <w:lang w:val="it-IT"/>
        </w:rPr>
        <w:t>Du</w:t>
      </w:r>
      <w:proofErr w:type="spellEnd"/>
      <w:r w:rsidRPr="007D77EA">
        <w:rPr>
          <w:rFonts w:cs="Arial"/>
          <w:sz w:val="24"/>
          <w:lang w:val="it-IT"/>
        </w:rPr>
        <w:t xml:space="preserve"> </w:t>
      </w:r>
      <w:proofErr w:type="spellStart"/>
      <w:r w:rsidRPr="007D77EA">
        <w:rPr>
          <w:rFonts w:cs="Arial"/>
          <w:sz w:val="24"/>
          <w:lang w:val="it-IT"/>
        </w:rPr>
        <w:t>Bois</w:t>
      </w:r>
      <w:proofErr w:type="spellEnd"/>
      <w:r w:rsidRPr="007D77EA">
        <w:rPr>
          <w:rFonts w:cs="Arial"/>
          <w:sz w:val="24"/>
          <w:lang w:val="it-IT"/>
        </w:rPr>
        <w:t xml:space="preserve"> in </w:t>
      </w:r>
      <w:r w:rsidRPr="007D77EA">
        <w:rPr>
          <w:rFonts w:cs="Arial"/>
          <w:i/>
          <w:sz w:val="24"/>
          <w:lang w:val="it-IT"/>
        </w:rPr>
        <w:t>Un Tram che si chiama Desiderio</w:t>
      </w:r>
      <w:r w:rsidRPr="007D77EA">
        <w:rPr>
          <w:rFonts w:cs="Arial"/>
          <w:sz w:val="24"/>
          <w:lang w:val="it-IT"/>
        </w:rPr>
        <w:t xml:space="preserve"> di Tennessee Williams, in una lunga tournée di successo tra Sydney, Washington, D.C. e New York (la sua interpretazione è stata giudicata dal </w:t>
      </w:r>
      <w:r w:rsidRPr="007D77EA">
        <w:rPr>
          <w:rFonts w:cs="Arial"/>
          <w:i/>
          <w:sz w:val="24"/>
          <w:lang w:val="it-IT"/>
        </w:rPr>
        <w:t xml:space="preserve">New York Times, </w:t>
      </w:r>
      <w:r w:rsidRPr="007D77EA">
        <w:rPr>
          <w:rFonts w:cs="Arial"/>
          <w:sz w:val="24"/>
          <w:lang w:val="it-IT"/>
        </w:rPr>
        <w:t xml:space="preserve">come “migliore dell’anno”) e per la quale ha ricevuto il premio Helen </w:t>
      </w:r>
      <w:proofErr w:type="spellStart"/>
      <w:r w:rsidRPr="007D77EA">
        <w:rPr>
          <w:rFonts w:cs="Arial"/>
          <w:sz w:val="24"/>
          <w:lang w:val="it-IT"/>
        </w:rPr>
        <w:t>Hayes</w:t>
      </w:r>
      <w:proofErr w:type="spellEnd"/>
      <w:r w:rsidRPr="007D77EA">
        <w:rPr>
          <w:rFonts w:cs="Arial"/>
          <w:sz w:val="24"/>
          <w:lang w:val="it-IT"/>
        </w:rPr>
        <w:t xml:space="preserve">, per le compagnie straniere. È stata Yelena nello </w:t>
      </w:r>
      <w:r w:rsidRPr="007D77EA">
        <w:rPr>
          <w:rFonts w:cs="Arial"/>
          <w:i/>
          <w:sz w:val="24"/>
          <w:lang w:val="it-IT"/>
        </w:rPr>
        <w:t>Zio Vanja</w:t>
      </w:r>
      <w:r w:rsidRPr="007D77EA">
        <w:rPr>
          <w:rFonts w:cs="Arial"/>
          <w:sz w:val="24"/>
          <w:lang w:val="it-IT"/>
        </w:rPr>
        <w:t xml:space="preserve"> di</w:t>
      </w:r>
      <w:r w:rsidR="00CB4D0E">
        <w:rPr>
          <w:rFonts w:cs="Arial"/>
          <w:sz w:val="24"/>
          <w:lang w:val="it-IT"/>
        </w:rPr>
        <w:t xml:space="preserve"> </w:t>
      </w:r>
      <w:proofErr w:type="spellStart"/>
      <w:r w:rsidR="00CB4D0E">
        <w:rPr>
          <w:rFonts w:cs="Arial"/>
          <w:sz w:val="24"/>
          <w:lang w:val="it-IT"/>
        </w:rPr>
        <w:t>Chekhov</w:t>
      </w:r>
      <w:proofErr w:type="spellEnd"/>
      <w:r w:rsidR="00CB4D0E">
        <w:rPr>
          <w:rFonts w:cs="Arial"/>
          <w:sz w:val="24"/>
          <w:lang w:val="it-IT"/>
        </w:rPr>
        <w:t xml:space="preserve">, per l’adattamento di </w:t>
      </w:r>
      <w:proofErr w:type="spellStart"/>
      <w:r w:rsidRPr="007D77EA">
        <w:rPr>
          <w:rFonts w:cs="Arial"/>
          <w:sz w:val="24"/>
          <w:lang w:val="it-IT"/>
        </w:rPr>
        <w:t>Upton</w:t>
      </w:r>
      <w:proofErr w:type="spellEnd"/>
      <w:r w:rsidRPr="007D77EA">
        <w:rPr>
          <w:rFonts w:cs="Arial"/>
          <w:sz w:val="24"/>
          <w:lang w:val="it-IT"/>
        </w:rPr>
        <w:t xml:space="preserve">, andato in scena a Washington, D.C. nel 2011 e a New York nel </w:t>
      </w:r>
      <w:r w:rsidRPr="009703A9">
        <w:rPr>
          <w:rFonts w:cs="Arial"/>
          <w:sz w:val="24"/>
          <w:lang w:val="it-IT"/>
        </w:rPr>
        <w:t xml:space="preserve">2012, che ha ricevuto il plauso della critica e ricevuto il premio </w:t>
      </w:r>
      <w:proofErr w:type="spellStart"/>
      <w:r w:rsidRPr="009703A9">
        <w:rPr>
          <w:rFonts w:cs="Arial"/>
          <w:sz w:val="24"/>
          <w:lang w:val="it-IT"/>
        </w:rPr>
        <w:t>Helpmann</w:t>
      </w:r>
      <w:proofErr w:type="spellEnd"/>
      <w:r w:rsidRPr="009703A9">
        <w:rPr>
          <w:rFonts w:cs="Arial"/>
          <w:sz w:val="24"/>
          <w:lang w:val="it-IT"/>
        </w:rPr>
        <w:t xml:space="preserve"> per Migliore Attrice, e Helen </w:t>
      </w:r>
      <w:proofErr w:type="spellStart"/>
      <w:r w:rsidRPr="009703A9">
        <w:rPr>
          <w:rFonts w:cs="Arial"/>
          <w:sz w:val="24"/>
          <w:lang w:val="it-IT"/>
        </w:rPr>
        <w:t>Hayes</w:t>
      </w:r>
      <w:proofErr w:type="spellEnd"/>
      <w:r w:rsidRPr="009703A9">
        <w:rPr>
          <w:rFonts w:cs="Arial"/>
          <w:sz w:val="24"/>
          <w:lang w:val="it-IT"/>
        </w:rPr>
        <w:t xml:space="preserve"> Award</w:t>
      </w:r>
      <w:r w:rsidRPr="007D77EA">
        <w:rPr>
          <w:rFonts w:cs="Arial"/>
          <w:sz w:val="24"/>
          <w:lang w:val="it-IT"/>
        </w:rPr>
        <w:t xml:space="preserve"> per attrice emergente per le produzioni straniere. Ha interpretato Lotte per </w:t>
      </w:r>
      <w:proofErr w:type="spellStart"/>
      <w:r w:rsidRPr="007D77EA">
        <w:rPr>
          <w:rFonts w:cs="Arial"/>
          <w:sz w:val="24"/>
          <w:lang w:val="it-IT"/>
        </w:rPr>
        <w:t>Botho</w:t>
      </w:r>
      <w:proofErr w:type="spellEnd"/>
      <w:r w:rsidRPr="007D77EA">
        <w:rPr>
          <w:rFonts w:cs="Arial"/>
          <w:sz w:val="24"/>
          <w:lang w:val="it-IT"/>
        </w:rPr>
        <w:t xml:space="preserve"> Strauss in </w:t>
      </w:r>
      <w:proofErr w:type="spellStart"/>
      <w:r w:rsidRPr="007D77EA">
        <w:rPr>
          <w:rFonts w:cs="Arial"/>
          <w:i/>
          <w:sz w:val="24"/>
          <w:lang w:val="it-IT"/>
        </w:rPr>
        <w:t>Gross</w:t>
      </w:r>
      <w:proofErr w:type="spellEnd"/>
      <w:r w:rsidRPr="007D77EA">
        <w:rPr>
          <w:rFonts w:cs="Arial"/>
          <w:i/>
          <w:sz w:val="24"/>
          <w:lang w:val="it-IT"/>
        </w:rPr>
        <w:t xml:space="preserve"> und Klein</w:t>
      </w:r>
      <w:r w:rsidRPr="007D77EA">
        <w:rPr>
          <w:rFonts w:cs="Arial"/>
          <w:sz w:val="24"/>
          <w:lang w:val="it-IT"/>
        </w:rPr>
        <w:t xml:space="preserve">, in scena in tutta Europa nel 2012, nel programma delle Olimpiadi Culturali di Londra, in cui è stata premiata come Miglior Attrice. </w:t>
      </w:r>
      <w:proofErr w:type="spellStart"/>
      <w:r w:rsidRPr="007D77EA">
        <w:rPr>
          <w:rFonts w:cs="Arial"/>
          <w:sz w:val="24"/>
          <w:lang w:val="it-IT"/>
        </w:rPr>
        <w:t>Blanchett</w:t>
      </w:r>
      <w:proofErr w:type="spellEnd"/>
      <w:r w:rsidRPr="007D77EA">
        <w:rPr>
          <w:rFonts w:cs="Arial"/>
          <w:sz w:val="24"/>
          <w:lang w:val="it-IT"/>
        </w:rPr>
        <w:t xml:space="preserve"> ha recitato con Isabelle Huppert in </w:t>
      </w:r>
      <w:r w:rsidRPr="007D77EA">
        <w:rPr>
          <w:rFonts w:cs="Arial"/>
          <w:i/>
          <w:sz w:val="24"/>
          <w:lang w:val="it-IT"/>
        </w:rPr>
        <w:t xml:space="preserve">Le Serve </w:t>
      </w:r>
      <w:r w:rsidRPr="007D77EA">
        <w:rPr>
          <w:rFonts w:cs="Arial"/>
          <w:sz w:val="24"/>
          <w:lang w:val="it-IT"/>
        </w:rPr>
        <w:t xml:space="preserve">di Jean </w:t>
      </w:r>
      <w:proofErr w:type="spellStart"/>
      <w:r w:rsidRPr="007D77EA">
        <w:rPr>
          <w:rFonts w:cs="Arial"/>
          <w:sz w:val="24"/>
          <w:lang w:val="it-IT"/>
        </w:rPr>
        <w:t>Genet</w:t>
      </w:r>
      <w:proofErr w:type="spellEnd"/>
      <w:r w:rsidRPr="007D77EA">
        <w:rPr>
          <w:rFonts w:cs="Arial"/>
          <w:sz w:val="24"/>
          <w:lang w:val="it-IT"/>
        </w:rPr>
        <w:t xml:space="preserve">, con la regia di </w:t>
      </w:r>
      <w:proofErr w:type="spellStart"/>
      <w:r w:rsidRPr="007D77EA">
        <w:rPr>
          <w:rFonts w:cs="Arial"/>
          <w:sz w:val="24"/>
          <w:lang w:val="it-IT"/>
        </w:rPr>
        <w:t>Benedict</w:t>
      </w:r>
      <w:proofErr w:type="spellEnd"/>
      <w:r w:rsidRPr="007D77EA">
        <w:rPr>
          <w:rFonts w:cs="Arial"/>
          <w:sz w:val="24"/>
          <w:lang w:val="it-IT"/>
        </w:rPr>
        <w:t xml:space="preserve"> </w:t>
      </w:r>
      <w:proofErr w:type="spellStart"/>
      <w:r w:rsidRPr="007D77EA">
        <w:rPr>
          <w:rFonts w:cs="Arial"/>
          <w:sz w:val="24"/>
          <w:lang w:val="it-IT"/>
        </w:rPr>
        <w:t>Andrews</w:t>
      </w:r>
      <w:proofErr w:type="spellEnd"/>
      <w:r w:rsidRPr="007D77EA">
        <w:rPr>
          <w:rFonts w:cs="Arial"/>
          <w:sz w:val="24"/>
          <w:lang w:val="it-IT"/>
        </w:rPr>
        <w:t xml:space="preserve"> e l’adattamento di </w:t>
      </w:r>
      <w:proofErr w:type="spellStart"/>
      <w:r w:rsidRPr="007D77EA">
        <w:rPr>
          <w:rFonts w:cs="Arial"/>
          <w:sz w:val="24"/>
          <w:lang w:val="it-IT"/>
        </w:rPr>
        <w:t>Upton</w:t>
      </w:r>
      <w:proofErr w:type="spellEnd"/>
      <w:r w:rsidRPr="007D77EA">
        <w:rPr>
          <w:rFonts w:cs="Arial"/>
          <w:sz w:val="24"/>
          <w:lang w:val="it-IT"/>
        </w:rPr>
        <w:t xml:space="preserve"> e </w:t>
      </w:r>
      <w:proofErr w:type="spellStart"/>
      <w:r w:rsidRPr="007D77EA">
        <w:rPr>
          <w:rFonts w:cs="Arial"/>
          <w:sz w:val="24"/>
          <w:lang w:val="it-IT"/>
        </w:rPr>
        <w:t>Andrews</w:t>
      </w:r>
      <w:proofErr w:type="spellEnd"/>
      <w:r w:rsidRPr="007D77EA">
        <w:rPr>
          <w:rFonts w:cs="Arial"/>
          <w:sz w:val="24"/>
          <w:lang w:val="it-IT"/>
        </w:rPr>
        <w:t xml:space="preserve">, per la cui interpretazione </w:t>
      </w:r>
      <w:proofErr w:type="spellStart"/>
      <w:r w:rsidRPr="007D77EA">
        <w:rPr>
          <w:rFonts w:cs="Arial"/>
          <w:sz w:val="24"/>
          <w:lang w:val="it-IT"/>
        </w:rPr>
        <w:t>Blanchett</w:t>
      </w:r>
      <w:proofErr w:type="spellEnd"/>
      <w:r w:rsidRPr="007D77EA">
        <w:rPr>
          <w:rFonts w:cs="Arial"/>
          <w:sz w:val="24"/>
          <w:lang w:val="it-IT"/>
        </w:rPr>
        <w:t xml:space="preserve"> è stata premiata con il quarto </w:t>
      </w:r>
      <w:proofErr w:type="spellStart"/>
      <w:r w:rsidRPr="007D77EA">
        <w:rPr>
          <w:rFonts w:cs="Arial"/>
          <w:sz w:val="24"/>
          <w:lang w:val="it-IT"/>
        </w:rPr>
        <w:t>Helpmann</w:t>
      </w:r>
      <w:proofErr w:type="spellEnd"/>
      <w:r w:rsidRPr="007D77EA">
        <w:rPr>
          <w:rFonts w:cs="Arial"/>
          <w:sz w:val="24"/>
          <w:lang w:val="it-IT"/>
        </w:rPr>
        <w:t xml:space="preserve"> Award.</w:t>
      </w:r>
    </w:p>
    <w:p w14:paraId="4C1344E5" w14:textId="77777777" w:rsidR="00BD76F7" w:rsidRPr="007D77EA" w:rsidRDefault="00BD76F7" w:rsidP="00BD76F7">
      <w:pPr>
        <w:pStyle w:val="Nessunaspaziatura"/>
        <w:spacing w:line="360" w:lineRule="auto"/>
        <w:jc w:val="both"/>
        <w:rPr>
          <w:rFonts w:cs="Arial"/>
          <w:sz w:val="24"/>
          <w:lang w:val="it-IT"/>
        </w:rPr>
      </w:pPr>
      <w:r w:rsidRPr="007D77EA">
        <w:rPr>
          <w:rFonts w:cs="Arial"/>
          <w:sz w:val="24"/>
          <w:lang w:val="it-IT"/>
        </w:rPr>
        <w:t xml:space="preserve">          </w:t>
      </w:r>
      <w:proofErr w:type="spellStart"/>
      <w:r w:rsidRPr="007D77EA">
        <w:rPr>
          <w:rFonts w:cs="Arial"/>
          <w:sz w:val="24"/>
          <w:lang w:val="it-IT"/>
        </w:rPr>
        <w:t>Blanchett</w:t>
      </w:r>
      <w:proofErr w:type="spellEnd"/>
      <w:r w:rsidRPr="007D77EA">
        <w:rPr>
          <w:rFonts w:cs="Arial"/>
          <w:sz w:val="24"/>
          <w:lang w:val="it-IT"/>
        </w:rPr>
        <w:t xml:space="preserve"> ha ricevuto dal governo australiano l’onorificenza della Medaglia del Centenario per la Recitazione: per il suo servizio nelle arti performative a livello internazionale, per le sue attività nella direzione di organizzazioni artistiche, come modello per le donne e le giovani attrici, come supporter di cause ambientali e umanitarie. Nel 2007 è stata inserita dalla rivista Time nella lista delle 100 persone più influenti. Nel 2012 ha ricevuto il titolo di Cavaliere dell’Ordine delle Arti e delle Lettere dal Ministro della Cultura in Francia, per il suo notevole contributo alle arti. </w:t>
      </w:r>
      <w:proofErr w:type="spellStart"/>
      <w:r w:rsidRPr="007D77EA">
        <w:rPr>
          <w:rFonts w:cs="Arial"/>
          <w:sz w:val="24"/>
          <w:lang w:val="it-IT"/>
        </w:rPr>
        <w:t>Cate</w:t>
      </w:r>
      <w:proofErr w:type="spellEnd"/>
      <w:r w:rsidRPr="007D77EA">
        <w:rPr>
          <w:rFonts w:cs="Arial"/>
          <w:sz w:val="24"/>
          <w:lang w:val="it-IT"/>
        </w:rPr>
        <w:t xml:space="preserve"> </w:t>
      </w:r>
      <w:proofErr w:type="spellStart"/>
      <w:r w:rsidRPr="007D77EA">
        <w:rPr>
          <w:rFonts w:cs="Arial"/>
          <w:sz w:val="24"/>
          <w:lang w:val="it-IT"/>
        </w:rPr>
        <w:t>Blanchett</w:t>
      </w:r>
      <w:proofErr w:type="spellEnd"/>
      <w:r w:rsidRPr="007D77EA">
        <w:rPr>
          <w:rFonts w:cs="Arial"/>
          <w:sz w:val="24"/>
          <w:lang w:val="it-IT"/>
        </w:rPr>
        <w:t xml:space="preserve"> ha anche la sua stella sulla </w:t>
      </w:r>
      <w:proofErr w:type="spellStart"/>
      <w:r w:rsidRPr="007D77EA">
        <w:rPr>
          <w:rFonts w:cs="Arial"/>
          <w:sz w:val="24"/>
          <w:lang w:val="it-IT"/>
        </w:rPr>
        <w:t>Walk</w:t>
      </w:r>
      <w:proofErr w:type="spellEnd"/>
      <w:r w:rsidRPr="007D77EA">
        <w:rPr>
          <w:rFonts w:cs="Arial"/>
          <w:sz w:val="24"/>
          <w:lang w:val="it-IT"/>
        </w:rPr>
        <w:t xml:space="preserve"> of Fame di Hollywood.</w:t>
      </w:r>
    </w:p>
    <w:p w14:paraId="1A46D72A"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Nel 2008, ha diviso la presidenza con il Primo Minist</w:t>
      </w:r>
      <w:r w:rsidR="00CB4D0E">
        <w:rPr>
          <w:rFonts w:cs="Arial"/>
          <w:sz w:val="24"/>
          <w:lang w:val="it-IT"/>
        </w:rPr>
        <w:t xml:space="preserve">ro australiano nella tavola rotonda del Summit </w:t>
      </w:r>
      <w:proofErr w:type="spellStart"/>
      <w:r w:rsidRPr="007D77EA">
        <w:rPr>
          <w:rFonts w:cs="Arial"/>
          <w:sz w:val="24"/>
          <w:lang w:val="it-IT"/>
        </w:rPr>
        <w:t>Australia’s</w:t>
      </w:r>
      <w:proofErr w:type="spellEnd"/>
      <w:r w:rsidRPr="007D77EA">
        <w:rPr>
          <w:rFonts w:cs="Arial"/>
          <w:sz w:val="24"/>
          <w:lang w:val="it-IT"/>
        </w:rPr>
        <w:t xml:space="preserve"> National 2020. È madrina del Sydney Film</w:t>
      </w:r>
      <w:r w:rsidR="009703A9">
        <w:rPr>
          <w:rFonts w:cs="Arial"/>
          <w:sz w:val="24"/>
          <w:lang w:val="it-IT"/>
        </w:rPr>
        <w:t xml:space="preserve"> Festival e Ambasciatrice dell’</w:t>
      </w:r>
      <w:proofErr w:type="spellStart"/>
      <w:r w:rsidRPr="007D77EA">
        <w:rPr>
          <w:rFonts w:cs="Arial"/>
          <w:sz w:val="24"/>
          <w:lang w:val="it-IT"/>
        </w:rPr>
        <w:t>Australian</w:t>
      </w:r>
      <w:proofErr w:type="spellEnd"/>
      <w:r w:rsidRPr="007D77EA">
        <w:rPr>
          <w:rFonts w:cs="Arial"/>
          <w:sz w:val="24"/>
          <w:lang w:val="it-IT"/>
        </w:rPr>
        <w:t xml:space="preserve"> </w:t>
      </w:r>
      <w:proofErr w:type="spellStart"/>
      <w:r w:rsidRPr="007D77EA">
        <w:rPr>
          <w:rFonts w:cs="Arial"/>
          <w:sz w:val="24"/>
          <w:lang w:val="it-IT"/>
        </w:rPr>
        <w:t>Conservation</w:t>
      </w:r>
      <w:proofErr w:type="spellEnd"/>
      <w:r w:rsidRPr="007D77EA">
        <w:rPr>
          <w:rFonts w:cs="Arial"/>
          <w:sz w:val="24"/>
          <w:lang w:val="it-IT"/>
        </w:rPr>
        <w:t xml:space="preserve"> Foundation e dell’Istituto per il Film. </w:t>
      </w:r>
    </w:p>
    <w:p w14:paraId="2AB93529" w14:textId="77777777" w:rsidR="00BD76F7" w:rsidRPr="007D77EA" w:rsidRDefault="00BD76F7" w:rsidP="00BD76F7">
      <w:pPr>
        <w:pStyle w:val="Nessunaspaziatura"/>
        <w:spacing w:line="360" w:lineRule="auto"/>
        <w:ind w:firstLine="720"/>
        <w:jc w:val="both"/>
        <w:rPr>
          <w:rFonts w:cs="Arial"/>
          <w:sz w:val="24"/>
          <w:lang w:val="it-IT"/>
        </w:rPr>
      </w:pPr>
      <w:proofErr w:type="spellStart"/>
      <w:r w:rsidRPr="007D77EA">
        <w:rPr>
          <w:rFonts w:cs="Arial"/>
          <w:sz w:val="24"/>
          <w:lang w:val="it-IT"/>
        </w:rPr>
        <w:t>Blanchett</w:t>
      </w:r>
      <w:proofErr w:type="spellEnd"/>
      <w:r w:rsidRPr="007D77EA">
        <w:rPr>
          <w:rFonts w:cs="Arial"/>
          <w:sz w:val="24"/>
          <w:lang w:val="it-IT"/>
        </w:rPr>
        <w:t xml:space="preserve"> è una supporter dell’Alto Commissariato per i Rifugiati delle Nazioni Unite (UNHCR) e dell’Agenzia ONU per i Rifugiati, impegno per il quale ha ricevuto il titolo di Ambasciatore di Buona Volontà dalla UNHCR nel Maggio del 2016. Ha fatto parte di missioni esplorative in Libano e Giordania, per incontrare rifugiati e apolidi, vittime del conflitto in Siria. </w:t>
      </w:r>
      <w:proofErr w:type="spellStart"/>
      <w:r w:rsidRPr="007D77EA">
        <w:rPr>
          <w:rFonts w:cs="Arial"/>
          <w:sz w:val="24"/>
          <w:lang w:val="it-IT"/>
        </w:rPr>
        <w:t>Blanchett</w:t>
      </w:r>
      <w:proofErr w:type="spellEnd"/>
      <w:r w:rsidRPr="007D77EA">
        <w:rPr>
          <w:rFonts w:cs="Arial"/>
          <w:sz w:val="24"/>
          <w:lang w:val="it-IT"/>
        </w:rPr>
        <w:t xml:space="preserve"> è fortemente impegnata nell’obiettivo di diffondere consapevolezza sulla tragedia dei </w:t>
      </w:r>
      <w:r w:rsidRPr="007D77EA">
        <w:rPr>
          <w:rFonts w:cs="Arial"/>
          <w:sz w:val="24"/>
          <w:lang w:val="it-IT"/>
        </w:rPr>
        <w:lastRenderedPageBreak/>
        <w:t xml:space="preserve">trasferimenti forzati e di milioni di persone senza patria nel mondo, a cui sono negati i diritti fondamentali, tra i quali l’accesso all’educazione, alle cure mediche, e la possibilità di lavorare e viaggiare. </w:t>
      </w:r>
    </w:p>
    <w:p w14:paraId="1E3923A3" w14:textId="77777777" w:rsidR="00BD76F7" w:rsidRPr="007D77EA" w:rsidRDefault="00BD76F7" w:rsidP="00BD76F7">
      <w:pPr>
        <w:pStyle w:val="Nessunaspaziatura"/>
        <w:spacing w:line="360" w:lineRule="auto"/>
        <w:jc w:val="both"/>
        <w:rPr>
          <w:rFonts w:cs="Arial"/>
          <w:sz w:val="24"/>
          <w:lang w:val="it-IT"/>
        </w:rPr>
      </w:pPr>
    </w:p>
    <w:p w14:paraId="1118F178"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Il brillante, curioso, e dall’innegabile talento, </w:t>
      </w:r>
      <w:r w:rsidRPr="007D77EA">
        <w:rPr>
          <w:rFonts w:cs="Arial"/>
          <w:b/>
          <w:sz w:val="24"/>
          <w:lang w:val="it-IT"/>
        </w:rPr>
        <w:t>OWEN VACCARO</w:t>
      </w:r>
      <w:r w:rsidRPr="007D77EA">
        <w:rPr>
          <w:rFonts w:cs="Arial"/>
          <w:sz w:val="24"/>
          <w:lang w:val="it-IT"/>
        </w:rPr>
        <w:t xml:space="preserve"> (Lewis </w:t>
      </w:r>
      <w:proofErr w:type="spellStart"/>
      <w:r w:rsidRPr="007D77EA">
        <w:rPr>
          <w:rFonts w:cs="Arial"/>
          <w:sz w:val="24"/>
          <w:lang w:val="it-IT"/>
        </w:rPr>
        <w:t>Barnavelt</w:t>
      </w:r>
      <w:proofErr w:type="spellEnd"/>
      <w:r w:rsidRPr="007D77EA">
        <w:rPr>
          <w:rFonts w:cs="Arial"/>
          <w:sz w:val="24"/>
          <w:lang w:val="it-IT"/>
        </w:rPr>
        <w:t>)</w:t>
      </w:r>
      <w:r w:rsidRPr="007D77EA">
        <w:rPr>
          <w:rFonts w:eastAsia="Arial Unicode MS" w:cs="Arial"/>
          <w:color w:val="000000" w:themeColor="text1"/>
          <w:sz w:val="24"/>
          <w:szCs w:val="24"/>
          <w:bdr w:val="none" w:sz="0" w:space="0" w:color="auto" w:frame="1"/>
          <w:lang w:val="it-IT"/>
        </w:rPr>
        <w:t xml:space="preserve"> è una stella in ascesa. All’età di soli 12 anni </w:t>
      </w:r>
      <w:r w:rsidRPr="007D77EA">
        <w:rPr>
          <w:rFonts w:cs="Arial"/>
          <w:sz w:val="24"/>
          <w:lang w:val="it-IT"/>
        </w:rPr>
        <w:t xml:space="preserve">Vaccaro ha già all’attivo una quantità di progetti di alto livello che non hanno attori del doppio dei suoi anni, e mostra di voler rimanere su questo stesso livello. </w:t>
      </w:r>
    </w:p>
    <w:p w14:paraId="04F4467D"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Nato ad Atlanta, Georgia, Vaccaro ha iniziato a recitare in piccole produzioni quando aveva 4 anni, sviluppando una vera e propria passione per il teatro e la recitazione cinematografica dall’età di 7 anni. I genitori hanno cercato in lungo e in largo un luogo che stimolasse il suo lato creativo, per trovarlo infine presso il MZ </w:t>
      </w:r>
      <w:proofErr w:type="spellStart"/>
      <w:r w:rsidRPr="007D77EA">
        <w:rPr>
          <w:rFonts w:cs="Arial"/>
          <w:sz w:val="24"/>
          <w:lang w:val="it-IT"/>
        </w:rPr>
        <w:t>Stageworks</w:t>
      </w:r>
      <w:proofErr w:type="spellEnd"/>
      <w:r w:rsidRPr="007D77EA">
        <w:rPr>
          <w:rFonts w:cs="Arial"/>
          <w:sz w:val="24"/>
          <w:lang w:val="it-IT"/>
        </w:rPr>
        <w:t xml:space="preserve"> in Atlanta.  Vaccaro amava stare sul palco e dare vita alle storie. Ha partecipato a uno spot pubblicitario della Ford Motor Company e iniziato a recitare in alcuni piccoli film indipendenti attraverso i quali ha imparato a conoscere il mondo del cinema e ad amarlo sempre di più. Vaccaro successivamente ha recitato nel ruolo di Dylan, figlio di Mark Wahlberg e figliastro di Will </w:t>
      </w:r>
      <w:proofErr w:type="spellStart"/>
      <w:r w:rsidRPr="007D77EA">
        <w:rPr>
          <w:rFonts w:cs="Arial"/>
          <w:sz w:val="24"/>
          <w:lang w:val="it-IT"/>
        </w:rPr>
        <w:t>Ferrell</w:t>
      </w:r>
      <w:proofErr w:type="spellEnd"/>
      <w:r w:rsidRPr="007D77EA">
        <w:rPr>
          <w:rFonts w:cs="Arial"/>
          <w:sz w:val="24"/>
          <w:lang w:val="it-IT"/>
        </w:rPr>
        <w:t xml:space="preserve">, in entrambi i film della serie </w:t>
      </w:r>
      <w:proofErr w:type="spellStart"/>
      <w:r w:rsidRPr="007D77EA">
        <w:rPr>
          <w:rFonts w:cs="Arial"/>
          <w:i/>
          <w:sz w:val="24"/>
          <w:lang w:val="it-IT"/>
        </w:rPr>
        <w:t>Daddy’s</w:t>
      </w:r>
      <w:proofErr w:type="spellEnd"/>
      <w:r w:rsidRPr="007D77EA">
        <w:rPr>
          <w:rFonts w:cs="Arial"/>
          <w:i/>
          <w:sz w:val="24"/>
          <w:lang w:val="it-IT"/>
        </w:rPr>
        <w:t xml:space="preserve"> Home. </w:t>
      </w:r>
      <w:r w:rsidRPr="007D77EA">
        <w:rPr>
          <w:rFonts w:cs="Arial"/>
          <w:sz w:val="24"/>
          <w:lang w:val="it-IT"/>
        </w:rPr>
        <w:t>Ha lavorato anche</w:t>
      </w:r>
      <w:r w:rsidRPr="007D77EA">
        <w:rPr>
          <w:rFonts w:cs="Arial"/>
          <w:i/>
          <w:sz w:val="24"/>
          <w:lang w:val="it-IT"/>
        </w:rPr>
        <w:t xml:space="preserve"> </w:t>
      </w:r>
      <w:r w:rsidRPr="007D77EA">
        <w:rPr>
          <w:rFonts w:cs="Arial"/>
          <w:sz w:val="24"/>
          <w:lang w:val="it-IT"/>
        </w:rPr>
        <w:t xml:space="preserve">per </w:t>
      </w:r>
      <w:proofErr w:type="spellStart"/>
      <w:r w:rsidRPr="007D77EA">
        <w:rPr>
          <w:rFonts w:cs="Arial"/>
          <w:sz w:val="24"/>
          <w:lang w:val="it-IT"/>
        </w:rPr>
        <w:t>Garry</w:t>
      </w:r>
      <w:proofErr w:type="spellEnd"/>
      <w:r w:rsidRPr="007D77EA">
        <w:rPr>
          <w:rFonts w:cs="Arial"/>
          <w:sz w:val="24"/>
          <w:lang w:val="it-IT"/>
        </w:rPr>
        <w:t xml:space="preserve"> Marshall in</w:t>
      </w:r>
      <w:proofErr w:type="gramStart"/>
      <w:r w:rsidRPr="007D77EA">
        <w:rPr>
          <w:rFonts w:cs="Arial"/>
          <w:sz w:val="24"/>
          <w:lang w:val="it-IT"/>
        </w:rPr>
        <w:t xml:space="preserve">  </w:t>
      </w:r>
      <w:proofErr w:type="spellStart"/>
      <w:proofErr w:type="gramEnd"/>
      <w:r w:rsidRPr="007D77EA">
        <w:rPr>
          <w:rFonts w:cs="Arial"/>
          <w:i/>
          <w:sz w:val="24"/>
          <w:lang w:val="it-IT"/>
        </w:rPr>
        <w:t>Mother’s</w:t>
      </w:r>
      <w:proofErr w:type="spellEnd"/>
      <w:r w:rsidRPr="007D77EA">
        <w:rPr>
          <w:rFonts w:cs="Arial"/>
          <w:i/>
          <w:sz w:val="24"/>
          <w:lang w:val="it-IT"/>
        </w:rPr>
        <w:t xml:space="preserve"> </w:t>
      </w:r>
      <w:proofErr w:type="spellStart"/>
      <w:r w:rsidRPr="007D77EA">
        <w:rPr>
          <w:rFonts w:cs="Arial"/>
          <w:i/>
          <w:sz w:val="24"/>
          <w:lang w:val="it-IT"/>
        </w:rPr>
        <w:t>Day</w:t>
      </w:r>
      <w:proofErr w:type="spellEnd"/>
      <w:r w:rsidRPr="007D77EA">
        <w:rPr>
          <w:rFonts w:cs="Arial"/>
          <w:sz w:val="24"/>
          <w:lang w:val="it-IT"/>
        </w:rPr>
        <w:t xml:space="preserve"> e </w:t>
      </w:r>
      <w:r w:rsidRPr="007D77EA">
        <w:rPr>
          <w:rFonts w:cs="Arial"/>
          <w:i/>
          <w:sz w:val="24"/>
          <w:lang w:val="it-IT"/>
        </w:rPr>
        <w:t xml:space="preserve">Fun </w:t>
      </w:r>
      <w:proofErr w:type="spellStart"/>
      <w:r w:rsidRPr="007D77EA">
        <w:rPr>
          <w:rFonts w:cs="Arial"/>
          <w:i/>
          <w:sz w:val="24"/>
          <w:lang w:val="it-IT"/>
        </w:rPr>
        <w:t>Mom</w:t>
      </w:r>
      <w:proofErr w:type="spellEnd"/>
      <w:r w:rsidRPr="007D77EA">
        <w:rPr>
          <w:rFonts w:cs="Arial"/>
          <w:i/>
          <w:sz w:val="24"/>
          <w:lang w:val="it-IT"/>
        </w:rPr>
        <w:t xml:space="preserve"> </w:t>
      </w:r>
      <w:proofErr w:type="spellStart"/>
      <w:r w:rsidRPr="007D77EA">
        <w:rPr>
          <w:rFonts w:cs="Arial"/>
          <w:i/>
          <w:sz w:val="24"/>
          <w:lang w:val="it-IT"/>
        </w:rPr>
        <w:t>Dinner</w:t>
      </w:r>
      <w:proofErr w:type="spellEnd"/>
      <w:r w:rsidRPr="007D77EA">
        <w:rPr>
          <w:rFonts w:cs="Arial"/>
          <w:sz w:val="24"/>
          <w:lang w:val="it-IT"/>
        </w:rPr>
        <w:t xml:space="preserve"> con Molly </w:t>
      </w:r>
      <w:proofErr w:type="spellStart"/>
      <w:r w:rsidRPr="007D77EA">
        <w:rPr>
          <w:rFonts w:cs="Arial"/>
          <w:sz w:val="24"/>
          <w:lang w:val="it-IT"/>
        </w:rPr>
        <w:t>Shannon</w:t>
      </w:r>
      <w:proofErr w:type="spellEnd"/>
      <w:r w:rsidRPr="007D77EA">
        <w:rPr>
          <w:rFonts w:cs="Arial"/>
          <w:sz w:val="24"/>
          <w:lang w:val="it-IT"/>
        </w:rPr>
        <w:t xml:space="preserve"> e Toni Collette.  Vaccaro ha appena terminato le riprese del film indipendente </w:t>
      </w:r>
      <w:r w:rsidRPr="009703A9">
        <w:rPr>
          <w:rFonts w:cs="Arial"/>
          <w:i/>
          <w:sz w:val="24"/>
          <w:lang w:val="it-IT"/>
        </w:rPr>
        <w:t>Team</w:t>
      </w:r>
      <w:r w:rsidRPr="007D77EA">
        <w:rPr>
          <w:rFonts w:cs="Arial"/>
          <w:i/>
          <w:sz w:val="24"/>
          <w:lang w:val="it-IT"/>
        </w:rPr>
        <w:t xml:space="preserve"> Marco</w:t>
      </w:r>
      <w:r w:rsidRPr="007D77EA">
        <w:rPr>
          <w:rFonts w:cs="Arial"/>
          <w:sz w:val="24"/>
          <w:lang w:val="it-IT"/>
        </w:rPr>
        <w:t xml:space="preserve"> in cui interpreta Marco, il ragazzino protagonista il cui nonno si trasferisce presso la sua famiglia e lo incoraggia a disconnettersi dal suo</w:t>
      </w:r>
      <w:proofErr w:type="gramStart"/>
      <w:r w:rsidRPr="007D77EA">
        <w:rPr>
          <w:rFonts w:cs="Arial"/>
          <w:sz w:val="24"/>
          <w:lang w:val="it-IT"/>
        </w:rPr>
        <w:t xml:space="preserve">  </w:t>
      </w:r>
      <w:proofErr w:type="spellStart"/>
      <w:proofErr w:type="gramEnd"/>
      <w:r w:rsidRPr="007D77EA">
        <w:rPr>
          <w:rFonts w:cs="Arial"/>
          <w:sz w:val="24"/>
          <w:lang w:val="it-IT"/>
        </w:rPr>
        <w:t>iPad</w:t>
      </w:r>
      <w:proofErr w:type="spellEnd"/>
      <w:r w:rsidRPr="007D77EA">
        <w:rPr>
          <w:rFonts w:cs="Arial"/>
          <w:sz w:val="24"/>
          <w:lang w:val="it-IT"/>
        </w:rPr>
        <w:t xml:space="preserve"> e a unirsi alla squadra di bocce dei ragazzini del suo quartiere. </w:t>
      </w:r>
    </w:p>
    <w:p w14:paraId="2A40DE3C" w14:textId="77777777" w:rsidR="009703A9" w:rsidRDefault="009703A9" w:rsidP="00BD76F7">
      <w:pPr>
        <w:pStyle w:val="Nessunaspaziatura"/>
        <w:spacing w:line="360" w:lineRule="auto"/>
        <w:ind w:firstLine="720"/>
        <w:jc w:val="both"/>
        <w:rPr>
          <w:rFonts w:cs="Arial"/>
          <w:b/>
          <w:sz w:val="24"/>
          <w:lang w:val="it-IT"/>
        </w:rPr>
      </w:pPr>
    </w:p>
    <w:p w14:paraId="159A7FD0"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b/>
          <w:sz w:val="24"/>
          <w:lang w:val="it-IT"/>
        </w:rPr>
        <w:t>KYLE M</w:t>
      </w:r>
      <w:r w:rsidRPr="007D77EA">
        <w:rPr>
          <w:rFonts w:cs="Arial"/>
          <w:b/>
          <w:sz w:val="20"/>
          <w:lang w:val="it-IT"/>
        </w:rPr>
        <w:t>AC</w:t>
      </w:r>
      <w:r w:rsidRPr="007D77EA">
        <w:rPr>
          <w:rFonts w:cs="Arial"/>
          <w:b/>
          <w:sz w:val="24"/>
          <w:lang w:val="it-IT"/>
        </w:rPr>
        <w:t>LACHLAN</w:t>
      </w:r>
      <w:r w:rsidRPr="007D77EA">
        <w:rPr>
          <w:rFonts w:cs="Arial"/>
          <w:sz w:val="24"/>
          <w:lang w:val="it-IT"/>
        </w:rPr>
        <w:t xml:space="preserve"> (Isaac)</w:t>
      </w:r>
      <w:r w:rsidRPr="007D77EA">
        <w:rPr>
          <w:rFonts w:cs="Arial"/>
          <w:sz w:val="24"/>
          <w:szCs w:val="24"/>
          <w:lang w:val="it-IT"/>
        </w:rPr>
        <w:t xml:space="preserve"> è un attore che ha saputo dare ad alcuni dei su</w:t>
      </w:r>
      <w:r w:rsidR="00CB4D0E">
        <w:rPr>
          <w:rFonts w:cs="Arial"/>
          <w:sz w:val="24"/>
          <w:szCs w:val="24"/>
          <w:lang w:val="it-IT"/>
        </w:rPr>
        <w:t>o</w:t>
      </w:r>
      <w:r w:rsidRPr="007D77EA">
        <w:rPr>
          <w:rFonts w:cs="Arial"/>
          <w:sz w:val="24"/>
          <w:szCs w:val="24"/>
          <w:lang w:val="it-IT"/>
        </w:rPr>
        <w:t>i</w:t>
      </w:r>
      <w:proofErr w:type="gramStart"/>
      <w:r w:rsidRPr="007D77EA">
        <w:rPr>
          <w:rFonts w:cs="Arial"/>
          <w:sz w:val="24"/>
          <w:szCs w:val="24"/>
          <w:lang w:val="it-IT"/>
        </w:rPr>
        <w:t xml:space="preserve">  </w:t>
      </w:r>
      <w:proofErr w:type="gramEnd"/>
      <w:r w:rsidRPr="007D77EA">
        <w:rPr>
          <w:rFonts w:cs="Arial"/>
          <w:sz w:val="24"/>
          <w:szCs w:val="24"/>
          <w:lang w:val="it-IT"/>
        </w:rPr>
        <w:t>memorabili</w:t>
      </w:r>
      <w:r w:rsidRPr="007D77EA">
        <w:rPr>
          <w:rFonts w:cs="Arial"/>
          <w:sz w:val="24"/>
          <w:lang w:val="it-IT"/>
        </w:rPr>
        <w:t xml:space="preserve"> ruoli al cinema e in Tv, uno charme indelebile e una grande e sofisticata originalità.  </w:t>
      </w:r>
    </w:p>
    <w:p w14:paraId="63260422" w14:textId="77777777" w:rsidR="00BD76F7" w:rsidRPr="007D77EA" w:rsidRDefault="00BD76F7" w:rsidP="00BD76F7">
      <w:pPr>
        <w:pStyle w:val="Nessunaspaziatura"/>
        <w:spacing w:line="360" w:lineRule="auto"/>
        <w:ind w:firstLine="720"/>
        <w:jc w:val="both"/>
        <w:rPr>
          <w:rFonts w:cs="Arial"/>
          <w:sz w:val="24"/>
          <w:lang w:val="it-IT"/>
        </w:rPr>
      </w:pPr>
      <w:proofErr w:type="spellStart"/>
      <w:r w:rsidRPr="007D77EA">
        <w:rPr>
          <w:rFonts w:cs="Arial"/>
          <w:sz w:val="24"/>
          <w:lang w:val="it-IT"/>
        </w:rPr>
        <w:t>MacLachlan</w:t>
      </w:r>
      <w:proofErr w:type="spellEnd"/>
      <w:r w:rsidRPr="007D77EA">
        <w:rPr>
          <w:rFonts w:cs="Arial"/>
          <w:sz w:val="24"/>
          <w:lang w:val="it-IT"/>
        </w:rPr>
        <w:t xml:space="preserve"> è conosciuto soprattutto per la sua performance come l’agente dell’FBI </w:t>
      </w:r>
      <w:proofErr w:type="spellStart"/>
      <w:r w:rsidRPr="007D77EA">
        <w:rPr>
          <w:rFonts w:cs="Arial"/>
          <w:sz w:val="24"/>
          <w:lang w:val="it-IT"/>
        </w:rPr>
        <w:t>Dale</w:t>
      </w:r>
      <w:proofErr w:type="spellEnd"/>
      <w:r w:rsidRPr="007D77EA">
        <w:rPr>
          <w:rFonts w:cs="Arial"/>
          <w:sz w:val="24"/>
          <w:lang w:val="it-IT"/>
        </w:rPr>
        <w:t xml:space="preserve"> Cooper, nella serie rivoluzionaria di David Lynch </w:t>
      </w:r>
      <w:r w:rsidRPr="007D77EA">
        <w:rPr>
          <w:rFonts w:cs="Arial"/>
          <w:i/>
          <w:sz w:val="24"/>
          <w:lang w:val="it-IT"/>
        </w:rPr>
        <w:t xml:space="preserve">Twin </w:t>
      </w:r>
      <w:proofErr w:type="spellStart"/>
      <w:r w:rsidRPr="007D77EA">
        <w:rPr>
          <w:rFonts w:cs="Arial"/>
          <w:i/>
          <w:sz w:val="24"/>
          <w:lang w:val="it-IT"/>
        </w:rPr>
        <w:t>Peaks</w:t>
      </w:r>
      <w:proofErr w:type="spellEnd"/>
      <w:r w:rsidRPr="007D77EA">
        <w:rPr>
          <w:rFonts w:cs="Arial"/>
          <w:sz w:val="24"/>
          <w:lang w:val="it-IT"/>
        </w:rPr>
        <w:t xml:space="preserve">, per la quale ha ricevuto due nomination ai </w:t>
      </w:r>
      <w:proofErr w:type="spellStart"/>
      <w:r w:rsidRPr="007D77EA">
        <w:rPr>
          <w:rFonts w:cs="Arial"/>
          <w:sz w:val="24"/>
          <w:lang w:val="it-IT"/>
        </w:rPr>
        <w:t>Primetime</w:t>
      </w:r>
      <w:proofErr w:type="spellEnd"/>
      <w:r w:rsidRPr="007D77EA">
        <w:rPr>
          <w:rFonts w:cs="Arial"/>
          <w:sz w:val="24"/>
          <w:lang w:val="it-IT"/>
        </w:rPr>
        <w:t xml:space="preserve"> </w:t>
      </w:r>
      <w:proofErr w:type="spellStart"/>
      <w:r w:rsidRPr="007D77EA">
        <w:rPr>
          <w:rFonts w:cs="Arial"/>
          <w:sz w:val="24"/>
          <w:lang w:val="it-IT"/>
        </w:rPr>
        <w:t>Emmy</w:t>
      </w:r>
      <w:proofErr w:type="spellEnd"/>
      <w:r w:rsidRPr="007D77EA">
        <w:rPr>
          <w:rFonts w:cs="Arial"/>
          <w:sz w:val="24"/>
          <w:lang w:val="it-IT"/>
        </w:rPr>
        <w:t xml:space="preserve"> e un Golden Globe. La ripresa della serie è andata in onda su </w:t>
      </w:r>
      <w:proofErr w:type="spellStart"/>
      <w:r w:rsidRPr="007D77EA">
        <w:rPr>
          <w:rFonts w:cs="Arial"/>
          <w:sz w:val="24"/>
          <w:lang w:val="it-IT"/>
        </w:rPr>
        <w:t>Showtime</w:t>
      </w:r>
      <w:proofErr w:type="spellEnd"/>
      <w:r w:rsidRPr="007D77EA">
        <w:rPr>
          <w:rFonts w:cs="Arial"/>
          <w:sz w:val="24"/>
          <w:lang w:val="it-IT"/>
        </w:rPr>
        <w:t xml:space="preserve"> il 21 Maggio 2017. </w:t>
      </w:r>
    </w:p>
    <w:p w14:paraId="447987AF"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Recentemente è tornato al ruolo dell’affabile e</w:t>
      </w:r>
      <w:r w:rsidR="00CB4D0E">
        <w:rPr>
          <w:rFonts w:cs="Arial"/>
          <w:sz w:val="24"/>
          <w:lang w:val="it-IT"/>
        </w:rPr>
        <w:t>d</w:t>
      </w:r>
      <w:r w:rsidRPr="007D77EA">
        <w:rPr>
          <w:rFonts w:cs="Arial"/>
          <w:sz w:val="24"/>
          <w:lang w:val="it-IT"/>
        </w:rPr>
        <w:t xml:space="preserve"> entusiasta sindaco di Portland, accanto a Fred </w:t>
      </w:r>
      <w:proofErr w:type="spellStart"/>
      <w:r w:rsidRPr="007D77EA">
        <w:rPr>
          <w:rFonts w:cs="Arial"/>
          <w:sz w:val="24"/>
          <w:lang w:val="it-IT"/>
        </w:rPr>
        <w:t>Armisen</w:t>
      </w:r>
      <w:proofErr w:type="spellEnd"/>
      <w:r w:rsidRPr="007D77EA">
        <w:rPr>
          <w:rFonts w:cs="Arial"/>
          <w:sz w:val="24"/>
          <w:lang w:val="it-IT"/>
        </w:rPr>
        <w:t xml:space="preserve"> e </w:t>
      </w:r>
      <w:proofErr w:type="spellStart"/>
      <w:r w:rsidRPr="007D77EA">
        <w:rPr>
          <w:rFonts w:cs="Arial"/>
          <w:sz w:val="24"/>
          <w:lang w:val="it-IT"/>
        </w:rPr>
        <w:t>Carrie</w:t>
      </w:r>
      <w:proofErr w:type="spellEnd"/>
      <w:r w:rsidRPr="007D77EA">
        <w:rPr>
          <w:rFonts w:cs="Arial"/>
          <w:sz w:val="24"/>
          <w:lang w:val="it-IT"/>
        </w:rPr>
        <w:t xml:space="preserve"> </w:t>
      </w:r>
      <w:proofErr w:type="spellStart"/>
      <w:r w:rsidRPr="007D77EA">
        <w:rPr>
          <w:rFonts w:cs="Arial"/>
          <w:sz w:val="24"/>
          <w:lang w:val="it-IT"/>
        </w:rPr>
        <w:t>Brownstein</w:t>
      </w:r>
      <w:proofErr w:type="spellEnd"/>
      <w:r w:rsidRPr="007D77EA">
        <w:rPr>
          <w:rFonts w:cs="Arial"/>
          <w:sz w:val="24"/>
          <w:lang w:val="it-IT"/>
        </w:rPr>
        <w:t xml:space="preserve">, nell’ottava stagione finale della commedia di successo, </w:t>
      </w:r>
      <w:proofErr w:type="spellStart"/>
      <w:r w:rsidRPr="007D77EA">
        <w:rPr>
          <w:rFonts w:cs="Arial"/>
          <w:i/>
          <w:sz w:val="24"/>
          <w:lang w:val="it-IT"/>
        </w:rPr>
        <w:t>Portlandia</w:t>
      </w:r>
      <w:proofErr w:type="spellEnd"/>
      <w:r w:rsidRPr="007D77EA">
        <w:rPr>
          <w:rFonts w:cs="Arial"/>
          <w:sz w:val="24"/>
          <w:lang w:val="it-IT"/>
        </w:rPr>
        <w:t xml:space="preserve">.  </w:t>
      </w:r>
    </w:p>
    <w:p w14:paraId="05571DAB"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Nel 2015, </w:t>
      </w:r>
      <w:proofErr w:type="spellStart"/>
      <w:r w:rsidRPr="007D77EA">
        <w:rPr>
          <w:rFonts w:cs="Arial"/>
          <w:sz w:val="24"/>
          <w:lang w:val="it-IT"/>
        </w:rPr>
        <w:t>MacLachlan</w:t>
      </w:r>
      <w:proofErr w:type="spellEnd"/>
      <w:r w:rsidRPr="007D77EA">
        <w:rPr>
          <w:rFonts w:cs="Arial"/>
          <w:sz w:val="24"/>
          <w:lang w:val="it-IT"/>
        </w:rPr>
        <w:t xml:space="preserve"> ha dato la voce al Padre nel film premio Oscar della Disney-</w:t>
      </w:r>
      <w:proofErr w:type="spellStart"/>
      <w:r w:rsidRPr="007D77EA">
        <w:rPr>
          <w:rFonts w:cs="Arial"/>
          <w:sz w:val="24"/>
          <w:lang w:val="it-IT"/>
        </w:rPr>
        <w:t>Pixar</w:t>
      </w:r>
      <w:proofErr w:type="spellEnd"/>
      <w:r w:rsidRPr="007D77EA">
        <w:rPr>
          <w:rFonts w:cs="Arial"/>
          <w:sz w:val="24"/>
          <w:lang w:val="it-IT"/>
        </w:rPr>
        <w:t xml:space="preserve">, </w:t>
      </w:r>
      <w:r w:rsidRPr="007D77EA">
        <w:rPr>
          <w:rFonts w:cs="Arial"/>
          <w:i/>
          <w:sz w:val="24"/>
          <w:lang w:val="it-IT"/>
        </w:rPr>
        <w:t>Inside Out</w:t>
      </w:r>
      <w:r w:rsidRPr="007D77EA">
        <w:rPr>
          <w:rFonts w:cs="Arial"/>
          <w:sz w:val="24"/>
          <w:lang w:val="it-IT"/>
        </w:rPr>
        <w:t>. Il film, uscito il 19 giugno 2015, ha stabilito il record di incassi al botteghino. Il film di animazione ha vinto, tra gli altri, un Oscar</w:t>
      </w:r>
      <w:r w:rsidRPr="007D77EA">
        <w:rPr>
          <w:rFonts w:cs="Arial"/>
          <w:sz w:val="24"/>
          <w:vertAlign w:val="superscript"/>
          <w:lang w:val="it-IT"/>
        </w:rPr>
        <w:t>®</w:t>
      </w:r>
      <w:r w:rsidR="00CB4D0E">
        <w:rPr>
          <w:rFonts w:cs="Arial"/>
          <w:sz w:val="24"/>
          <w:lang w:val="it-IT"/>
        </w:rPr>
        <w:t xml:space="preserve">, un Golden Globe, un BAFTA e </w:t>
      </w:r>
      <w:r w:rsidRPr="007D77EA">
        <w:rPr>
          <w:rFonts w:cs="Arial"/>
          <w:sz w:val="24"/>
          <w:lang w:val="it-IT"/>
        </w:rPr>
        <w:t xml:space="preserve">International Press Academy Satellite Award. </w:t>
      </w:r>
    </w:p>
    <w:p w14:paraId="7A19DB78" w14:textId="77777777" w:rsidR="00BD76F7" w:rsidRPr="007D77EA" w:rsidRDefault="00BD76F7" w:rsidP="00BD76F7">
      <w:pPr>
        <w:pStyle w:val="Nessunaspaziatura"/>
        <w:spacing w:line="360" w:lineRule="auto"/>
        <w:ind w:firstLine="720"/>
        <w:jc w:val="both"/>
        <w:rPr>
          <w:rFonts w:cs="Arial"/>
          <w:sz w:val="24"/>
          <w:lang w:val="it-IT"/>
        </w:rPr>
      </w:pPr>
      <w:proofErr w:type="spellStart"/>
      <w:r w:rsidRPr="007D77EA">
        <w:rPr>
          <w:rFonts w:cs="Arial"/>
          <w:sz w:val="24"/>
          <w:lang w:val="it-IT"/>
        </w:rPr>
        <w:t>MacLachlan</w:t>
      </w:r>
      <w:proofErr w:type="spellEnd"/>
      <w:r w:rsidRPr="007D77EA">
        <w:rPr>
          <w:rFonts w:cs="Arial"/>
          <w:sz w:val="24"/>
          <w:lang w:val="it-IT"/>
        </w:rPr>
        <w:t xml:space="preserve"> appare regolarmente nelle serie Tv</w:t>
      </w:r>
      <w:r w:rsidRPr="007D77EA">
        <w:rPr>
          <w:rFonts w:cs="Arial"/>
          <w:i/>
          <w:sz w:val="24"/>
          <w:lang w:val="it-IT"/>
        </w:rPr>
        <w:t xml:space="preserve"> Agents of S.H.I.E.L.D. </w:t>
      </w:r>
      <w:r w:rsidRPr="007D77EA">
        <w:rPr>
          <w:rFonts w:cs="Arial"/>
          <w:sz w:val="24"/>
          <w:lang w:val="it-IT"/>
        </w:rPr>
        <w:t>di ABC, T</w:t>
      </w:r>
      <w:r w:rsidRPr="007D77EA">
        <w:rPr>
          <w:rFonts w:cs="Arial"/>
          <w:i/>
          <w:sz w:val="24"/>
          <w:lang w:val="it-IT"/>
        </w:rPr>
        <w:t xml:space="preserve">he </w:t>
      </w:r>
      <w:proofErr w:type="spellStart"/>
      <w:r w:rsidRPr="007D77EA">
        <w:rPr>
          <w:rFonts w:cs="Arial"/>
          <w:i/>
          <w:sz w:val="24"/>
          <w:lang w:val="it-IT"/>
        </w:rPr>
        <w:t>Good</w:t>
      </w:r>
      <w:proofErr w:type="spellEnd"/>
      <w:r w:rsidRPr="007D77EA">
        <w:rPr>
          <w:rFonts w:cs="Arial"/>
          <w:i/>
          <w:sz w:val="24"/>
          <w:lang w:val="it-IT"/>
        </w:rPr>
        <w:t xml:space="preserve"> </w:t>
      </w:r>
      <w:proofErr w:type="spellStart"/>
      <w:r w:rsidRPr="007D77EA">
        <w:rPr>
          <w:rFonts w:cs="Arial"/>
          <w:i/>
          <w:sz w:val="24"/>
          <w:lang w:val="it-IT"/>
        </w:rPr>
        <w:t>Wife</w:t>
      </w:r>
      <w:proofErr w:type="spellEnd"/>
      <w:r w:rsidRPr="007D77EA">
        <w:rPr>
          <w:rFonts w:cs="Arial"/>
          <w:sz w:val="24"/>
          <w:lang w:val="it-IT"/>
        </w:rPr>
        <w:t xml:space="preserve"> per CBS e </w:t>
      </w:r>
      <w:proofErr w:type="spellStart"/>
      <w:r w:rsidRPr="007D77EA">
        <w:rPr>
          <w:rFonts w:cs="Arial"/>
          <w:i/>
          <w:sz w:val="24"/>
          <w:lang w:val="it-IT"/>
        </w:rPr>
        <w:t>Believe</w:t>
      </w:r>
      <w:proofErr w:type="spellEnd"/>
      <w:r w:rsidRPr="007D77EA">
        <w:rPr>
          <w:rFonts w:cs="Arial"/>
          <w:i/>
          <w:sz w:val="24"/>
          <w:lang w:val="it-IT"/>
        </w:rPr>
        <w:t xml:space="preserve"> </w:t>
      </w:r>
      <w:r w:rsidRPr="007D77EA">
        <w:rPr>
          <w:rFonts w:cs="Arial"/>
          <w:sz w:val="24"/>
          <w:lang w:val="it-IT"/>
        </w:rPr>
        <w:t xml:space="preserve">di NBS, prodotta da J.J. </w:t>
      </w:r>
      <w:proofErr w:type="spellStart"/>
      <w:r w:rsidRPr="007D77EA">
        <w:rPr>
          <w:rFonts w:cs="Arial"/>
          <w:sz w:val="24"/>
          <w:lang w:val="it-IT"/>
        </w:rPr>
        <w:t>Abrams</w:t>
      </w:r>
      <w:proofErr w:type="spellEnd"/>
      <w:r w:rsidRPr="007D77EA">
        <w:rPr>
          <w:rFonts w:cs="Arial"/>
          <w:sz w:val="24"/>
          <w:lang w:val="it-IT"/>
        </w:rPr>
        <w:t xml:space="preserve">. Ha anche un ruolo ricorrente da ospite nei </w:t>
      </w:r>
      <w:r w:rsidRPr="007D77EA">
        <w:rPr>
          <w:rFonts w:cs="Arial"/>
          <w:sz w:val="24"/>
          <w:lang w:val="it-IT"/>
        </w:rPr>
        <w:lastRenderedPageBreak/>
        <w:t xml:space="preserve">panni de Il Capitano nella serie </w:t>
      </w:r>
      <w:r w:rsidRPr="007D77EA">
        <w:rPr>
          <w:rFonts w:cs="Arial"/>
          <w:i/>
          <w:sz w:val="24"/>
          <w:lang w:val="it-IT"/>
        </w:rPr>
        <w:t xml:space="preserve">How I </w:t>
      </w:r>
      <w:proofErr w:type="spellStart"/>
      <w:r w:rsidRPr="007D77EA">
        <w:rPr>
          <w:rFonts w:cs="Arial"/>
          <w:i/>
          <w:sz w:val="24"/>
          <w:lang w:val="it-IT"/>
        </w:rPr>
        <w:t>Met</w:t>
      </w:r>
      <w:proofErr w:type="spellEnd"/>
      <w:r w:rsidRPr="007D77EA">
        <w:rPr>
          <w:rFonts w:cs="Arial"/>
          <w:i/>
          <w:sz w:val="24"/>
          <w:lang w:val="it-IT"/>
        </w:rPr>
        <w:t xml:space="preserve"> Your </w:t>
      </w:r>
      <w:proofErr w:type="spellStart"/>
      <w:r w:rsidRPr="007D77EA">
        <w:rPr>
          <w:rFonts w:cs="Arial"/>
          <w:i/>
          <w:sz w:val="24"/>
          <w:lang w:val="it-IT"/>
        </w:rPr>
        <w:t>Mother</w:t>
      </w:r>
      <w:proofErr w:type="spellEnd"/>
      <w:r w:rsidRPr="007D77EA">
        <w:rPr>
          <w:rFonts w:cs="Arial"/>
          <w:sz w:val="24"/>
          <w:lang w:val="it-IT"/>
        </w:rPr>
        <w:t xml:space="preserve">. Il ruolo è liberamente ispirato ad alcuni dei miti di sitcom di </w:t>
      </w:r>
      <w:proofErr w:type="spellStart"/>
      <w:r w:rsidRPr="007D77EA">
        <w:rPr>
          <w:rFonts w:cs="Arial"/>
          <w:sz w:val="24"/>
          <w:lang w:val="it-IT"/>
        </w:rPr>
        <w:t>MacLachlan</w:t>
      </w:r>
      <w:proofErr w:type="spellEnd"/>
      <w:r w:rsidRPr="007D77EA">
        <w:rPr>
          <w:rFonts w:cs="Arial"/>
          <w:sz w:val="24"/>
          <w:lang w:val="it-IT"/>
        </w:rPr>
        <w:t xml:space="preserve">, come </w:t>
      </w:r>
      <w:proofErr w:type="spellStart"/>
      <w:r w:rsidRPr="007D77EA">
        <w:rPr>
          <w:rFonts w:cs="Arial"/>
          <w:sz w:val="24"/>
          <w:lang w:val="it-IT"/>
        </w:rPr>
        <w:t>Thurston</w:t>
      </w:r>
      <w:proofErr w:type="spellEnd"/>
      <w:r w:rsidRPr="007D77EA">
        <w:rPr>
          <w:rFonts w:cs="Arial"/>
          <w:sz w:val="24"/>
          <w:lang w:val="it-IT"/>
        </w:rPr>
        <w:t xml:space="preserve"> </w:t>
      </w:r>
      <w:proofErr w:type="spellStart"/>
      <w:r w:rsidRPr="007D77EA">
        <w:rPr>
          <w:rFonts w:cs="Arial"/>
          <w:sz w:val="24"/>
          <w:lang w:val="it-IT"/>
        </w:rPr>
        <w:t>Howell</w:t>
      </w:r>
      <w:proofErr w:type="spellEnd"/>
      <w:r w:rsidRPr="007D77EA">
        <w:rPr>
          <w:rFonts w:cs="Arial"/>
          <w:sz w:val="24"/>
          <w:lang w:val="it-IT"/>
        </w:rPr>
        <w:t xml:space="preserve"> III e Jethro </w:t>
      </w:r>
      <w:proofErr w:type="spellStart"/>
      <w:r w:rsidRPr="007D77EA">
        <w:rPr>
          <w:rFonts w:cs="Arial"/>
          <w:sz w:val="24"/>
          <w:lang w:val="it-IT"/>
        </w:rPr>
        <w:t>Bodine</w:t>
      </w:r>
      <w:proofErr w:type="spellEnd"/>
      <w:r w:rsidRPr="007D77EA">
        <w:rPr>
          <w:rFonts w:cs="Arial"/>
          <w:sz w:val="24"/>
          <w:lang w:val="it-IT"/>
        </w:rPr>
        <w:t xml:space="preserve">. </w:t>
      </w:r>
    </w:p>
    <w:p w14:paraId="4D058D31" w14:textId="77777777" w:rsidR="00BD76F7" w:rsidRPr="007D77EA" w:rsidRDefault="00BD76F7" w:rsidP="00BD76F7">
      <w:pPr>
        <w:pStyle w:val="Nessunaspaziatura"/>
        <w:spacing w:line="360" w:lineRule="auto"/>
        <w:ind w:firstLine="720"/>
        <w:jc w:val="both"/>
        <w:rPr>
          <w:rFonts w:cs="Arial"/>
          <w:sz w:val="24"/>
          <w:lang w:val="it-IT"/>
        </w:rPr>
      </w:pPr>
      <w:proofErr w:type="spellStart"/>
      <w:r w:rsidRPr="007D77EA">
        <w:rPr>
          <w:rFonts w:cs="Arial"/>
          <w:sz w:val="24"/>
          <w:lang w:val="it-IT"/>
        </w:rPr>
        <w:t>MacLachlan</w:t>
      </w:r>
      <w:proofErr w:type="spellEnd"/>
      <w:r w:rsidRPr="007D77EA">
        <w:rPr>
          <w:rFonts w:cs="Arial"/>
          <w:sz w:val="24"/>
          <w:lang w:val="it-IT"/>
        </w:rPr>
        <w:t xml:space="preserve"> è tornato anche al ruolo del Dr. Orson Hodge nell’ottava conclusiva stagione della serie ABC candidata ai </w:t>
      </w:r>
      <w:proofErr w:type="spellStart"/>
      <w:r w:rsidRPr="007D77EA">
        <w:rPr>
          <w:rFonts w:cs="Arial"/>
          <w:sz w:val="24"/>
          <w:lang w:val="it-IT"/>
        </w:rPr>
        <w:t>Primetime</w:t>
      </w:r>
      <w:proofErr w:type="spellEnd"/>
      <w:r w:rsidRPr="007D77EA">
        <w:rPr>
          <w:rFonts w:cs="Arial"/>
          <w:sz w:val="24"/>
          <w:lang w:val="it-IT"/>
        </w:rPr>
        <w:t xml:space="preserve"> </w:t>
      </w:r>
      <w:proofErr w:type="spellStart"/>
      <w:r w:rsidRPr="007D77EA">
        <w:rPr>
          <w:rFonts w:cs="Arial"/>
          <w:sz w:val="24"/>
          <w:lang w:val="it-IT"/>
        </w:rPr>
        <w:t>Emmy</w:t>
      </w:r>
      <w:proofErr w:type="spellEnd"/>
      <w:r w:rsidRPr="007D77EA">
        <w:rPr>
          <w:rFonts w:cs="Arial"/>
          <w:sz w:val="24"/>
          <w:lang w:val="it-IT"/>
        </w:rPr>
        <w:t xml:space="preserve"> Award, </w:t>
      </w:r>
      <w:proofErr w:type="spellStart"/>
      <w:r w:rsidRPr="007D77EA">
        <w:rPr>
          <w:rFonts w:cs="Arial"/>
          <w:i/>
          <w:sz w:val="24"/>
          <w:lang w:val="it-IT"/>
        </w:rPr>
        <w:t>Desperate</w:t>
      </w:r>
      <w:proofErr w:type="spellEnd"/>
      <w:r w:rsidRPr="007D77EA">
        <w:rPr>
          <w:rFonts w:cs="Arial"/>
          <w:i/>
          <w:sz w:val="24"/>
          <w:lang w:val="it-IT"/>
        </w:rPr>
        <w:t xml:space="preserve"> </w:t>
      </w:r>
      <w:proofErr w:type="spellStart"/>
      <w:r w:rsidRPr="007D77EA">
        <w:rPr>
          <w:rFonts w:cs="Arial"/>
          <w:i/>
          <w:sz w:val="24"/>
          <w:lang w:val="it-IT"/>
        </w:rPr>
        <w:t>Housewives</w:t>
      </w:r>
      <w:proofErr w:type="spellEnd"/>
      <w:r w:rsidRPr="007D77EA">
        <w:rPr>
          <w:rFonts w:cs="Arial"/>
          <w:sz w:val="24"/>
          <w:lang w:val="it-IT"/>
        </w:rPr>
        <w:t xml:space="preserve">.  </w:t>
      </w:r>
      <w:proofErr w:type="spellStart"/>
      <w:r w:rsidRPr="007D77EA">
        <w:rPr>
          <w:rFonts w:cs="Arial"/>
          <w:sz w:val="24"/>
          <w:lang w:val="it-IT"/>
        </w:rPr>
        <w:t>MacLachlan</w:t>
      </w:r>
      <w:proofErr w:type="spellEnd"/>
      <w:r w:rsidRPr="007D77EA">
        <w:rPr>
          <w:rFonts w:cs="Arial"/>
          <w:sz w:val="24"/>
          <w:lang w:val="it-IT"/>
        </w:rPr>
        <w:t xml:space="preserve"> è stato nel cast nel 2006 e in maniera regolare dal 2011. </w:t>
      </w:r>
    </w:p>
    <w:p w14:paraId="690681B7"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Nel 2012, </w:t>
      </w:r>
      <w:proofErr w:type="spellStart"/>
      <w:r w:rsidRPr="007D77EA">
        <w:rPr>
          <w:rFonts w:cs="Arial"/>
          <w:sz w:val="24"/>
          <w:lang w:val="it-IT"/>
        </w:rPr>
        <w:t>MacLachlan</w:t>
      </w:r>
      <w:proofErr w:type="spellEnd"/>
      <w:r w:rsidRPr="007D77EA">
        <w:rPr>
          <w:rFonts w:cs="Arial"/>
          <w:sz w:val="24"/>
          <w:lang w:val="it-IT"/>
        </w:rPr>
        <w:t xml:space="preserve"> è nel cast del film IFC </w:t>
      </w:r>
      <w:proofErr w:type="spellStart"/>
      <w:r w:rsidRPr="007D77EA">
        <w:rPr>
          <w:rFonts w:cs="Arial"/>
          <w:i/>
          <w:sz w:val="24"/>
          <w:lang w:val="it-IT"/>
        </w:rPr>
        <w:t>Peace</w:t>
      </w:r>
      <w:proofErr w:type="spellEnd"/>
      <w:r w:rsidRPr="007D77EA">
        <w:rPr>
          <w:rFonts w:cs="Arial"/>
          <w:i/>
          <w:sz w:val="24"/>
          <w:lang w:val="it-IT"/>
        </w:rPr>
        <w:t xml:space="preserve">, Love &amp; </w:t>
      </w:r>
      <w:proofErr w:type="spellStart"/>
      <w:r w:rsidRPr="007D77EA">
        <w:rPr>
          <w:rFonts w:cs="Arial"/>
          <w:i/>
          <w:sz w:val="24"/>
          <w:lang w:val="it-IT"/>
        </w:rPr>
        <w:t>Misunderstanding</w:t>
      </w:r>
      <w:proofErr w:type="spellEnd"/>
      <w:r w:rsidRPr="007D77EA">
        <w:rPr>
          <w:rFonts w:cs="Arial"/>
          <w:sz w:val="24"/>
          <w:lang w:val="it-IT"/>
        </w:rPr>
        <w:t xml:space="preserve">, diretto da Bruce </w:t>
      </w:r>
      <w:proofErr w:type="spellStart"/>
      <w:r w:rsidRPr="007D77EA">
        <w:rPr>
          <w:rFonts w:cs="Arial"/>
          <w:sz w:val="24"/>
          <w:lang w:val="it-IT"/>
        </w:rPr>
        <w:t>Beresford</w:t>
      </w:r>
      <w:proofErr w:type="spellEnd"/>
      <w:r w:rsidRPr="007D77EA">
        <w:rPr>
          <w:rFonts w:cs="Arial"/>
          <w:sz w:val="24"/>
          <w:lang w:val="it-IT"/>
        </w:rPr>
        <w:t xml:space="preserve"> e in cui recita con Jane Fonda, </w:t>
      </w:r>
      <w:proofErr w:type="spellStart"/>
      <w:r w:rsidRPr="007D77EA">
        <w:rPr>
          <w:rFonts w:cs="Arial"/>
          <w:sz w:val="24"/>
          <w:lang w:val="it-IT"/>
        </w:rPr>
        <w:t>Elizabeth</w:t>
      </w:r>
      <w:proofErr w:type="spellEnd"/>
      <w:r w:rsidRPr="007D77EA">
        <w:rPr>
          <w:rFonts w:cs="Arial"/>
          <w:sz w:val="24"/>
          <w:lang w:val="it-IT"/>
        </w:rPr>
        <w:t xml:space="preserve"> </w:t>
      </w:r>
      <w:proofErr w:type="spellStart"/>
      <w:r w:rsidRPr="007D77EA">
        <w:rPr>
          <w:rFonts w:cs="Arial"/>
          <w:sz w:val="24"/>
          <w:lang w:val="it-IT"/>
        </w:rPr>
        <w:t>Olsen</w:t>
      </w:r>
      <w:proofErr w:type="spellEnd"/>
      <w:r w:rsidRPr="007D77EA">
        <w:rPr>
          <w:rFonts w:cs="Arial"/>
          <w:sz w:val="24"/>
          <w:lang w:val="it-IT"/>
        </w:rPr>
        <w:t xml:space="preserve"> e Catherine </w:t>
      </w:r>
      <w:proofErr w:type="spellStart"/>
      <w:r w:rsidRPr="007D77EA">
        <w:rPr>
          <w:rFonts w:cs="Arial"/>
          <w:sz w:val="24"/>
          <w:lang w:val="it-IT"/>
        </w:rPr>
        <w:t>Keener</w:t>
      </w:r>
      <w:proofErr w:type="spellEnd"/>
      <w:r w:rsidRPr="007D77EA">
        <w:rPr>
          <w:rFonts w:cs="Arial"/>
          <w:sz w:val="24"/>
          <w:lang w:val="it-IT"/>
        </w:rPr>
        <w:t xml:space="preserve">. </w:t>
      </w:r>
    </w:p>
    <w:p w14:paraId="39AB3F6B"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Nel 2010, </w:t>
      </w:r>
      <w:proofErr w:type="spellStart"/>
      <w:r w:rsidRPr="007D77EA">
        <w:rPr>
          <w:rFonts w:cs="Arial"/>
          <w:sz w:val="24"/>
          <w:lang w:val="it-IT"/>
        </w:rPr>
        <w:t>MacLachlan</w:t>
      </w:r>
      <w:proofErr w:type="spellEnd"/>
      <w:r w:rsidRPr="007D77EA">
        <w:rPr>
          <w:rFonts w:cs="Arial"/>
          <w:sz w:val="24"/>
          <w:lang w:val="it-IT"/>
        </w:rPr>
        <w:t xml:space="preserve"> è nel film, girato in Australia, </w:t>
      </w:r>
      <w:proofErr w:type="spellStart"/>
      <w:r w:rsidRPr="007D77EA">
        <w:rPr>
          <w:rFonts w:cs="Arial"/>
          <w:i/>
          <w:sz w:val="24"/>
          <w:lang w:val="it-IT"/>
        </w:rPr>
        <w:t>Mao’s</w:t>
      </w:r>
      <w:proofErr w:type="spellEnd"/>
      <w:r w:rsidRPr="007D77EA">
        <w:rPr>
          <w:rFonts w:cs="Arial"/>
          <w:i/>
          <w:sz w:val="24"/>
          <w:lang w:val="it-IT"/>
        </w:rPr>
        <w:t xml:space="preserve"> Last </w:t>
      </w:r>
      <w:proofErr w:type="spellStart"/>
      <w:r w:rsidRPr="007D77EA">
        <w:rPr>
          <w:rFonts w:cs="Arial"/>
          <w:i/>
          <w:sz w:val="24"/>
          <w:lang w:val="it-IT"/>
        </w:rPr>
        <w:t>Dancer</w:t>
      </w:r>
      <w:proofErr w:type="spellEnd"/>
      <w:r w:rsidRPr="007D77EA">
        <w:rPr>
          <w:rFonts w:cs="Arial"/>
          <w:sz w:val="24"/>
          <w:lang w:val="it-IT"/>
        </w:rPr>
        <w:t xml:space="preserve">, basato sulla storia vera del ballerino Li </w:t>
      </w:r>
      <w:proofErr w:type="spellStart"/>
      <w:r w:rsidRPr="007D77EA">
        <w:rPr>
          <w:rFonts w:cs="Arial"/>
          <w:sz w:val="24"/>
          <w:lang w:val="it-IT"/>
        </w:rPr>
        <w:t>Cunxin</w:t>
      </w:r>
      <w:proofErr w:type="spellEnd"/>
      <w:r w:rsidRPr="007D77EA">
        <w:rPr>
          <w:rFonts w:cs="Arial"/>
          <w:sz w:val="24"/>
          <w:lang w:val="it-IT"/>
        </w:rPr>
        <w:t xml:space="preserve">. </w:t>
      </w:r>
      <w:proofErr w:type="spellStart"/>
      <w:r w:rsidRPr="007D77EA">
        <w:rPr>
          <w:rFonts w:cs="Arial"/>
          <w:sz w:val="24"/>
          <w:lang w:val="it-IT"/>
        </w:rPr>
        <w:t>MacLachlan</w:t>
      </w:r>
      <w:proofErr w:type="spellEnd"/>
      <w:r w:rsidRPr="007D77EA">
        <w:rPr>
          <w:rFonts w:cs="Arial"/>
          <w:sz w:val="24"/>
          <w:lang w:val="it-IT"/>
        </w:rPr>
        <w:t xml:space="preserve"> interpreta Charles Foster, un avvocato dell’immigrazione che impedisce il rimpatrio forzato dagli Stati Uniti, richiesto dal governo cinese, aiutandolo ad ottenere la cittadinanza. Il film è diretto da </w:t>
      </w:r>
      <w:proofErr w:type="spellStart"/>
      <w:r w:rsidRPr="007D77EA">
        <w:rPr>
          <w:rFonts w:cs="Arial"/>
          <w:sz w:val="24"/>
          <w:lang w:val="it-IT"/>
        </w:rPr>
        <w:t>Beresford</w:t>
      </w:r>
      <w:proofErr w:type="spellEnd"/>
      <w:r w:rsidRPr="007D77EA">
        <w:rPr>
          <w:rFonts w:cs="Arial"/>
          <w:sz w:val="24"/>
          <w:lang w:val="it-IT"/>
        </w:rPr>
        <w:t xml:space="preserve"> e distribuito da Samuel </w:t>
      </w:r>
      <w:proofErr w:type="spellStart"/>
      <w:r w:rsidRPr="007D77EA">
        <w:rPr>
          <w:rFonts w:cs="Arial"/>
          <w:sz w:val="24"/>
          <w:lang w:val="it-IT"/>
        </w:rPr>
        <w:t>Goldwyn</w:t>
      </w:r>
      <w:proofErr w:type="spellEnd"/>
      <w:r w:rsidRPr="007D77EA">
        <w:rPr>
          <w:rFonts w:cs="Arial"/>
          <w:sz w:val="24"/>
          <w:lang w:val="it-IT"/>
        </w:rPr>
        <w:t xml:space="preserve"> </w:t>
      </w:r>
      <w:proofErr w:type="spellStart"/>
      <w:r w:rsidRPr="007D77EA">
        <w:rPr>
          <w:rFonts w:cs="Arial"/>
          <w:sz w:val="24"/>
          <w:lang w:val="it-IT"/>
        </w:rPr>
        <w:t>Films</w:t>
      </w:r>
      <w:proofErr w:type="spellEnd"/>
      <w:r w:rsidRPr="007D77EA">
        <w:rPr>
          <w:rFonts w:cs="Arial"/>
          <w:sz w:val="24"/>
          <w:lang w:val="it-IT"/>
        </w:rPr>
        <w:t xml:space="preserve"> e ATO </w:t>
      </w:r>
      <w:proofErr w:type="spellStart"/>
      <w:r w:rsidRPr="007D77EA">
        <w:rPr>
          <w:rFonts w:cs="Arial"/>
          <w:sz w:val="24"/>
          <w:lang w:val="it-IT"/>
        </w:rPr>
        <w:t>Pictures</w:t>
      </w:r>
      <w:proofErr w:type="spellEnd"/>
      <w:r w:rsidRPr="007D77EA">
        <w:rPr>
          <w:rFonts w:cs="Arial"/>
          <w:sz w:val="24"/>
          <w:lang w:val="it-IT"/>
        </w:rPr>
        <w:t xml:space="preserve">. </w:t>
      </w:r>
    </w:p>
    <w:p w14:paraId="79ACC1F6" w14:textId="77777777" w:rsidR="00BD76F7" w:rsidRPr="007D77EA" w:rsidRDefault="00BD76F7" w:rsidP="00BD76F7">
      <w:pPr>
        <w:pStyle w:val="Nessunaspaziatura"/>
        <w:spacing w:line="360" w:lineRule="auto"/>
        <w:ind w:firstLine="720"/>
        <w:jc w:val="both"/>
        <w:rPr>
          <w:rFonts w:cs="Arial"/>
          <w:sz w:val="24"/>
          <w:lang w:val="it-IT"/>
        </w:rPr>
      </w:pPr>
      <w:proofErr w:type="spellStart"/>
      <w:r w:rsidRPr="007D77EA">
        <w:rPr>
          <w:rFonts w:cs="Arial"/>
          <w:sz w:val="24"/>
          <w:lang w:val="it-IT"/>
        </w:rPr>
        <w:t>MacLachlan</w:t>
      </w:r>
      <w:proofErr w:type="spellEnd"/>
      <w:r w:rsidRPr="007D77EA">
        <w:rPr>
          <w:rFonts w:cs="Arial"/>
          <w:sz w:val="24"/>
          <w:lang w:val="it-IT"/>
        </w:rPr>
        <w:t xml:space="preserve"> ha recitato in due stagioni nella serie di grande successo HBO, </w:t>
      </w:r>
      <w:r w:rsidRPr="007D77EA">
        <w:rPr>
          <w:rFonts w:cs="Arial"/>
          <w:i/>
          <w:sz w:val="24"/>
          <w:lang w:val="it-IT"/>
        </w:rPr>
        <w:t xml:space="preserve">Sex and the City </w:t>
      </w:r>
      <w:r w:rsidRPr="007D77EA">
        <w:rPr>
          <w:rFonts w:cs="Arial"/>
          <w:sz w:val="24"/>
          <w:lang w:val="it-IT"/>
        </w:rPr>
        <w:t xml:space="preserve">nel ruolo del marito di Charlotte, Dr. </w:t>
      </w:r>
      <w:proofErr w:type="spellStart"/>
      <w:r w:rsidRPr="007D77EA">
        <w:rPr>
          <w:rFonts w:cs="Arial"/>
          <w:sz w:val="24"/>
          <w:lang w:val="it-IT"/>
        </w:rPr>
        <w:t>Trey</w:t>
      </w:r>
      <w:proofErr w:type="spellEnd"/>
      <w:r w:rsidRPr="007D77EA">
        <w:rPr>
          <w:rFonts w:cs="Arial"/>
          <w:sz w:val="24"/>
          <w:lang w:val="it-IT"/>
        </w:rPr>
        <w:t xml:space="preserve"> </w:t>
      </w:r>
      <w:proofErr w:type="spellStart"/>
      <w:r w:rsidRPr="007D77EA">
        <w:rPr>
          <w:rFonts w:cs="Arial"/>
          <w:sz w:val="24"/>
          <w:lang w:val="it-IT"/>
        </w:rPr>
        <w:t>MacDougal</w:t>
      </w:r>
      <w:proofErr w:type="spellEnd"/>
      <w:r w:rsidRPr="007D77EA">
        <w:rPr>
          <w:rFonts w:cs="Arial"/>
          <w:sz w:val="24"/>
          <w:lang w:val="it-IT"/>
        </w:rPr>
        <w:t xml:space="preserve">. Ha un ruolo ricorrente da ospite in </w:t>
      </w:r>
      <w:r w:rsidRPr="007D77EA">
        <w:rPr>
          <w:rFonts w:cs="Arial"/>
          <w:i/>
          <w:sz w:val="24"/>
          <w:lang w:val="it-IT"/>
        </w:rPr>
        <w:t xml:space="preserve">Law &amp; Order: Unità Vittime Speciali. </w:t>
      </w:r>
      <w:r w:rsidRPr="007D77EA">
        <w:rPr>
          <w:rFonts w:cs="Arial"/>
          <w:sz w:val="24"/>
          <w:lang w:val="it-IT"/>
        </w:rPr>
        <w:t xml:space="preserve"> </w:t>
      </w:r>
    </w:p>
    <w:p w14:paraId="7399EF41"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In Tv inoltre ha recitato in </w:t>
      </w:r>
      <w:proofErr w:type="spellStart"/>
      <w:r w:rsidRPr="007D77EA">
        <w:rPr>
          <w:rFonts w:cs="Arial"/>
          <w:i/>
          <w:sz w:val="24"/>
          <w:lang w:val="it-IT"/>
        </w:rPr>
        <w:t>In</w:t>
      </w:r>
      <w:proofErr w:type="spellEnd"/>
      <w:r w:rsidRPr="007D77EA">
        <w:rPr>
          <w:rFonts w:cs="Arial"/>
          <w:i/>
          <w:sz w:val="24"/>
          <w:lang w:val="it-IT"/>
        </w:rPr>
        <w:t xml:space="preserve"> </w:t>
      </w:r>
      <w:proofErr w:type="spellStart"/>
      <w:r w:rsidRPr="007D77EA">
        <w:rPr>
          <w:rFonts w:cs="Arial"/>
          <w:i/>
          <w:sz w:val="24"/>
          <w:lang w:val="it-IT"/>
        </w:rPr>
        <w:t>Justice</w:t>
      </w:r>
      <w:proofErr w:type="spellEnd"/>
      <w:r w:rsidRPr="007D77EA">
        <w:rPr>
          <w:rFonts w:cs="Arial"/>
          <w:sz w:val="24"/>
          <w:lang w:val="it-IT"/>
        </w:rPr>
        <w:t xml:space="preserve"> per ABC (2006); </w:t>
      </w:r>
      <w:r w:rsidRPr="007D77EA">
        <w:rPr>
          <w:rFonts w:cs="Arial"/>
          <w:i/>
          <w:sz w:val="24"/>
          <w:lang w:val="it-IT"/>
        </w:rPr>
        <w:t xml:space="preserve">The </w:t>
      </w:r>
      <w:proofErr w:type="spellStart"/>
      <w:r w:rsidRPr="007D77EA">
        <w:rPr>
          <w:rFonts w:cs="Arial"/>
          <w:i/>
          <w:sz w:val="24"/>
          <w:lang w:val="it-IT"/>
        </w:rPr>
        <w:t>Librarian</w:t>
      </w:r>
      <w:proofErr w:type="spellEnd"/>
      <w:r w:rsidRPr="007D77EA">
        <w:rPr>
          <w:rFonts w:cs="Arial"/>
          <w:i/>
          <w:sz w:val="24"/>
          <w:lang w:val="it-IT"/>
        </w:rPr>
        <w:t xml:space="preserve">: Alla ricerca della lancia perduta </w:t>
      </w:r>
      <w:r w:rsidRPr="007D77EA">
        <w:rPr>
          <w:rFonts w:cs="Arial"/>
          <w:sz w:val="24"/>
          <w:lang w:val="it-IT"/>
        </w:rPr>
        <w:t xml:space="preserve">per TNT (2004); nel premiato film HBO </w:t>
      </w:r>
      <w:r w:rsidRPr="007D77EA">
        <w:rPr>
          <w:rFonts w:cs="Arial"/>
          <w:i/>
          <w:sz w:val="24"/>
          <w:lang w:val="it-IT"/>
        </w:rPr>
        <w:t xml:space="preserve">The </w:t>
      </w:r>
      <w:proofErr w:type="spellStart"/>
      <w:r w:rsidRPr="007D77EA">
        <w:rPr>
          <w:rFonts w:cs="Arial"/>
          <w:i/>
          <w:sz w:val="24"/>
          <w:lang w:val="it-IT"/>
        </w:rPr>
        <w:t>Prison</w:t>
      </w:r>
      <w:proofErr w:type="spellEnd"/>
      <w:r w:rsidRPr="007D77EA">
        <w:rPr>
          <w:rFonts w:cs="Arial"/>
          <w:sz w:val="24"/>
          <w:lang w:val="it-IT"/>
        </w:rPr>
        <w:t xml:space="preserve">, la storia delle rivolte nella prigione di Attica nel 1971 (1994); e nel film originale </w:t>
      </w:r>
      <w:proofErr w:type="spellStart"/>
      <w:r w:rsidRPr="007D77EA">
        <w:rPr>
          <w:rFonts w:cs="Arial"/>
          <w:sz w:val="24"/>
          <w:lang w:val="it-IT"/>
        </w:rPr>
        <w:t>Showtime</w:t>
      </w:r>
      <w:proofErr w:type="spellEnd"/>
      <w:r w:rsidRPr="007D77EA">
        <w:rPr>
          <w:rFonts w:cs="Arial"/>
          <w:sz w:val="24"/>
          <w:lang w:val="it-IT"/>
        </w:rPr>
        <w:t xml:space="preserve"> </w:t>
      </w:r>
      <w:r w:rsidRPr="007D77EA">
        <w:rPr>
          <w:rFonts w:cs="Arial"/>
          <w:i/>
          <w:sz w:val="24"/>
          <w:lang w:val="it-IT"/>
        </w:rPr>
        <w:t>Roswell</w:t>
      </w:r>
      <w:r w:rsidRPr="007D77EA">
        <w:rPr>
          <w:rFonts w:cs="Arial"/>
          <w:sz w:val="24"/>
          <w:lang w:val="it-IT"/>
        </w:rPr>
        <w:t xml:space="preserve">, basato sulla nota storia di un presunto UFO avvistato nel 1947 a Roswell, nel New Mexico (1994). </w:t>
      </w:r>
    </w:p>
    <w:p w14:paraId="737C783C" w14:textId="77777777" w:rsidR="00BD76F7" w:rsidRPr="007D77EA" w:rsidRDefault="00BD76F7" w:rsidP="00BD76F7">
      <w:pPr>
        <w:pStyle w:val="Nessunaspaziatura"/>
        <w:spacing w:line="360" w:lineRule="auto"/>
        <w:ind w:firstLine="720"/>
        <w:jc w:val="both"/>
        <w:rPr>
          <w:rFonts w:cs="Arial"/>
          <w:sz w:val="24"/>
          <w:lang w:val="it-IT"/>
        </w:rPr>
      </w:pPr>
      <w:proofErr w:type="spellStart"/>
      <w:r w:rsidRPr="007D77EA">
        <w:rPr>
          <w:rFonts w:cs="Arial"/>
          <w:sz w:val="24"/>
          <w:lang w:val="it-IT"/>
        </w:rPr>
        <w:t>MacLachlan</w:t>
      </w:r>
      <w:proofErr w:type="spellEnd"/>
      <w:r w:rsidRPr="007D77EA">
        <w:rPr>
          <w:rFonts w:cs="Arial"/>
          <w:sz w:val="24"/>
          <w:lang w:val="it-IT"/>
        </w:rPr>
        <w:t xml:space="preserve"> ha debuttato al cinema nel 1984 nel </w:t>
      </w:r>
      <w:proofErr w:type="spellStart"/>
      <w:r w:rsidRPr="007D77EA">
        <w:rPr>
          <w:rFonts w:cs="Arial"/>
          <w:sz w:val="24"/>
          <w:lang w:val="it-IT"/>
        </w:rPr>
        <w:t>drama</w:t>
      </w:r>
      <w:proofErr w:type="spellEnd"/>
      <w:r w:rsidRPr="007D77EA">
        <w:rPr>
          <w:rFonts w:cs="Arial"/>
          <w:sz w:val="24"/>
          <w:lang w:val="it-IT"/>
        </w:rPr>
        <w:t xml:space="preserve"> futuristico </w:t>
      </w:r>
      <w:r w:rsidRPr="007D77EA">
        <w:rPr>
          <w:rFonts w:cs="Arial"/>
          <w:i/>
          <w:sz w:val="24"/>
          <w:lang w:val="it-IT"/>
        </w:rPr>
        <w:t>Dune</w:t>
      </w:r>
      <w:r w:rsidRPr="007D77EA">
        <w:rPr>
          <w:rFonts w:cs="Arial"/>
          <w:sz w:val="24"/>
          <w:lang w:val="it-IT"/>
        </w:rPr>
        <w:t xml:space="preserve">, diretto da David Lynch. Seguito da una seconda collaborazione con Lynch nel 1986 nel film unico e inquietante, </w:t>
      </w:r>
      <w:r w:rsidRPr="007D77EA">
        <w:rPr>
          <w:rFonts w:cs="Arial"/>
          <w:i/>
          <w:sz w:val="24"/>
          <w:lang w:val="it-IT"/>
        </w:rPr>
        <w:t>Blue Velvet</w:t>
      </w:r>
      <w:r w:rsidRPr="007D77EA">
        <w:rPr>
          <w:rFonts w:cs="Arial"/>
          <w:sz w:val="24"/>
          <w:lang w:val="it-IT"/>
        </w:rPr>
        <w:t xml:space="preserve">, con Isabella Rossellini e Dennis Hopper. </w:t>
      </w:r>
    </w:p>
    <w:p w14:paraId="091D9E18"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Tra gli altri suoi film troviamo: </w:t>
      </w:r>
      <w:r w:rsidRPr="007D77EA">
        <w:rPr>
          <w:rFonts w:cs="Arial"/>
          <w:i/>
          <w:sz w:val="24"/>
          <w:lang w:val="it-IT"/>
        </w:rPr>
        <w:t>4 Amiche e un paio di jeans 2</w:t>
      </w:r>
      <w:r w:rsidRPr="007D77EA">
        <w:rPr>
          <w:rFonts w:cs="Arial"/>
          <w:sz w:val="24"/>
          <w:lang w:val="it-IT"/>
        </w:rPr>
        <w:t xml:space="preserve"> (2008); </w:t>
      </w:r>
      <w:r w:rsidRPr="007D77EA">
        <w:rPr>
          <w:rFonts w:cs="Arial"/>
          <w:i/>
          <w:sz w:val="24"/>
          <w:lang w:val="it-IT"/>
        </w:rPr>
        <w:t xml:space="preserve">Scandalo a Londra </w:t>
      </w:r>
      <w:r w:rsidRPr="007D77EA">
        <w:rPr>
          <w:rFonts w:cs="Arial"/>
          <w:sz w:val="24"/>
          <w:lang w:val="it-IT"/>
        </w:rPr>
        <w:t xml:space="preserve">(2004); </w:t>
      </w:r>
      <w:r w:rsidRPr="007D77EA">
        <w:rPr>
          <w:rFonts w:cs="Arial"/>
          <w:i/>
          <w:sz w:val="24"/>
          <w:lang w:val="it-IT"/>
        </w:rPr>
        <w:t>Amleto</w:t>
      </w:r>
      <w:r w:rsidRPr="007D77EA">
        <w:rPr>
          <w:rFonts w:cs="Arial"/>
          <w:sz w:val="24"/>
          <w:lang w:val="it-IT"/>
        </w:rPr>
        <w:t xml:space="preserve"> della Miramax (2000); </w:t>
      </w:r>
      <w:proofErr w:type="spellStart"/>
      <w:r w:rsidRPr="007D77EA">
        <w:rPr>
          <w:rFonts w:cs="Arial"/>
          <w:i/>
          <w:sz w:val="24"/>
          <w:lang w:val="it-IT"/>
        </w:rPr>
        <w:t>Timecode</w:t>
      </w:r>
      <w:proofErr w:type="spellEnd"/>
      <w:r w:rsidRPr="007D77EA">
        <w:rPr>
          <w:rFonts w:cs="Arial"/>
          <w:sz w:val="24"/>
          <w:lang w:val="it-IT"/>
        </w:rPr>
        <w:t xml:space="preserve"> (2000); </w:t>
      </w:r>
      <w:proofErr w:type="spellStart"/>
      <w:r w:rsidRPr="007D77EA">
        <w:rPr>
          <w:rFonts w:cs="Arial"/>
          <w:i/>
          <w:sz w:val="24"/>
          <w:lang w:val="it-IT"/>
        </w:rPr>
        <w:t>One</w:t>
      </w:r>
      <w:proofErr w:type="spellEnd"/>
      <w:r w:rsidRPr="007D77EA">
        <w:rPr>
          <w:rFonts w:cs="Arial"/>
          <w:i/>
          <w:sz w:val="24"/>
          <w:lang w:val="it-IT"/>
        </w:rPr>
        <w:t xml:space="preserve"> Night Stand</w:t>
      </w:r>
      <w:r w:rsidRPr="007D77EA">
        <w:rPr>
          <w:rFonts w:cs="Arial"/>
          <w:sz w:val="24"/>
          <w:lang w:val="it-IT"/>
        </w:rPr>
        <w:t xml:space="preserve"> (1997); </w:t>
      </w:r>
      <w:r w:rsidRPr="007D77EA">
        <w:rPr>
          <w:rFonts w:cs="Arial"/>
          <w:i/>
          <w:sz w:val="24"/>
          <w:lang w:val="it-IT"/>
        </w:rPr>
        <w:t xml:space="preserve">Effetto Black-out </w:t>
      </w:r>
      <w:r w:rsidRPr="007D77EA">
        <w:rPr>
          <w:rFonts w:cs="Arial"/>
          <w:sz w:val="24"/>
          <w:lang w:val="it-IT"/>
        </w:rPr>
        <w:t xml:space="preserve">(1996); il film cult di Paul Verhoeven </w:t>
      </w:r>
      <w:proofErr w:type="spellStart"/>
      <w:r w:rsidRPr="007D77EA">
        <w:rPr>
          <w:rFonts w:cs="Arial"/>
          <w:i/>
          <w:sz w:val="24"/>
          <w:lang w:val="it-IT"/>
        </w:rPr>
        <w:t>Showgirls</w:t>
      </w:r>
      <w:proofErr w:type="spellEnd"/>
      <w:r w:rsidRPr="007D77EA">
        <w:rPr>
          <w:rFonts w:cs="Arial"/>
          <w:sz w:val="24"/>
          <w:lang w:val="it-IT"/>
        </w:rPr>
        <w:t xml:space="preserve"> (1995); </w:t>
      </w:r>
      <w:r w:rsidRPr="007D77EA">
        <w:rPr>
          <w:rFonts w:cs="Arial"/>
          <w:i/>
          <w:sz w:val="24"/>
          <w:lang w:val="it-IT"/>
        </w:rPr>
        <w:t xml:space="preserve">I </w:t>
      </w:r>
      <w:proofErr w:type="spellStart"/>
      <w:r w:rsidRPr="007D77EA">
        <w:rPr>
          <w:rFonts w:cs="Arial"/>
          <w:i/>
          <w:sz w:val="24"/>
          <w:lang w:val="it-IT"/>
        </w:rPr>
        <w:t>Flintstones</w:t>
      </w:r>
      <w:proofErr w:type="spellEnd"/>
      <w:r w:rsidRPr="007D77EA">
        <w:rPr>
          <w:rFonts w:cs="Arial"/>
          <w:sz w:val="24"/>
          <w:lang w:val="it-IT"/>
        </w:rPr>
        <w:t xml:space="preserve">, prodotto da Steven Spielberg (1994); </w:t>
      </w:r>
      <w:r w:rsidRPr="007D77EA">
        <w:rPr>
          <w:rFonts w:cs="Arial"/>
          <w:i/>
          <w:sz w:val="24"/>
          <w:lang w:val="it-IT"/>
        </w:rPr>
        <w:t>The Trial</w:t>
      </w:r>
      <w:r w:rsidRPr="007D77EA">
        <w:rPr>
          <w:rFonts w:cs="Arial"/>
          <w:sz w:val="24"/>
          <w:lang w:val="it-IT"/>
        </w:rPr>
        <w:t xml:space="preserve"> (1993); </w:t>
      </w:r>
      <w:r w:rsidRPr="007D77EA">
        <w:rPr>
          <w:rFonts w:cs="Arial"/>
          <w:i/>
          <w:sz w:val="24"/>
          <w:lang w:val="it-IT"/>
        </w:rPr>
        <w:t>Cambiar Vita</w:t>
      </w:r>
      <w:r w:rsidR="00F734E8">
        <w:rPr>
          <w:rFonts w:cs="Arial"/>
          <w:i/>
          <w:sz w:val="24"/>
          <w:lang w:val="it-IT"/>
        </w:rPr>
        <w:t xml:space="preserve"> </w:t>
      </w:r>
      <w:r w:rsidRPr="007D77EA">
        <w:rPr>
          <w:rFonts w:cs="Arial"/>
          <w:sz w:val="24"/>
          <w:lang w:val="it-IT"/>
        </w:rPr>
        <w:t xml:space="preserve">(1992); e il film di Oliver Stone del 1991 </w:t>
      </w:r>
      <w:r w:rsidRPr="007D77EA">
        <w:rPr>
          <w:rFonts w:cs="Arial"/>
          <w:i/>
          <w:sz w:val="24"/>
          <w:lang w:val="it-IT"/>
        </w:rPr>
        <w:t xml:space="preserve">The </w:t>
      </w:r>
      <w:proofErr w:type="spellStart"/>
      <w:r w:rsidRPr="007D77EA">
        <w:rPr>
          <w:rFonts w:cs="Arial"/>
          <w:i/>
          <w:sz w:val="24"/>
          <w:lang w:val="it-IT"/>
        </w:rPr>
        <w:t>Doors</w:t>
      </w:r>
      <w:proofErr w:type="spellEnd"/>
      <w:r w:rsidRPr="007D77EA">
        <w:rPr>
          <w:rFonts w:cs="Arial"/>
          <w:sz w:val="24"/>
          <w:lang w:val="it-IT"/>
        </w:rPr>
        <w:t xml:space="preserve">, in cui interpreta il leggendario tastierista </w:t>
      </w:r>
      <w:proofErr w:type="spellStart"/>
      <w:r w:rsidRPr="007D77EA">
        <w:rPr>
          <w:rFonts w:cs="Arial"/>
          <w:sz w:val="24"/>
          <w:lang w:val="it-IT"/>
        </w:rPr>
        <w:t>Ray</w:t>
      </w:r>
      <w:proofErr w:type="spellEnd"/>
      <w:r w:rsidRPr="007D77EA">
        <w:rPr>
          <w:rFonts w:cs="Arial"/>
          <w:sz w:val="24"/>
          <w:lang w:val="it-IT"/>
        </w:rPr>
        <w:t xml:space="preserve"> </w:t>
      </w:r>
      <w:proofErr w:type="spellStart"/>
      <w:r w:rsidRPr="007D77EA">
        <w:rPr>
          <w:rFonts w:cs="Arial"/>
          <w:sz w:val="24"/>
          <w:lang w:val="it-IT"/>
        </w:rPr>
        <w:t>Manzarek</w:t>
      </w:r>
      <w:proofErr w:type="spellEnd"/>
      <w:r w:rsidRPr="007D77EA">
        <w:rPr>
          <w:rFonts w:cs="Arial"/>
          <w:sz w:val="24"/>
          <w:lang w:val="it-IT"/>
        </w:rPr>
        <w:t xml:space="preserve">. </w:t>
      </w:r>
    </w:p>
    <w:p w14:paraId="5046C1C7" w14:textId="77777777" w:rsidR="00BD76F7" w:rsidRPr="007D77EA" w:rsidRDefault="00BD76F7" w:rsidP="00BD76F7">
      <w:pPr>
        <w:pStyle w:val="Nessunaspaziatura"/>
        <w:spacing w:line="360" w:lineRule="auto"/>
        <w:ind w:firstLine="720"/>
        <w:jc w:val="both"/>
        <w:rPr>
          <w:rFonts w:cs="Arial"/>
          <w:sz w:val="24"/>
          <w:lang w:val="it-IT"/>
        </w:rPr>
      </w:pPr>
      <w:proofErr w:type="spellStart"/>
      <w:r w:rsidRPr="007D77EA">
        <w:rPr>
          <w:rFonts w:cs="Arial"/>
          <w:sz w:val="24"/>
          <w:lang w:val="it-IT"/>
        </w:rPr>
        <w:t>MacLachlan</w:t>
      </w:r>
      <w:proofErr w:type="spellEnd"/>
      <w:r w:rsidRPr="007D77EA">
        <w:rPr>
          <w:rFonts w:cs="Arial"/>
          <w:sz w:val="24"/>
          <w:lang w:val="it-IT"/>
        </w:rPr>
        <w:t xml:space="preserve"> ha esordito alla regia nel 1993 con un episodio della serie gotico-comica HBO </w:t>
      </w:r>
      <w:r w:rsidRPr="007D77EA">
        <w:rPr>
          <w:rFonts w:cs="Arial"/>
          <w:i/>
          <w:sz w:val="24"/>
          <w:lang w:val="it-IT"/>
        </w:rPr>
        <w:t>I Racconti della Cripta.</w:t>
      </w:r>
      <w:r w:rsidRPr="007D77EA">
        <w:rPr>
          <w:rFonts w:cs="Arial"/>
          <w:sz w:val="24"/>
          <w:lang w:val="it-IT"/>
        </w:rPr>
        <w:t xml:space="preserve"> </w:t>
      </w:r>
    </w:p>
    <w:p w14:paraId="4584DEF0"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Nel 2003, </w:t>
      </w:r>
      <w:proofErr w:type="spellStart"/>
      <w:r w:rsidRPr="007D77EA">
        <w:rPr>
          <w:rFonts w:cs="Arial"/>
          <w:sz w:val="24"/>
          <w:lang w:val="it-IT"/>
        </w:rPr>
        <w:t>MacLachlan</w:t>
      </w:r>
      <w:proofErr w:type="spellEnd"/>
      <w:r w:rsidRPr="007D77EA">
        <w:rPr>
          <w:rFonts w:cs="Arial"/>
          <w:sz w:val="24"/>
          <w:lang w:val="it-IT"/>
        </w:rPr>
        <w:t xml:space="preserve"> ha debuttato a Broadway nel ruolo di </w:t>
      </w:r>
      <w:proofErr w:type="spellStart"/>
      <w:r w:rsidRPr="007D77EA">
        <w:rPr>
          <w:rFonts w:cs="Arial"/>
          <w:sz w:val="24"/>
          <w:lang w:val="it-IT"/>
        </w:rPr>
        <w:t>Aston</w:t>
      </w:r>
      <w:proofErr w:type="spellEnd"/>
      <w:r w:rsidRPr="007D77EA">
        <w:rPr>
          <w:rFonts w:cs="Arial"/>
          <w:sz w:val="24"/>
          <w:lang w:val="it-IT"/>
        </w:rPr>
        <w:t xml:space="preserve"> in </w:t>
      </w:r>
      <w:r w:rsidRPr="007D77EA">
        <w:rPr>
          <w:rFonts w:cs="Arial"/>
          <w:i/>
          <w:sz w:val="24"/>
          <w:lang w:val="it-IT"/>
        </w:rPr>
        <w:t xml:space="preserve">The </w:t>
      </w:r>
      <w:proofErr w:type="spellStart"/>
      <w:r w:rsidRPr="007D77EA">
        <w:rPr>
          <w:rFonts w:cs="Arial"/>
          <w:i/>
          <w:sz w:val="24"/>
          <w:lang w:val="it-IT"/>
        </w:rPr>
        <w:t>Caretaker</w:t>
      </w:r>
      <w:proofErr w:type="spellEnd"/>
      <w:r w:rsidRPr="007D77EA">
        <w:rPr>
          <w:rFonts w:cs="Arial"/>
          <w:i/>
          <w:sz w:val="24"/>
          <w:lang w:val="it-IT"/>
        </w:rPr>
        <w:t>-Il Guardiano</w:t>
      </w:r>
      <w:r w:rsidRPr="007D77EA">
        <w:rPr>
          <w:rFonts w:cs="Arial"/>
          <w:sz w:val="24"/>
          <w:lang w:val="it-IT"/>
        </w:rPr>
        <w:t xml:space="preserve"> di Harold Pinter, in cui gli altri protagonisti sono Patrick Stewart e Aidan </w:t>
      </w:r>
      <w:proofErr w:type="spellStart"/>
      <w:r w:rsidRPr="007D77EA">
        <w:rPr>
          <w:rFonts w:cs="Arial"/>
          <w:sz w:val="24"/>
          <w:lang w:val="it-IT"/>
        </w:rPr>
        <w:t>Gillen</w:t>
      </w:r>
      <w:proofErr w:type="spellEnd"/>
      <w:r w:rsidRPr="007D77EA">
        <w:rPr>
          <w:rFonts w:cs="Arial"/>
          <w:sz w:val="24"/>
          <w:lang w:val="it-IT"/>
        </w:rPr>
        <w:t xml:space="preserve">. Lo spettacolo, che racconta la storia di due fratelli e un anziano barbone, ha avuto la regia di David Jones per la </w:t>
      </w:r>
      <w:proofErr w:type="spellStart"/>
      <w:r w:rsidRPr="007D77EA">
        <w:rPr>
          <w:rFonts w:cs="Arial"/>
          <w:sz w:val="24"/>
          <w:lang w:val="it-IT"/>
        </w:rPr>
        <w:t>Roundabout</w:t>
      </w:r>
      <w:proofErr w:type="spellEnd"/>
      <w:r w:rsidRPr="007D77EA">
        <w:rPr>
          <w:rFonts w:cs="Arial"/>
          <w:sz w:val="24"/>
          <w:lang w:val="it-IT"/>
        </w:rPr>
        <w:t xml:space="preserve"> </w:t>
      </w:r>
      <w:proofErr w:type="spellStart"/>
      <w:r w:rsidRPr="007D77EA">
        <w:rPr>
          <w:rFonts w:cs="Arial"/>
          <w:sz w:val="24"/>
          <w:lang w:val="it-IT"/>
        </w:rPr>
        <w:t>Theatre</w:t>
      </w:r>
      <w:proofErr w:type="spellEnd"/>
      <w:r w:rsidRPr="007D77EA">
        <w:rPr>
          <w:rFonts w:cs="Arial"/>
          <w:sz w:val="24"/>
          <w:lang w:val="it-IT"/>
        </w:rPr>
        <w:t xml:space="preserve"> Company ed è stato candidato per la stagione 2003/2004 al premio Outer </w:t>
      </w:r>
      <w:proofErr w:type="spellStart"/>
      <w:r w:rsidRPr="007D77EA">
        <w:rPr>
          <w:rFonts w:cs="Arial"/>
          <w:sz w:val="24"/>
          <w:lang w:val="it-IT"/>
        </w:rPr>
        <w:t>Critics</w:t>
      </w:r>
      <w:proofErr w:type="spellEnd"/>
      <w:r w:rsidRPr="007D77EA">
        <w:rPr>
          <w:rFonts w:cs="Arial"/>
          <w:sz w:val="24"/>
          <w:lang w:val="it-IT"/>
        </w:rPr>
        <w:t xml:space="preserve"> </w:t>
      </w:r>
      <w:proofErr w:type="spellStart"/>
      <w:r w:rsidRPr="007D77EA">
        <w:rPr>
          <w:rFonts w:cs="Arial"/>
          <w:sz w:val="24"/>
          <w:lang w:val="it-IT"/>
        </w:rPr>
        <w:t>Circle</w:t>
      </w:r>
      <w:proofErr w:type="spellEnd"/>
      <w:r w:rsidRPr="007D77EA">
        <w:rPr>
          <w:rFonts w:cs="Arial"/>
          <w:sz w:val="24"/>
          <w:lang w:val="it-IT"/>
        </w:rPr>
        <w:t xml:space="preserve">. Nel 2002, </w:t>
      </w:r>
      <w:proofErr w:type="spellStart"/>
      <w:r w:rsidRPr="007D77EA">
        <w:rPr>
          <w:rFonts w:cs="Arial"/>
          <w:sz w:val="24"/>
          <w:lang w:val="it-IT"/>
        </w:rPr>
        <w:t>MacLachlan</w:t>
      </w:r>
      <w:proofErr w:type="spellEnd"/>
      <w:r w:rsidRPr="007D77EA">
        <w:rPr>
          <w:rFonts w:cs="Arial"/>
          <w:sz w:val="24"/>
          <w:lang w:val="it-IT"/>
        </w:rPr>
        <w:t xml:space="preserve"> ha debuttato in teatro a Londra nella produzione West End di </w:t>
      </w:r>
      <w:r w:rsidRPr="007D77EA">
        <w:rPr>
          <w:rFonts w:cs="Arial"/>
          <w:i/>
          <w:sz w:val="24"/>
          <w:lang w:val="it-IT"/>
        </w:rPr>
        <w:t xml:space="preserve">On an </w:t>
      </w:r>
      <w:proofErr w:type="spellStart"/>
      <w:r w:rsidRPr="007D77EA">
        <w:rPr>
          <w:rFonts w:cs="Arial"/>
          <w:i/>
          <w:sz w:val="24"/>
          <w:lang w:val="it-IT"/>
        </w:rPr>
        <w:t>Average</w:t>
      </w:r>
      <w:proofErr w:type="spellEnd"/>
      <w:r w:rsidRPr="007D77EA">
        <w:rPr>
          <w:rFonts w:cs="Arial"/>
          <w:i/>
          <w:sz w:val="24"/>
          <w:lang w:val="it-IT"/>
        </w:rPr>
        <w:t xml:space="preserve"> </w:t>
      </w:r>
      <w:proofErr w:type="spellStart"/>
      <w:r w:rsidRPr="007D77EA">
        <w:rPr>
          <w:rFonts w:cs="Arial"/>
          <w:i/>
          <w:sz w:val="24"/>
          <w:lang w:val="it-IT"/>
        </w:rPr>
        <w:t>Day</w:t>
      </w:r>
      <w:proofErr w:type="spellEnd"/>
      <w:r w:rsidRPr="007D77EA">
        <w:rPr>
          <w:rFonts w:cs="Arial"/>
          <w:sz w:val="24"/>
          <w:lang w:val="it-IT"/>
        </w:rPr>
        <w:t xml:space="preserve">, in cui recita con Woody </w:t>
      </w:r>
      <w:proofErr w:type="spellStart"/>
      <w:r w:rsidRPr="007D77EA">
        <w:rPr>
          <w:rFonts w:cs="Arial"/>
          <w:sz w:val="24"/>
          <w:lang w:val="it-IT"/>
        </w:rPr>
        <w:t>Harrelson</w:t>
      </w:r>
      <w:proofErr w:type="spellEnd"/>
      <w:r w:rsidRPr="007D77EA">
        <w:rPr>
          <w:rFonts w:cs="Arial"/>
          <w:sz w:val="24"/>
          <w:lang w:val="it-IT"/>
        </w:rPr>
        <w:t xml:space="preserve">.  La pièce di John </w:t>
      </w:r>
      <w:proofErr w:type="spellStart"/>
      <w:r w:rsidRPr="007D77EA">
        <w:rPr>
          <w:rFonts w:cs="Arial"/>
          <w:sz w:val="24"/>
          <w:lang w:val="it-IT"/>
        </w:rPr>
        <w:lastRenderedPageBreak/>
        <w:t>Kolvenbach</w:t>
      </w:r>
      <w:proofErr w:type="spellEnd"/>
      <w:r w:rsidRPr="007D77EA">
        <w:rPr>
          <w:rFonts w:cs="Arial"/>
          <w:sz w:val="24"/>
          <w:lang w:val="it-IT"/>
        </w:rPr>
        <w:t xml:space="preserve"> ruota intorno a due tormentati fratelli che si </w:t>
      </w:r>
      <w:proofErr w:type="spellStart"/>
      <w:r w:rsidRPr="007D77EA">
        <w:rPr>
          <w:rFonts w:cs="Arial"/>
          <w:sz w:val="24"/>
          <w:lang w:val="it-IT"/>
        </w:rPr>
        <w:t>reincontrano</w:t>
      </w:r>
      <w:proofErr w:type="spellEnd"/>
      <w:r w:rsidRPr="007D77EA">
        <w:rPr>
          <w:rFonts w:cs="Arial"/>
          <w:sz w:val="24"/>
          <w:lang w:val="it-IT"/>
        </w:rPr>
        <w:t xml:space="preserve"> con conseguenze esplosive. Lo spettacolo, per la regia di John </w:t>
      </w:r>
      <w:proofErr w:type="spellStart"/>
      <w:r w:rsidRPr="007D77EA">
        <w:rPr>
          <w:rFonts w:cs="Arial"/>
          <w:sz w:val="24"/>
          <w:lang w:val="it-IT"/>
        </w:rPr>
        <w:t>Crowley</w:t>
      </w:r>
      <w:proofErr w:type="spellEnd"/>
      <w:r w:rsidRPr="007D77EA">
        <w:rPr>
          <w:rFonts w:cs="Arial"/>
          <w:sz w:val="24"/>
          <w:lang w:val="it-IT"/>
        </w:rPr>
        <w:t xml:space="preserve">, ha visto il ritorno di </w:t>
      </w:r>
      <w:proofErr w:type="spellStart"/>
      <w:r w:rsidRPr="007D77EA">
        <w:rPr>
          <w:rFonts w:cs="Arial"/>
          <w:sz w:val="24"/>
          <w:lang w:val="it-IT"/>
        </w:rPr>
        <w:t>MacLachlan</w:t>
      </w:r>
      <w:proofErr w:type="spellEnd"/>
      <w:r w:rsidRPr="007D77EA">
        <w:rPr>
          <w:rFonts w:cs="Arial"/>
          <w:sz w:val="24"/>
          <w:lang w:val="it-IT"/>
        </w:rPr>
        <w:t xml:space="preserve"> alle sue origini a teatro dopo 14 anni di assenza. </w:t>
      </w:r>
    </w:p>
    <w:p w14:paraId="15696964" w14:textId="77777777" w:rsidR="00BD76F7" w:rsidRPr="007D77EA" w:rsidRDefault="00BD76F7" w:rsidP="00BD76F7">
      <w:pPr>
        <w:pStyle w:val="Nessunaspaziatura"/>
        <w:spacing w:line="360" w:lineRule="auto"/>
        <w:ind w:firstLine="720"/>
        <w:jc w:val="both"/>
        <w:rPr>
          <w:rFonts w:cs="Arial"/>
          <w:sz w:val="24"/>
          <w:lang w:val="it-IT"/>
        </w:rPr>
      </w:pPr>
      <w:proofErr w:type="spellStart"/>
      <w:r w:rsidRPr="007D77EA">
        <w:rPr>
          <w:rFonts w:cs="Arial"/>
          <w:sz w:val="24"/>
          <w:lang w:val="it-IT"/>
        </w:rPr>
        <w:t>MacLachlan</w:t>
      </w:r>
      <w:proofErr w:type="spellEnd"/>
      <w:r w:rsidRPr="007D77EA">
        <w:rPr>
          <w:rFonts w:cs="Arial"/>
          <w:sz w:val="24"/>
          <w:lang w:val="it-IT"/>
        </w:rPr>
        <w:t xml:space="preserve"> è ambasciatore della </w:t>
      </w:r>
      <w:proofErr w:type="spellStart"/>
      <w:r w:rsidRPr="007D77EA">
        <w:rPr>
          <w:rFonts w:cs="Arial"/>
          <w:sz w:val="24"/>
          <w:lang w:val="it-IT"/>
        </w:rPr>
        <w:t>Callaway</w:t>
      </w:r>
      <w:proofErr w:type="spellEnd"/>
      <w:r w:rsidRPr="007D77EA">
        <w:rPr>
          <w:rFonts w:cs="Arial"/>
          <w:sz w:val="24"/>
          <w:lang w:val="it-IT"/>
        </w:rPr>
        <w:t xml:space="preserve"> Golf Foundation e sostenitore di molte associazioni umanitarie tra cui </w:t>
      </w:r>
      <w:proofErr w:type="spellStart"/>
      <w:r w:rsidRPr="007D77EA">
        <w:rPr>
          <w:rFonts w:cs="Arial"/>
          <w:sz w:val="24"/>
          <w:lang w:val="it-IT"/>
        </w:rPr>
        <w:t>God’s</w:t>
      </w:r>
      <w:proofErr w:type="spellEnd"/>
      <w:r w:rsidRPr="007D77EA">
        <w:rPr>
          <w:rFonts w:cs="Arial"/>
          <w:sz w:val="24"/>
          <w:lang w:val="it-IT"/>
        </w:rPr>
        <w:t xml:space="preserve"> Love </w:t>
      </w:r>
      <w:proofErr w:type="spellStart"/>
      <w:r w:rsidRPr="007D77EA">
        <w:rPr>
          <w:rFonts w:cs="Arial"/>
          <w:sz w:val="24"/>
          <w:lang w:val="it-IT"/>
        </w:rPr>
        <w:t>We</w:t>
      </w:r>
      <w:proofErr w:type="spellEnd"/>
      <w:r w:rsidRPr="007D77EA">
        <w:rPr>
          <w:rFonts w:cs="Arial"/>
          <w:sz w:val="24"/>
          <w:lang w:val="it-IT"/>
        </w:rPr>
        <w:t xml:space="preserve"> </w:t>
      </w:r>
      <w:proofErr w:type="spellStart"/>
      <w:r w:rsidRPr="007D77EA">
        <w:rPr>
          <w:rFonts w:cs="Arial"/>
          <w:sz w:val="24"/>
          <w:lang w:val="it-IT"/>
        </w:rPr>
        <w:t>Deliver</w:t>
      </w:r>
      <w:proofErr w:type="spellEnd"/>
      <w:r w:rsidRPr="007D77EA">
        <w:rPr>
          <w:rFonts w:cs="Arial"/>
          <w:sz w:val="24"/>
          <w:lang w:val="it-IT"/>
        </w:rPr>
        <w:t xml:space="preserve">, American Foundation for AIDS </w:t>
      </w:r>
      <w:proofErr w:type="spellStart"/>
      <w:r w:rsidRPr="007D77EA">
        <w:rPr>
          <w:rFonts w:cs="Arial"/>
          <w:sz w:val="24"/>
          <w:lang w:val="it-IT"/>
        </w:rPr>
        <w:t>Research</w:t>
      </w:r>
      <w:proofErr w:type="spellEnd"/>
      <w:r w:rsidRPr="007D77EA">
        <w:rPr>
          <w:rFonts w:cs="Arial"/>
          <w:sz w:val="24"/>
          <w:lang w:val="it-IT"/>
        </w:rPr>
        <w:t xml:space="preserve">, Elton John AIDS Foundation, The </w:t>
      </w:r>
      <w:proofErr w:type="spellStart"/>
      <w:r w:rsidRPr="007D77EA">
        <w:rPr>
          <w:rFonts w:cs="Arial"/>
          <w:sz w:val="24"/>
          <w:lang w:val="it-IT"/>
        </w:rPr>
        <w:t>Humane</w:t>
      </w:r>
      <w:proofErr w:type="spellEnd"/>
      <w:r w:rsidRPr="007D77EA">
        <w:rPr>
          <w:rFonts w:cs="Arial"/>
          <w:sz w:val="24"/>
          <w:lang w:val="it-IT"/>
        </w:rPr>
        <w:t xml:space="preserve"> Society e UNICEF. </w:t>
      </w:r>
    </w:p>
    <w:p w14:paraId="07FCF0C2"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La grande passione di </w:t>
      </w:r>
      <w:proofErr w:type="spellStart"/>
      <w:r w:rsidRPr="007D77EA">
        <w:rPr>
          <w:rFonts w:cs="Arial"/>
          <w:sz w:val="24"/>
          <w:lang w:val="it-IT"/>
        </w:rPr>
        <w:t>MacLachlan</w:t>
      </w:r>
      <w:proofErr w:type="spellEnd"/>
      <w:r w:rsidRPr="007D77EA">
        <w:rPr>
          <w:rFonts w:cs="Arial"/>
          <w:sz w:val="24"/>
          <w:lang w:val="it-IT"/>
        </w:rPr>
        <w:t xml:space="preserve"> è fare il vino, e ne produce </w:t>
      </w:r>
      <w:proofErr w:type="gramStart"/>
      <w:r w:rsidRPr="007D77EA">
        <w:rPr>
          <w:rFonts w:cs="Arial"/>
          <w:sz w:val="24"/>
          <w:lang w:val="it-IT"/>
        </w:rPr>
        <w:t>uno</w:t>
      </w:r>
      <w:proofErr w:type="gramEnd"/>
      <w:r w:rsidRPr="007D77EA">
        <w:rPr>
          <w:rFonts w:cs="Arial"/>
          <w:sz w:val="24"/>
          <w:lang w:val="it-IT"/>
        </w:rPr>
        <w:t xml:space="preserve"> proprio, </w:t>
      </w:r>
      <w:r w:rsidR="00CB4D0E">
        <w:rPr>
          <w:rFonts w:cs="Arial"/>
          <w:sz w:val="24"/>
          <w:lang w:val="it-IT"/>
        </w:rPr>
        <w:t>“</w:t>
      </w:r>
      <w:proofErr w:type="spellStart"/>
      <w:r w:rsidRPr="007D77EA">
        <w:rPr>
          <w:rFonts w:cs="Arial"/>
          <w:sz w:val="24"/>
          <w:lang w:val="it-IT"/>
        </w:rPr>
        <w:t>Pursued</w:t>
      </w:r>
      <w:proofErr w:type="spellEnd"/>
      <w:r w:rsidRPr="007D77EA">
        <w:rPr>
          <w:rFonts w:cs="Arial"/>
          <w:sz w:val="24"/>
          <w:lang w:val="it-IT"/>
        </w:rPr>
        <w:t xml:space="preserve"> by a Bear</w:t>
      </w:r>
      <w:r w:rsidR="00CB4D0E">
        <w:rPr>
          <w:rFonts w:cs="Arial"/>
          <w:sz w:val="24"/>
          <w:lang w:val="it-IT"/>
        </w:rPr>
        <w:t>”</w:t>
      </w:r>
      <w:r w:rsidRPr="007D77EA">
        <w:rPr>
          <w:rFonts w:cs="Arial"/>
          <w:sz w:val="24"/>
          <w:lang w:val="it-IT"/>
        </w:rPr>
        <w:t xml:space="preserve">, una miscela di  Cabernet realizzato nei vigneti intorno a Washington, il suo stato. Ha aggiunto un secondo tipo di vino, </w:t>
      </w:r>
      <w:r w:rsidR="00CB4D0E">
        <w:rPr>
          <w:rFonts w:cs="Arial"/>
          <w:sz w:val="24"/>
          <w:lang w:val="it-IT"/>
        </w:rPr>
        <w:t>“</w:t>
      </w:r>
      <w:r w:rsidRPr="007D77EA">
        <w:rPr>
          <w:rFonts w:cs="Arial"/>
          <w:sz w:val="24"/>
          <w:lang w:val="it-IT"/>
        </w:rPr>
        <w:t>Baby Bear</w:t>
      </w:r>
      <w:r w:rsidR="00CB4D0E">
        <w:rPr>
          <w:rFonts w:cs="Arial"/>
          <w:sz w:val="24"/>
          <w:lang w:val="it-IT"/>
        </w:rPr>
        <w:t>”</w:t>
      </w:r>
      <w:r w:rsidRPr="007D77EA">
        <w:rPr>
          <w:rFonts w:cs="Arial"/>
          <w:sz w:val="24"/>
          <w:lang w:val="it-IT"/>
        </w:rPr>
        <w:t xml:space="preserve">, un </w:t>
      </w:r>
      <w:proofErr w:type="spellStart"/>
      <w:r w:rsidRPr="007D77EA">
        <w:rPr>
          <w:rFonts w:cs="Arial"/>
          <w:sz w:val="24"/>
          <w:lang w:val="it-IT"/>
        </w:rPr>
        <w:t>Syrah</w:t>
      </w:r>
      <w:proofErr w:type="spellEnd"/>
      <w:r w:rsidRPr="007D77EA">
        <w:rPr>
          <w:rFonts w:cs="Arial"/>
          <w:sz w:val="24"/>
          <w:lang w:val="it-IT"/>
        </w:rPr>
        <w:t xml:space="preserve"> chiamato così in onore del figlio </w:t>
      </w:r>
      <w:proofErr w:type="spellStart"/>
      <w:r w:rsidRPr="007D77EA">
        <w:rPr>
          <w:rFonts w:cs="Arial"/>
          <w:sz w:val="24"/>
          <w:lang w:val="it-IT"/>
        </w:rPr>
        <w:t>Callum</w:t>
      </w:r>
      <w:proofErr w:type="spellEnd"/>
      <w:r w:rsidRPr="007D77EA">
        <w:rPr>
          <w:rFonts w:cs="Arial"/>
          <w:sz w:val="24"/>
          <w:lang w:val="it-IT"/>
        </w:rPr>
        <w:t xml:space="preserve"> nato nel 2008, l’anno della prima vendemmia. Nel 2015 ha lanciato il suo rosé chiamato </w:t>
      </w:r>
      <w:r w:rsidR="00CB4D0E">
        <w:rPr>
          <w:rFonts w:cs="Arial"/>
          <w:sz w:val="24"/>
          <w:lang w:val="it-IT"/>
        </w:rPr>
        <w:t>“</w:t>
      </w:r>
      <w:proofErr w:type="spellStart"/>
      <w:r w:rsidRPr="007D77EA">
        <w:rPr>
          <w:rFonts w:cs="Arial"/>
          <w:sz w:val="24"/>
          <w:lang w:val="it-IT"/>
        </w:rPr>
        <w:t>Blushing</w:t>
      </w:r>
      <w:proofErr w:type="spellEnd"/>
      <w:r w:rsidRPr="007D77EA">
        <w:rPr>
          <w:rFonts w:cs="Arial"/>
          <w:sz w:val="24"/>
          <w:lang w:val="it-IT"/>
        </w:rPr>
        <w:t xml:space="preserve"> Bear</w:t>
      </w:r>
      <w:r w:rsidR="00CB4D0E">
        <w:rPr>
          <w:rFonts w:cs="Arial"/>
          <w:sz w:val="24"/>
          <w:lang w:val="it-IT"/>
        </w:rPr>
        <w:t>”</w:t>
      </w:r>
      <w:r w:rsidRPr="007D77EA">
        <w:rPr>
          <w:rFonts w:cs="Arial"/>
          <w:sz w:val="24"/>
          <w:lang w:val="it-IT"/>
        </w:rPr>
        <w:t>.</w:t>
      </w:r>
    </w:p>
    <w:p w14:paraId="0DACE446" w14:textId="77777777" w:rsidR="00BD76F7" w:rsidRPr="007D77EA" w:rsidRDefault="00BD76F7" w:rsidP="00BD76F7">
      <w:pPr>
        <w:pStyle w:val="Nessunaspaziatura"/>
        <w:spacing w:line="360" w:lineRule="auto"/>
        <w:jc w:val="both"/>
        <w:rPr>
          <w:rFonts w:cs="Arial"/>
          <w:sz w:val="24"/>
          <w:lang w:val="it-IT"/>
        </w:rPr>
      </w:pPr>
    </w:p>
    <w:p w14:paraId="3CBE01D5" w14:textId="77777777" w:rsidR="00BD76F7" w:rsidRPr="007D77EA" w:rsidRDefault="00BD76F7" w:rsidP="00BD76F7">
      <w:pPr>
        <w:pStyle w:val="Nessunaspaziatura"/>
        <w:spacing w:line="360" w:lineRule="auto"/>
        <w:jc w:val="both"/>
        <w:rPr>
          <w:rFonts w:cs="Arial"/>
          <w:b/>
          <w:sz w:val="24"/>
          <w:u w:val="single"/>
          <w:lang w:val="it-IT"/>
        </w:rPr>
      </w:pPr>
      <w:r w:rsidRPr="007D77EA">
        <w:rPr>
          <w:rFonts w:cs="Arial"/>
          <w:b/>
          <w:sz w:val="24"/>
          <w:u w:val="single"/>
          <w:lang w:val="it-IT"/>
        </w:rPr>
        <w:t>IL CAST TECNICO</w:t>
      </w:r>
    </w:p>
    <w:p w14:paraId="60592F41" w14:textId="77777777" w:rsidR="00BD76F7" w:rsidRPr="00F734E8" w:rsidRDefault="00BD76F7" w:rsidP="00BD76F7">
      <w:pPr>
        <w:pStyle w:val="Nessunaspaziatura"/>
        <w:spacing w:line="360" w:lineRule="auto"/>
        <w:jc w:val="both"/>
        <w:rPr>
          <w:rFonts w:cs="Arial"/>
          <w:sz w:val="18"/>
          <w:szCs w:val="18"/>
          <w:lang w:val="it-IT"/>
        </w:rPr>
      </w:pPr>
    </w:p>
    <w:p w14:paraId="5876B983"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b/>
          <w:sz w:val="24"/>
          <w:lang w:val="it-IT"/>
        </w:rPr>
        <w:t>ELI ROTH</w:t>
      </w:r>
      <w:r w:rsidRPr="007D77EA">
        <w:rPr>
          <w:rFonts w:cs="Arial"/>
          <w:sz w:val="24"/>
          <w:lang w:val="it-IT"/>
        </w:rPr>
        <w:t xml:space="preserve"> (Regia)</w:t>
      </w:r>
      <w:r w:rsidRPr="007D77EA">
        <w:rPr>
          <w:rFonts w:cs="Arial"/>
          <w:color w:val="000000"/>
          <w:sz w:val="24"/>
          <w:szCs w:val="24"/>
          <w:lang w:val="it-IT"/>
        </w:rPr>
        <w:t xml:space="preserve"> si è imposto sulla scena cinematografica nell’edizione del 2002 del </w:t>
      </w:r>
      <w:r w:rsidRPr="007D77EA">
        <w:rPr>
          <w:rFonts w:cs="Arial"/>
          <w:sz w:val="24"/>
          <w:lang w:val="it-IT"/>
        </w:rPr>
        <w:t xml:space="preserve">Toronto International Film Festival con il suo debutto alla regia </w:t>
      </w:r>
      <w:proofErr w:type="spellStart"/>
      <w:r w:rsidRPr="007D77EA">
        <w:rPr>
          <w:rFonts w:cs="Arial"/>
          <w:sz w:val="24"/>
          <w:lang w:val="it-IT"/>
        </w:rPr>
        <w:t>C</w:t>
      </w:r>
      <w:r w:rsidRPr="007D77EA">
        <w:rPr>
          <w:rFonts w:cs="Arial"/>
          <w:i/>
          <w:sz w:val="24"/>
          <w:lang w:val="it-IT"/>
        </w:rPr>
        <w:t>abin</w:t>
      </w:r>
      <w:proofErr w:type="spellEnd"/>
      <w:r w:rsidRPr="007D77EA">
        <w:rPr>
          <w:rFonts w:cs="Arial"/>
          <w:i/>
          <w:sz w:val="24"/>
          <w:lang w:val="it-IT"/>
        </w:rPr>
        <w:t xml:space="preserve"> Fever</w:t>
      </w:r>
      <w:r w:rsidRPr="007D77EA">
        <w:rPr>
          <w:rFonts w:cs="Arial"/>
          <w:sz w:val="24"/>
          <w:lang w:val="it-IT"/>
        </w:rPr>
        <w:t xml:space="preserve">. Il film è stato realizzato in maniera indipendente con un budget di 1.5 milione di dollari, scatenando una guerra di offerte tra gli </w:t>
      </w:r>
      <w:proofErr w:type="spellStart"/>
      <w:r w:rsidRPr="007D77EA">
        <w:rPr>
          <w:rFonts w:cs="Arial"/>
          <w:sz w:val="24"/>
          <w:lang w:val="it-IT"/>
        </w:rPr>
        <w:t>studios</w:t>
      </w:r>
      <w:proofErr w:type="spellEnd"/>
      <w:r w:rsidRPr="007D77EA">
        <w:rPr>
          <w:rFonts w:cs="Arial"/>
          <w:sz w:val="24"/>
          <w:lang w:val="it-IT"/>
        </w:rPr>
        <w:t xml:space="preserve"> e diventando poi il film di maggior successo della </w:t>
      </w:r>
      <w:proofErr w:type="spellStart"/>
      <w:r w:rsidRPr="007D77EA">
        <w:rPr>
          <w:rFonts w:cs="Arial"/>
          <w:sz w:val="24"/>
          <w:lang w:val="it-IT"/>
        </w:rPr>
        <w:t>Lionsgate</w:t>
      </w:r>
      <w:proofErr w:type="spellEnd"/>
      <w:r w:rsidRPr="007D77EA">
        <w:rPr>
          <w:rFonts w:cs="Arial"/>
          <w:sz w:val="24"/>
          <w:lang w:val="it-IT"/>
        </w:rPr>
        <w:t xml:space="preserve"> di quell’anno. Il film seguente di Roth </w:t>
      </w:r>
      <w:proofErr w:type="spellStart"/>
      <w:r w:rsidRPr="007D77EA">
        <w:rPr>
          <w:rFonts w:cs="Arial"/>
          <w:i/>
          <w:sz w:val="24"/>
          <w:lang w:val="it-IT"/>
        </w:rPr>
        <w:t>Hostel</w:t>
      </w:r>
      <w:proofErr w:type="spellEnd"/>
      <w:r w:rsidRPr="007D77EA">
        <w:rPr>
          <w:rFonts w:cs="Arial"/>
          <w:sz w:val="24"/>
          <w:lang w:val="it-IT"/>
        </w:rPr>
        <w:t xml:space="preserve">, che ha scritto, prodotto e diretto, ha ricevuto il consenso della critica e un grande successo internazionale, generando un sequel di altrettanto successo </w:t>
      </w:r>
      <w:proofErr w:type="spellStart"/>
      <w:r w:rsidRPr="007D77EA">
        <w:rPr>
          <w:rFonts w:cs="Arial"/>
          <w:i/>
          <w:sz w:val="24"/>
          <w:lang w:val="it-IT"/>
        </w:rPr>
        <w:t>Hostel</w:t>
      </w:r>
      <w:proofErr w:type="spellEnd"/>
      <w:r w:rsidRPr="007D77EA">
        <w:rPr>
          <w:rFonts w:cs="Arial"/>
          <w:i/>
          <w:sz w:val="24"/>
          <w:lang w:val="it-IT"/>
        </w:rPr>
        <w:t>: Part II</w:t>
      </w:r>
      <w:r w:rsidRPr="007D77EA">
        <w:rPr>
          <w:rFonts w:cs="Arial"/>
          <w:sz w:val="24"/>
          <w:lang w:val="it-IT"/>
        </w:rPr>
        <w:t>, ugualmente scritto e diretto da Roth. </w:t>
      </w:r>
    </w:p>
    <w:p w14:paraId="5DB7BBD1"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Recentemente Roth ha diretto </w:t>
      </w:r>
      <w:r w:rsidRPr="007D77EA">
        <w:rPr>
          <w:rFonts w:cs="Arial"/>
          <w:i/>
          <w:sz w:val="24"/>
          <w:lang w:val="it-IT"/>
        </w:rPr>
        <w:t xml:space="preserve">Death </w:t>
      </w:r>
      <w:proofErr w:type="spellStart"/>
      <w:r w:rsidRPr="007D77EA">
        <w:rPr>
          <w:rFonts w:cs="Arial"/>
          <w:i/>
          <w:sz w:val="24"/>
          <w:lang w:val="it-IT"/>
        </w:rPr>
        <w:t>Wish</w:t>
      </w:r>
      <w:proofErr w:type="spellEnd"/>
      <w:r w:rsidRPr="007D77EA">
        <w:rPr>
          <w:rFonts w:cs="Arial"/>
          <w:i/>
          <w:sz w:val="24"/>
          <w:lang w:val="it-IT"/>
        </w:rPr>
        <w:t xml:space="preserve">-Il Giustiziere della Notte </w:t>
      </w:r>
      <w:r w:rsidRPr="007D77EA">
        <w:rPr>
          <w:rFonts w:cs="Arial"/>
          <w:sz w:val="24"/>
          <w:lang w:val="it-IT"/>
        </w:rPr>
        <w:t xml:space="preserve">con protagonista Bruce Willis.  Nel 2015, è uscito per </w:t>
      </w:r>
      <w:proofErr w:type="spellStart"/>
      <w:r w:rsidRPr="007D77EA">
        <w:rPr>
          <w:rFonts w:cs="Arial"/>
          <w:sz w:val="24"/>
          <w:lang w:val="it-IT"/>
        </w:rPr>
        <w:t>Lionsgate</w:t>
      </w:r>
      <w:proofErr w:type="spellEnd"/>
      <w:r w:rsidRPr="007D77EA">
        <w:rPr>
          <w:rFonts w:cs="Arial"/>
          <w:sz w:val="24"/>
          <w:lang w:val="it-IT"/>
        </w:rPr>
        <w:t xml:space="preserve"> il successo al </w:t>
      </w:r>
      <w:proofErr w:type="spellStart"/>
      <w:r w:rsidRPr="007D77EA">
        <w:rPr>
          <w:rFonts w:cs="Arial"/>
          <w:sz w:val="24"/>
          <w:lang w:val="it-IT"/>
        </w:rPr>
        <w:t>Sundance</w:t>
      </w:r>
      <w:proofErr w:type="spellEnd"/>
      <w:r w:rsidRPr="007D77EA">
        <w:rPr>
          <w:rFonts w:cs="Arial"/>
          <w:sz w:val="24"/>
          <w:lang w:val="it-IT"/>
        </w:rPr>
        <w:t xml:space="preserve">, </w:t>
      </w:r>
      <w:proofErr w:type="spellStart"/>
      <w:r w:rsidRPr="007D77EA">
        <w:rPr>
          <w:rFonts w:cs="Arial"/>
          <w:i/>
          <w:sz w:val="24"/>
          <w:lang w:val="it-IT"/>
        </w:rPr>
        <w:t>Knock</w:t>
      </w:r>
      <w:proofErr w:type="spellEnd"/>
      <w:r w:rsidRPr="007D77EA">
        <w:rPr>
          <w:rFonts w:cs="Arial"/>
          <w:i/>
          <w:sz w:val="24"/>
          <w:lang w:val="it-IT"/>
        </w:rPr>
        <w:t xml:space="preserve"> </w:t>
      </w:r>
      <w:proofErr w:type="spellStart"/>
      <w:r w:rsidRPr="007D77EA">
        <w:rPr>
          <w:rFonts w:cs="Arial"/>
          <w:i/>
          <w:sz w:val="24"/>
          <w:lang w:val="it-IT"/>
        </w:rPr>
        <w:t>Knock</w:t>
      </w:r>
      <w:proofErr w:type="spellEnd"/>
      <w:r w:rsidRPr="007D77EA">
        <w:rPr>
          <w:rFonts w:cs="Arial"/>
          <w:sz w:val="24"/>
          <w:lang w:val="it-IT"/>
        </w:rPr>
        <w:t xml:space="preserve">, con Keanu Reeves nel ruolo di un uomo felicemente sposato la cui vita viene sconvolta da due ragazze che cercano aiuto e con un programma inquietante. Inoltre Roth ha scritto, prodotto e diretto, </w:t>
      </w:r>
      <w:r w:rsidRPr="007D77EA">
        <w:rPr>
          <w:rFonts w:cs="Arial"/>
          <w:i/>
          <w:sz w:val="24"/>
          <w:lang w:val="it-IT"/>
        </w:rPr>
        <w:t>The Green Inferno</w:t>
      </w:r>
      <w:r w:rsidRPr="007D77EA">
        <w:rPr>
          <w:rFonts w:cs="Arial"/>
          <w:sz w:val="24"/>
          <w:lang w:val="it-IT"/>
        </w:rPr>
        <w:t>, le cui riprese si sono spinte nel profondo della foresta Amazzonica laddove nessun film era mai arrivato a girare.</w:t>
      </w:r>
    </w:p>
    <w:p w14:paraId="6CAD29F9"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 Nel 2015 e 2016, Roth è stato ospite del popolare programma Tv di </w:t>
      </w:r>
      <w:proofErr w:type="spellStart"/>
      <w:r w:rsidRPr="007D77EA">
        <w:rPr>
          <w:rFonts w:cs="Arial"/>
          <w:sz w:val="24"/>
          <w:lang w:val="it-IT"/>
        </w:rPr>
        <w:t>Discovery</w:t>
      </w:r>
      <w:proofErr w:type="spellEnd"/>
      <w:r w:rsidRPr="007D77EA">
        <w:rPr>
          <w:rFonts w:cs="Arial"/>
          <w:sz w:val="24"/>
          <w:lang w:val="it-IT"/>
        </w:rPr>
        <w:t xml:space="preserve"> Channel, </w:t>
      </w:r>
      <w:proofErr w:type="spellStart"/>
      <w:r w:rsidRPr="007D77EA">
        <w:rPr>
          <w:rFonts w:cs="Arial"/>
          <w:i/>
          <w:sz w:val="24"/>
          <w:lang w:val="it-IT"/>
        </w:rPr>
        <w:t>Shark</w:t>
      </w:r>
      <w:proofErr w:type="spellEnd"/>
      <w:r w:rsidRPr="007D77EA">
        <w:rPr>
          <w:rFonts w:cs="Arial"/>
          <w:i/>
          <w:sz w:val="24"/>
          <w:lang w:val="it-IT"/>
        </w:rPr>
        <w:t xml:space="preserve"> Week</w:t>
      </w:r>
      <w:r w:rsidRPr="007D77EA">
        <w:rPr>
          <w:rFonts w:cs="Arial"/>
          <w:sz w:val="24"/>
          <w:lang w:val="it-IT"/>
        </w:rPr>
        <w:t xml:space="preserve"> e del talk show notturno </w:t>
      </w:r>
      <w:proofErr w:type="spellStart"/>
      <w:r w:rsidRPr="007D77EA">
        <w:rPr>
          <w:rFonts w:cs="Arial"/>
          <w:i/>
          <w:sz w:val="24"/>
          <w:lang w:val="it-IT"/>
        </w:rPr>
        <w:t>Shark</w:t>
      </w:r>
      <w:proofErr w:type="spellEnd"/>
      <w:r w:rsidRPr="007D77EA">
        <w:rPr>
          <w:rFonts w:cs="Arial"/>
          <w:i/>
          <w:sz w:val="24"/>
          <w:lang w:val="it-IT"/>
        </w:rPr>
        <w:t xml:space="preserve"> </w:t>
      </w:r>
      <w:proofErr w:type="spellStart"/>
      <w:r w:rsidRPr="007D77EA">
        <w:rPr>
          <w:rFonts w:cs="Arial"/>
          <w:i/>
          <w:sz w:val="24"/>
          <w:lang w:val="it-IT"/>
        </w:rPr>
        <w:t>After</w:t>
      </w:r>
      <w:proofErr w:type="spellEnd"/>
      <w:r w:rsidRPr="007D77EA">
        <w:rPr>
          <w:rFonts w:cs="Arial"/>
          <w:i/>
          <w:sz w:val="24"/>
          <w:lang w:val="it-IT"/>
        </w:rPr>
        <w:t xml:space="preserve"> Dark</w:t>
      </w:r>
      <w:r w:rsidRPr="007D77EA">
        <w:rPr>
          <w:rFonts w:cs="Arial"/>
          <w:sz w:val="24"/>
          <w:lang w:val="it-IT"/>
        </w:rPr>
        <w:t>, con altissimi indici di ascolto.  </w:t>
      </w:r>
    </w:p>
    <w:p w14:paraId="4A30289F"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In veste di attore, Roth è nell’episodio di Quentin Tarantino </w:t>
      </w:r>
      <w:r w:rsidRPr="007D77EA">
        <w:rPr>
          <w:rFonts w:cs="Arial"/>
          <w:i/>
          <w:sz w:val="24"/>
          <w:lang w:val="it-IT"/>
        </w:rPr>
        <w:t>A prova di morte</w:t>
      </w:r>
      <w:r w:rsidRPr="007D77EA">
        <w:rPr>
          <w:rFonts w:cs="Arial"/>
          <w:sz w:val="24"/>
          <w:lang w:val="it-IT"/>
        </w:rPr>
        <w:t xml:space="preserve"> del film </w:t>
      </w:r>
      <w:proofErr w:type="spellStart"/>
      <w:r w:rsidRPr="007D77EA">
        <w:rPr>
          <w:rFonts w:cs="Arial"/>
          <w:i/>
          <w:sz w:val="24"/>
          <w:lang w:val="it-IT"/>
        </w:rPr>
        <w:t>Grindhouse</w:t>
      </w:r>
      <w:proofErr w:type="spellEnd"/>
      <w:r w:rsidRPr="007D77EA">
        <w:rPr>
          <w:rFonts w:cs="Arial"/>
          <w:i/>
          <w:sz w:val="24"/>
          <w:lang w:val="it-IT"/>
        </w:rPr>
        <w:t xml:space="preserve"> </w:t>
      </w:r>
      <w:r w:rsidRPr="007D77EA">
        <w:rPr>
          <w:rFonts w:cs="Arial"/>
          <w:sz w:val="24"/>
          <w:lang w:val="it-IT"/>
        </w:rPr>
        <w:t xml:space="preserve">(per il quale ha scritto e diretto il popolare falso trailer </w:t>
      </w:r>
      <w:r w:rsidRPr="007D77EA">
        <w:rPr>
          <w:rFonts w:cs="Arial"/>
          <w:i/>
          <w:sz w:val="24"/>
          <w:lang w:val="it-IT"/>
        </w:rPr>
        <w:t>Il Giorno del Ringraziamento</w:t>
      </w:r>
      <w:r w:rsidRPr="007D77EA">
        <w:rPr>
          <w:rFonts w:cs="Arial"/>
          <w:sz w:val="24"/>
          <w:lang w:val="it-IT"/>
        </w:rPr>
        <w:t xml:space="preserve">, proiettato tra le due sezioni del film) e in </w:t>
      </w:r>
      <w:r w:rsidRPr="007D77EA">
        <w:rPr>
          <w:rFonts w:cs="Arial"/>
          <w:i/>
          <w:sz w:val="24"/>
          <w:lang w:val="it-IT"/>
        </w:rPr>
        <w:t xml:space="preserve">Bastardi senza Gloria </w:t>
      </w:r>
      <w:r w:rsidRPr="007D77EA">
        <w:rPr>
          <w:rFonts w:cs="Arial"/>
          <w:sz w:val="24"/>
          <w:lang w:val="it-IT"/>
        </w:rPr>
        <w:t xml:space="preserve">(nel quale interpreta </w:t>
      </w:r>
      <w:proofErr w:type="spellStart"/>
      <w:r w:rsidRPr="007D77EA">
        <w:rPr>
          <w:rFonts w:cs="Arial"/>
          <w:sz w:val="24"/>
          <w:lang w:val="it-IT"/>
        </w:rPr>
        <w:t>Sgt</w:t>
      </w:r>
      <w:proofErr w:type="spellEnd"/>
      <w:r w:rsidRPr="007D77EA">
        <w:rPr>
          <w:rFonts w:cs="Arial"/>
          <w:sz w:val="24"/>
          <w:lang w:val="it-IT"/>
        </w:rPr>
        <w:t xml:space="preserve">. </w:t>
      </w:r>
      <w:proofErr w:type="spellStart"/>
      <w:r w:rsidRPr="007D77EA">
        <w:rPr>
          <w:rFonts w:cs="Arial"/>
          <w:sz w:val="24"/>
          <w:lang w:val="it-IT"/>
        </w:rPr>
        <w:t>Donny</w:t>
      </w:r>
      <w:proofErr w:type="spellEnd"/>
      <w:r w:rsidRPr="007D77EA">
        <w:rPr>
          <w:rFonts w:cs="Arial"/>
          <w:sz w:val="24"/>
          <w:lang w:val="it-IT"/>
        </w:rPr>
        <w:t xml:space="preserve"> </w:t>
      </w:r>
      <w:proofErr w:type="spellStart"/>
      <w:r w:rsidRPr="007D77EA">
        <w:rPr>
          <w:rFonts w:cs="Arial"/>
          <w:sz w:val="24"/>
          <w:lang w:val="it-IT"/>
        </w:rPr>
        <w:t>Donowitz</w:t>
      </w:r>
      <w:proofErr w:type="spellEnd"/>
      <w:r w:rsidRPr="007D77EA">
        <w:rPr>
          <w:rFonts w:cs="Arial"/>
          <w:sz w:val="24"/>
          <w:lang w:val="it-IT"/>
        </w:rPr>
        <w:t xml:space="preserve"> ed è regista del film nel film </w:t>
      </w:r>
      <w:proofErr w:type="spellStart"/>
      <w:r w:rsidRPr="007D77EA">
        <w:rPr>
          <w:rFonts w:cs="Arial"/>
          <w:i/>
          <w:sz w:val="24"/>
          <w:lang w:val="it-IT"/>
        </w:rPr>
        <w:t>Nation’s</w:t>
      </w:r>
      <w:proofErr w:type="spellEnd"/>
      <w:r w:rsidRPr="007D77EA">
        <w:rPr>
          <w:rFonts w:cs="Arial"/>
          <w:i/>
          <w:sz w:val="24"/>
          <w:lang w:val="it-IT"/>
        </w:rPr>
        <w:t xml:space="preserve"> </w:t>
      </w:r>
      <w:proofErr w:type="spellStart"/>
      <w:r w:rsidRPr="007D77EA">
        <w:rPr>
          <w:rFonts w:cs="Arial"/>
          <w:i/>
          <w:sz w:val="24"/>
          <w:lang w:val="it-IT"/>
        </w:rPr>
        <w:t>Pride</w:t>
      </w:r>
      <w:proofErr w:type="spellEnd"/>
      <w:r w:rsidRPr="007D77EA">
        <w:rPr>
          <w:rFonts w:cs="Arial"/>
          <w:sz w:val="24"/>
          <w:lang w:val="it-IT"/>
        </w:rPr>
        <w:t xml:space="preserve">). Per questo film il cast della pellicola è stato premiato con Screen Actors </w:t>
      </w:r>
      <w:proofErr w:type="spellStart"/>
      <w:r w:rsidRPr="007D77EA">
        <w:rPr>
          <w:rFonts w:cs="Arial"/>
          <w:sz w:val="24"/>
          <w:lang w:val="it-IT"/>
        </w:rPr>
        <w:t>Guild</w:t>
      </w:r>
      <w:proofErr w:type="spellEnd"/>
      <w:r w:rsidRPr="007D77EA">
        <w:rPr>
          <w:rFonts w:cs="Arial"/>
          <w:sz w:val="24"/>
          <w:lang w:val="it-IT"/>
        </w:rPr>
        <w:t xml:space="preserve"> Award per il Miglior Cast, così come con i premi della Broadcast Film </w:t>
      </w:r>
      <w:proofErr w:type="spellStart"/>
      <w:r w:rsidRPr="007D77EA">
        <w:rPr>
          <w:rFonts w:cs="Arial"/>
          <w:sz w:val="24"/>
          <w:lang w:val="it-IT"/>
        </w:rPr>
        <w:t>Critics</w:t>
      </w:r>
      <w:proofErr w:type="spellEnd"/>
      <w:r w:rsidRPr="007D77EA">
        <w:rPr>
          <w:rFonts w:cs="Arial"/>
          <w:sz w:val="24"/>
          <w:lang w:val="it-IT"/>
        </w:rPr>
        <w:t xml:space="preserve"> </w:t>
      </w:r>
      <w:proofErr w:type="spellStart"/>
      <w:r w:rsidRPr="007D77EA">
        <w:rPr>
          <w:rFonts w:cs="Arial"/>
          <w:sz w:val="24"/>
          <w:lang w:val="it-IT"/>
        </w:rPr>
        <w:t>Association</w:t>
      </w:r>
      <w:proofErr w:type="spellEnd"/>
      <w:r w:rsidRPr="007D77EA">
        <w:rPr>
          <w:rFonts w:cs="Arial"/>
          <w:sz w:val="24"/>
          <w:lang w:val="it-IT"/>
        </w:rPr>
        <w:t xml:space="preserve"> e di </w:t>
      </w:r>
      <w:proofErr w:type="spellStart"/>
      <w:r w:rsidRPr="007D77EA">
        <w:rPr>
          <w:rFonts w:cs="Arial"/>
          <w:sz w:val="24"/>
          <w:lang w:val="it-IT"/>
        </w:rPr>
        <w:t>Peoples</w:t>
      </w:r>
      <w:proofErr w:type="spellEnd"/>
      <w:r w:rsidRPr="007D77EA">
        <w:rPr>
          <w:rFonts w:cs="Arial"/>
          <w:sz w:val="24"/>
          <w:lang w:val="it-IT"/>
        </w:rPr>
        <w:t xml:space="preserve"> </w:t>
      </w:r>
      <w:proofErr w:type="spellStart"/>
      <w:r w:rsidRPr="007D77EA">
        <w:rPr>
          <w:rFonts w:cs="Arial"/>
          <w:sz w:val="24"/>
          <w:lang w:val="it-IT"/>
        </w:rPr>
        <w:t>Choice</w:t>
      </w:r>
      <w:proofErr w:type="spellEnd"/>
      <w:r w:rsidRPr="007D77EA">
        <w:rPr>
          <w:rFonts w:cs="Arial"/>
          <w:sz w:val="24"/>
          <w:lang w:val="it-IT"/>
        </w:rPr>
        <w:t xml:space="preserve">.  Roth ha recitato anche nel film di </w:t>
      </w:r>
      <w:proofErr w:type="spellStart"/>
      <w:r w:rsidRPr="007D77EA">
        <w:rPr>
          <w:rFonts w:cs="Arial"/>
          <w:sz w:val="24"/>
          <w:lang w:val="it-IT"/>
        </w:rPr>
        <w:t>Nicolás</w:t>
      </w:r>
      <w:proofErr w:type="spellEnd"/>
      <w:r w:rsidRPr="007D77EA">
        <w:rPr>
          <w:rFonts w:cs="Arial"/>
          <w:sz w:val="24"/>
          <w:lang w:val="it-IT"/>
        </w:rPr>
        <w:t xml:space="preserve"> López </w:t>
      </w:r>
      <w:proofErr w:type="spellStart"/>
      <w:r w:rsidRPr="007D77EA">
        <w:rPr>
          <w:rFonts w:cs="Arial"/>
          <w:i/>
          <w:sz w:val="24"/>
          <w:lang w:val="it-IT"/>
        </w:rPr>
        <w:lastRenderedPageBreak/>
        <w:t>Aftershock</w:t>
      </w:r>
      <w:proofErr w:type="spellEnd"/>
      <w:r w:rsidRPr="007D77EA">
        <w:rPr>
          <w:rFonts w:cs="Arial"/>
          <w:sz w:val="24"/>
          <w:lang w:val="it-IT"/>
        </w:rPr>
        <w:t xml:space="preserve">, un thriller ambientato durante un terremoto per cui ha collaborato alla sceneggiatura e alla produzione e distribuito da </w:t>
      </w:r>
      <w:proofErr w:type="spellStart"/>
      <w:r w:rsidRPr="007D77EA">
        <w:rPr>
          <w:rFonts w:cs="Arial"/>
          <w:sz w:val="24"/>
          <w:lang w:val="it-IT"/>
        </w:rPr>
        <w:t>Dimension</w:t>
      </w:r>
      <w:proofErr w:type="spellEnd"/>
      <w:r w:rsidRPr="007D77EA">
        <w:rPr>
          <w:rFonts w:cs="Arial"/>
          <w:sz w:val="24"/>
          <w:lang w:val="it-IT"/>
        </w:rPr>
        <w:t xml:space="preserve"> </w:t>
      </w:r>
      <w:proofErr w:type="spellStart"/>
      <w:r w:rsidRPr="007D77EA">
        <w:rPr>
          <w:rFonts w:cs="Arial"/>
          <w:sz w:val="24"/>
          <w:lang w:val="it-IT"/>
        </w:rPr>
        <w:t>Films</w:t>
      </w:r>
      <w:proofErr w:type="spellEnd"/>
      <w:r w:rsidRPr="007D77EA">
        <w:rPr>
          <w:rFonts w:cs="Arial"/>
          <w:sz w:val="24"/>
          <w:lang w:val="it-IT"/>
        </w:rPr>
        <w:t xml:space="preserve">. Il film segna l’inizio della collaborazione tra Roth e López all’insegna del movimento di cineasti </w:t>
      </w:r>
      <w:proofErr w:type="spellStart"/>
      <w:r w:rsidRPr="007D77EA">
        <w:rPr>
          <w:rFonts w:cs="Arial"/>
          <w:sz w:val="24"/>
          <w:lang w:val="it-IT"/>
        </w:rPr>
        <w:t>Chilewood</w:t>
      </w:r>
      <w:proofErr w:type="spellEnd"/>
      <w:r w:rsidRPr="007D77EA">
        <w:rPr>
          <w:rFonts w:cs="Arial"/>
          <w:sz w:val="24"/>
          <w:lang w:val="it-IT"/>
        </w:rPr>
        <w:t xml:space="preserve"> (continuata con </w:t>
      </w:r>
      <w:r w:rsidRPr="007D77EA">
        <w:rPr>
          <w:rFonts w:cs="Arial"/>
          <w:i/>
          <w:sz w:val="24"/>
          <w:lang w:val="it-IT"/>
        </w:rPr>
        <w:t>The Green Inferno</w:t>
      </w:r>
      <w:r w:rsidRPr="007D77EA">
        <w:rPr>
          <w:rFonts w:cs="Arial"/>
          <w:sz w:val="24"/>
          <w:lang w:val="it-IT"/>
        </w:rPr>
        <w:t xml:space="preserve"> e </w:t>
      </w:r>
      <w:proofErr w:type="spellStart"/>
      <w:r w:rsidRPr="007D77EA">
        <w:rPr>
          <w:rFonts w:cs="Arial"/>
          <w:i/>
          <w:sz w:val="24"/>
          <w:lang w:val="it-IT"/>
        </w:rPr>
        <w:t>Knock</w:t>
      </w:r>
      <w:proofErr w:type="spellEnd"/>
      <w:r w:rsidRPr="007D77EA">
        <w:rPr>
          <w:rFonts w:cs="Arial"/>
          <w:i/>
          <w:sz w:val="24"/>
          <w:lang w:val="it-IT"/>
        </w:rPr>
        <w:t xml:space="preserve"> </w:t>
      </w:r>
      <w:proofErr w:type="spellStart"/>
      <w:r w:rsidRPr="007D77EA">
        <w:rPr>
          <w:rFonts w:cs="Arial"/>
          <w:i/>
          <w:sz w:val="24"/>
          <w:lang w:val="it-IT"/>
        </w:rPr>
        <w:t>Knock</w:t>
      </w:r>
      <w:proofErr w:type="spellEnd"/>
      <w:r w:rsidRPr="007D77EA">
        <w:rPr>
          <w:rFonts w:cs="Arial"/>
          <w:sz w:val="24"/>
          <w:lang w:val="it-IT"/>
        </w:rPr>
        <w:t>).</w:t>
      </w:r>
    </w:p>
    <w:p w14:paraId="34933CA5"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Roth è produttore dei film </w:t>
      </w:r>
      <w:r w:rsidRPr="007D77EA">
        <w:rPr>
          <w:rFonts w:cs="Arial"/>
          <w:i/>
          <w:sz w:val="24"/>
          <w:lang w:val="it-IT"/>
        </w:rPr>
        <w:t xml:space="preserve">The Last </w:t>
      </w:r>
      <w:proofErr w:type="spellStart"/>
      <w:r w:rsidRPr="007D77EA">
        <w:rPr>
          <w:rFonts w:cs="Arial"/>
          <w:i/>
          <w:sz w:val="24"/>
          <w:lang w:val="it-IT"/>
        </w:rPr>
        <w:t>Exorcism</w:t>
      </w:r>
      <w:proofErr w:type="spellEnd"/>
      <w:r w:rsidRPr="007D77EA">
        <w:rPr>
          <w:rFonts w:cs="Arial"/>
          <w:i/>
          <w:sz w:val="24"/>
          <w:lang w:val="it-IT"/>
        </w:rPr>
        <w:t>-Liberaci dal Male</w:t>
      </w:r>
      <w:r w:rsidRPr="007D77EA">
        <w:rPr>
          <w:rFonts w:cs="Arial"/>
          <w:sz w:val="24"/>
          <w:lang w:val="it-IT"/>
        </w:rPr>
        <w:t xml:space="preserve">, </w:t>
      </w:r>
      <w:r w:rsidRPr="007D77EA">
        <w:rPr>
          <w:rFonts w:cs="Arial"/>
          <w:i/>
          <w:sz w:val="24"/>
          <w:lang w:val="it-IT"/>
        </w:rPr>
        <w:t xml:space="preserve">L’Uomo con I Pugni di Ferro, The Last </w:t>
      </w:r>
      <w:proofErr w:type="spellStart"/>
      <w:r w:rsidRPr="007D77EA">
        <w:rPr>
          <w:rFonts w:cs="Arial"/>
          <w:i/>
          <w:sz w:val="24"/>
          <w:lang w:val="it-IT"/>
        </w:rPr>
        <w:t>Exorcism</w:t>
      </w:r>
      <w:proofErr w:type="spellEnd"/>
      <w:r w:rsidRPr="007D77EA">
        <w:rPr>
          <w:rFonts w:cs="Arial"/>
          <w:i/>
          <w:sz w:val="24"/>
          <w:lang w:val="it-IT"/>
        </w:rPr>
        <w:t xml:space="preserve"> Part II</w:t>
      </w:r>
      <w:r w:rsidRPr="007D77EA">
        <w:rPr>
          <w:rFonts w:cs="Arial"/>
          <w:sz w:val="24"/>
          <w:lang w:val="it-IT"/>
        </w:rPr>
        <w:t xml:space="preserve"> e produttore esecutivo della serie </w:t>
      </w:r>
      <w:proofErr w:type="spellStart"/>
      <w:r w:rsidRPr="007D77EA">
        <w:rPr>
          <w:rFonts w:cs="Arial"/>
          <w:sz w:val="24"/>
          <w:lang w:val="it-IT"/>
        </w:rPr>
        <w:t>Netflix</w:t>
      </w:r>
      <w:proofErr w:type="spellEnd"/>
      <w:r w:rsidRPr="007D77EA">
        <w:rPr>
          <w:rFonts w:cs="Arial"/>
          <w:sz w:val="24"/>
          <w:lang w:val="it-IT"/>
        </w:rPr>
        <w:t xml:space="preserve"> candidata ai </w:t>
      </w:r>
      <w:proofErr w:type="spellStart"/>
      <w:r w:rsidRPr="007D77EA">
        <w:rPr>
          <w:rFonts w:cs="Arial"/>
          <w:sz w:val="24"/>
          <w:lang w:val="it-IT"/>
        </w:rPr>
        <w:t>Primetime</w:t>
      </w:r>
      <w:proofErr w:type="spellEnd"/>
      <w:r w:rsidRPr="007D77EA">
        <w:rPr>
          <w:rFonts w:cs="Arial"/>
          <w:sz w:val="24"/>
          <w:lang w:val="it-IT"/>
        </w:rPr>
        <w:t xml:space="preserve"> </w:t>
      </w:r>
      <w:proofErr w:type="spellStart"/>
      <w:r w:rsidRPr="007D77EA">
        <w:rPr>
          <w:rFonts w:cs="Arial"/>
          <w:sz w:val="24"/>
          <w:lang w:val="it-IT"/>
        </w:rPr>
        <w:t>Emmy</w:t>
      </w:r>
      <w:proofErr w:type="spellEnd"/>
      <w:r w:rsidRPr="007D77EA">
        <w:rPr>
          <w:rFonts w:cs="Arial"/>
          <w:sz w:val="24"/>
          <w:lang w:val="it-IT"/>
        </w:rPr>
        <w:t xml:space="preserve"> Award </w:t>
      </w:r>
      <w:proofErr w:type="spellStart"/>
      <w:r w:rsidRPr="007D77EA">
        <w:rPr>
          <w:rFonts w:cs="Arial"/>
          <w:i/>
          <w:sz w:val="24"/>
          <w:lang w:val="it-IT"/>
        </w:rPr>
        <w:t>Hemlock</w:t>
      </w:r>
      <w:proofErr w:type="spellEnd"/>
      <w:r w:rsidRPr="007D77EA">
        <w:rPr>
          <w:rFonts w:cs="Arial"/>
          <w:i/>
          <w:sz w:val="24"/>
          <w:lang w:val="it-IT"/>
        </w:rPr>
        <w:t xml:space="preserve"> </w:t>
      </w:r>
      <w:proofErr w:type="spellStart"/>
      <w:r w:rsidRPr="007D77EA">
        <w:rPr>
          <w:rFonts w:cs="Arial"/>
          <w:i/>
          <w:sz w:val="24"/>
          <w:lang w:val="it-IT"/>
        </w:rPr>
        <w:t>Grove</w:t>
      </w:r>
      <w:proofErr w:type="spellEnd"/>
      <w:r w:rsidRPr="007D77EA">
        <w:rPr>
          <w:rFonts w:cs="Arial"/>
          <w:sz w:val="24"/>
          <w:lang w:val="it-IT"/>
        </w:rPr>
        <w:t xml:space="preserve">, la cui ultima stagione è andata in onda nel 2015.  Roth è stato produttore esecutivo insieme a Jason </w:t>
      </w:r>
      <w:proofErr w:type="spellStart"/>
      <w:r w:rsidRPr="007D77EA">
        <w:rPr>
          <w:rFonts w:cs="Arial"/>
          <w:sz w:val="24"/>
          <w:lang w:val="it-IT"/>
        </w:rPr>
        <w:t>Blum</w:t>
      </w:r>
      <w:proofErr w:type="spellEnd"/>
      <w:r w:rsidRPr="007D77EA">
        <w:rPr>
          <w:rFonts w:cs="Arial"/>
          <w:sz w:val="24"/>
          <w:lang w:val="it-IT"/>
        </w:rPr>
        <w:t xml:space="preserve">, anche della serie andata in onda su WE TV, </w:t>
      </w:r>
      <w:r w:rsidRPr="007D77EA">
        <w:rPr>
          <w:rFonts w:cs="Arial"/>
          <w:i/>
          <w:sz w:val="24"/>
          <w:lang w:val="it-IT"/>
        </w:rPr>
        <w:t xml:space="preserve">South of </w:t>
      </w:r>
      <w:proofErr w:type="spellStart"/>
      <w:r w:rsidRPr="007D77EA">
        <w:rPr>
          <w:rFonts w:cs="Arial"/>
          <w:i/>
          <w:sz w:val="24"/>
          <w:lang w:val="it-IT"/>
        </w:rPr>
        <w:t>Hell</w:t>
      </w:r>
      <w:proofErr w:type="spellEnd"/>
      <w:r w:rsidRPr="007D77EA">
        <w:rPr>
          <w:rFonts w:cs="Arial"/>
          <w:sz w:val="24"/>
          <w:lang w:val="it-IT"/>
        </w:rPr>
        <w:t>.</w:t>
      </w:r>
    </w:p>
    <w:p w14:paraId="0F8A5A77"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Roth è stato premiato con il </w:t>
      </w:r>
      <w:proofErr w:type="spellStart"/>
      <w:r w:rsidRPr="007D77EA">
        <w:rPr>
          <w:rFonts w:cs="Arial"/>
          <w:sz w:val="24"/>
          <w:lang w:val="it-IT"/>
        </w:rPr>
        <w:t>Visionary</w:t>
      </w:r>
      <w:proofErr w:type="spellEnd"/>
      <w:r w:rsidRPr="007D77EA">
        <w:rPr>
          <w:rFonts w:cs="Arial"/>
          <w:sz w:val="24"/>
          <w:lang w:val="it-IT"/>
        </w:rPr>
        <w:t xml:space="preserve"> Award all’inaugurazione dello Stanley Film Festival per il suo contributo al cinema horror indipendente e con il riconoscimento </w:t>
      </w:r>
      <w:proofErr w:type="spellStart"/>
      <w:r w:rsidRPr="007D77EA">
        <w:rPr>
          <w:rFonts w:cs="Arial"/>
          <w:sz w:val="24"/>
          <w:lang w:val="it-IT"/>
        </w:rPr>
        <w:t>Visionary</w:t>
      </w:r>
      <w:proofErr w:type="spellEnd"/>
      <w:r w:rsidRPr="007D77EA">
        <w:rPr>
          <w:rFonts w:cs="Arial"/>
          <w:sz w:val="24"/>
          <w:lang w:val="it-IT"/>
        </w:rPr>
        <w:t xml:space="preserve"> </w:t>
      </w:r>
      <w:proofErr w:type="spellStart"/>
      <w:r w:rsidRPr="007D77EA">
        <w:rPr>
          <w:rFonts w:cs="Arial"/>
          <w:sz w:val="24"/>
          <w:lang w:val="it-IT"/>
        </w:rPr>
        <w:t>Filmmaker</w:t>
      </w:r>
      <w:proofErr w:type="spellEnd"/>
      <w:r w:rsidRPr="007D77EA">
        <w:rPr>
          <w:rFonts w:cs="Arial"/>
          <w:sz w:val="24"/>
          <w:lang w:val="it-IT"/>
        </w:rPr>
        <w:t xml:space="preserve"> al San Diego Film Festival. Nel 2014, Roth e il regista di </w:t>
      </w:r>
      <w:proofErr w:type="spellStart"/>
      <w:r w:rsidRPr="007D77EA">
        <w:rPr>
          <w:rFonts w:cs="Arial"/>
          <w:i/>
          <w:sz w:val="24"/>
          <w:lang w:val="it-IT"/>
        </w:rPr>
        <w:t>Aftershock</w:t>
      </w:r>
      <w:proofErr w:type="spellEnd"/>
      <w:r w:rsidRPr="007D77EA">
        <w:rPr>
          <w:rFonts w:cs="Arial"/>
          <w:i/>
          <w:sz w:val="24"/>
          <w:lang w:val="it-IT"/>
        </w:rPr>
        <w:t xml:space="preserve"> </w:t>
      </w:r>
      <w:r w:rsidRPr="007D77EA">
        <w:rPr>
          <w:rFonts w:cs="Arial"/>
          <w:sz w:val="24"/>
          <w:lang w:val="it-IT"/>
        </w:rPr>
        <w:t xml:space="preserve">López sono stati premiati con il La De </w:t>
      </w:r>
      <w:proofErr w:type="spellStart"/>
      <w:r w:rsidRPr="007D77EA">
        <w:rPr>
          <w:rFonts w:cs="Arial"/>
          <w:sz w:val="24"/>
          <w:lang w:val="it-IT"/>
        </w:rPr>
        <w:t>Dios</w:t>
      </w:r>
      <w:proofErr w:type="spellEnd"/>
      <w:r w:rsidRPr="007D77EA">
        <w:rPr>
          <w:rFonts w:cs="Arial"/>
          <w:sz w:val="24"/>
          <w:lang w:val="it-IT"/>
        </w:rPr>
        <w:t xml:space="preserve"> Award al </w:t>
      </w:r>
      <w:proofErr w:type="spellStart"/>
      <w:r w:rsidRPr="007D77EA">
        <w:rPr>
          <w:rFonts w:cs="Arial"/>
          <w:sz w:val="24"/>
          <w:lang w:val="it-IT"/>
        </w:rPr>
        <w:t>Fantastic</w:t>
      </w:r>
      <w:proofErr w:type="spellEnd"/>
      <w:r w:rsidRPr="007D77EA">
        <w:rPr>
          <w:rFonts w:cs="Arial"/>
          <w:sz w:val="24"/>
          <w:lang w:val="it-IT"/>
        </w:rPr>
        <w:t xml:space="preserve"> Festival di Austin per il loro impegno nella produzione e realizzazione di film in Cile. Sempre nel 2014 Roth ha co-fondato The </w:t>
      </w:r>
      <w:proofErr w:type="spellStart"/>
      <w:r w:rsidRPr="007D77EA">
        <w:rPr>
          <w:rFonts w:cs="Arial"/>
          <w:sz w:val="24"/>
          <w:lang w:val="it-IT"/>
        </w:rPr>
        <w:t>Crypt</w:t>
      </w:r>
      <w:proofErr w:type="spellEnd"/>
      <w:r w:rsidRPr="007D77EA">
        <w:rPr>
          <w:rFonts w:cs="Arial"/>
          <w:sz w:val="24"/>
          <w:lang w:val="it-IT"/>
        </w:rPr>
        <w:t xml:space="preserve">, un canale multi-piattaforma digitale dedicato ai contenuti innovativi del genere dark. Le serie di The </w:t>
      </w:r>
      <w:proofErr w:type="spellStart"/>
      <w:r w:rsidRPr="007D77EA">
        <w:rPr>
          <w:rFonts w:cs="Arial"/>
          <w:sz w:val="24"/>
          <w:lang w:val="it-IT"/>
        </w:rPr>
        <w:t>Crypt</w:t>
      </w:r>
      <w:proofErr w:type="spellEnd"/>
      <w:r w:rsidRPr="007D77EA">
        <w:rPr>
          <w:rFonts w:cs="Arial"/>
          <w:sz w:val="24"/>
          <w:lang w:val="it-IT"/>
        </w:rPr>
        <w:t xml:space="preserve"> hanno avuto più di 100 milioni di visualizzazioni.  </w:t>
      </w:r>
    </w:p>
    <w:p w14:paraId="49BD3683" w14:textId="77777777" w:rsidR="00BD76F7" w:rsidRPr="007D77EA" w:rsidRDefault="00BD76F7" w:rsidP="00BD76F7">
      <w:pPr>
        <w:pStyle w:val="Nessunaspaziatura"/>
        <w:spacing w:line="360" w:lineRule="auto"/>
        <w:ind w:firstLine="720"/>
        <w:jc w:val="both"/>
        <w:rPr>
          <w:rFonts w:cs="Arial"/>
          <w:sz w:val="24"/>
          <w:lang w:val="it-IT"/>
        </w:rPr>
      </w:pPr>
    </w:p>
    <w:p w14:paraId="7AE10AAA"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b/>
          <w:sz w:val="24"/>
          <w:lang w:val="it-IT"/>
        </w:rPr>
        <w:t xml:space="preserve">ERIC KRIPKE, </w:t>
      </w:r>
      <w:proofErr w:type="spellStart"/>
      <w:r w:rsidRPr="007D77EA">
        <w:rPr>
          <w:rFonts w:cs="Arial"/>
          <w:b/>
          <w:sz w:val="24"/>
          <w:lang w:val="it-IT"/>
        </w:rPr>
        <w:t>p.g.a</w:t>
      </w:r>
      <w:proofErr w:type="spellEnd"/>
      <w:r w:rsidRPr="007D77EA">
        <w:rPr>
          <w:rFonts w:cs="Arial"/>
          <w:b/>
          <w:sz w:val="24"/>
          <w:lang w:val="it-IT"/>
        </w:rPr>
        <w:t>.</w:t>
      </w:r>
      <w:r w:rsidRPr="007D77EA">
        <w:rPr>
          <w:rFonts w:cs="Arial"/>
          <w:sz w:val="24"/>
          <w:lang w:val="it-IT"/>
        </w:rPr>
        <w:t xml:space="preserve"> (Sceneggiatura/Produzione) è un prolifico produttore e autore per la Tv. Ha partecipato alla creazione della serie Tv di avventura sui viaggi nel tempo di NBC </w:t>
      </w:r>
      <w:proofErr w:type="spellStart"/>
      <w:r w:rsidRPr="007D77EA">
        <w:rPr>
          <w:rFonts w:cs="Arial"/>
          <w:i/>
          <w:sz w:val="24"/>
          <w:lang w:val="it-IT"/>
        </w:rPr>
        <w:t>Timeless</w:t>
      </w:r>
      <w:proofErr w:type="spellEnd"/>
      <w:r w:rsidRPr="007D77EA">
        <w:rPr>
          <w:rFonts w:cs="Arial"/>
          <w:sz w:val="24"/>
          <w:lang w:val="it-IT"/>
        </w:rPr>
        <w:t xml:space="preserve">, del quale è stato produttore esecutivo e </w:t>
      </w:r>
      <w:proofErr w:type="spellStart"/>
      <w:r w:rsidRPr="007D77EA">
        <w:rPr>
          <w:rFonts w:cs="Arial"/>
          <w:sz w:val="24"/>
          <w:lang w:val="it-IT"/>
        </w:rPr>
        <w:t>showrunner</w:t>
      </w:r>
      <w:proofErr w:type="spellEnd"/>
      <w:r w:rsidRPr="007D77EA">
        <w:rPr>
          <w:rFonts w:cs="Arial"/>
          <w:sz w:val="24"/>
          <w:lang w:val="it-IT"/>
        </w:rPr>
        <w:t xml:space="preserve">. </w:t>
      </w:r>
      <w:proofErr w:type="spellStart"/>
      <w:r w:rsidRPr="007D77EA">
        <w:rPr>
          <w:rFonts w:cs="Arial"/>
          <w:sz w:val="24"/>
          <w:lang w:val="it-IT"/>
        </w:rPr>
        <w:t>Kripke</w:t>
      </w:r>
      <w:proofErr w:type="spellEnd"/>
      <w:r w:rsidRPr="007D77EA">
        <w:rPr>
          <w:rFonts w:cs="Arial"/>
          <w:sz w:val="24"/>
          <w:lang w:val="it-IT"/>
        </w:rPr>
        <w:t xml:space="preserve"> è anche il creatore, produttore e responsabile della serie Amazon </w:t>
      </w:r>
      <w:r w:rsidRPr="007D77EA">
        <w:rPr>
          <w:rFonts w:cs="Arial"/>
          <w:i/>
          <w:sz w:val="24"/>
          <w:lang w:val="it-IT"/>
        </w:rPr>
        <w:t>The Boys</w:t>
      </w:r>
      <w:r w:rsidRPr="007D77EA">
        <w:rPr>
          <w:rFonts w:cs="Arial"/>
          <w:sz w:val="24"/>
          <w:lang w:val="it-IT"/>
        </w:rPr>
        <w:t xml:space="preserve">, tratta dal libro comico, bestseller del </w:t>
      </w:r>
      <w:r w:rsidRPr="007D77EA">
        <w:rPr>
          <w:rFonts w:cs="Arial"/>
          <w:i/>
          <w:sz w:val="24"/>
          <w:lang w:val="it-IT"/>
        </w:rPr>
        <w:t xml:space="preserve">The New York Times, </w:t>
      </w:r>
      <w:r w:rsidRPr="007D77EA">
        <w:rPr>
          <w:rFonts w:cs="Arial"/>
          <w:sz w:val="24"/>
          <w:lang w:val="it-IT"/>
        </w:rPr>
        <w:t xml:space="preserve">di </w:t>
      </w:r>
      <w:proofErr w:type="spellStart"/>
      <w:r w:rsidRPr="007D77EA">
        <w:rPr>
          <w:rFonts w:cs="Arial"/>
          <w:sz w:val="24"/>
          <w:lang w:val="it-IT"/>
        </w:rPr>
        <w:t>Garth</w:t>
      </w:r>
      <w:proofErr w:type="spellEnd"/>
      <w:r w:rsidRPr="007D77EA">
        <w:rPr>
          <w:rFonts w:cs="Arial"/>
          <w:sz w:val="24"/>
          <w:lang w:val="it-IT"/>
        </w:rPr>
        <w:t xml:space="preserve"> </w:t>
      </w:r>
      <w:proofErr w:type="spellStart"/>
      <w:r w:rsidRPr="007D77EA">
        <w:rPr>
          <w:rFonts w:cs="Arial"/>
          <w:sz w:val="24"/>
          <w:lang w:val="it-IT"/>
        </w:rPr>
        <w:t>Ennis</w:t>
      </w:r>
      <w:proofErr w:type="spellEnd"/>
      <w:r w:rsidRPr="007D77EA">
        <w:rPr>
          <w:rFonts w:cs="Arial"/>
          <w:sz w:val="24"/>
          <w:lang w:val="it-IT"/>
        </w:rPr>
        <w:t xml:space="preserve">. La serie andrà in onda nel 2019, ed è diretta da Dan </w:t>
      </w:r>
      <w:proofErr w:type="spellStart"/>
      <w:r w:rsidRPr="007D77EA">
        <w:rPr>
          <w:rFonts w:cs="Arial"/>
          <w:sz w:val="24"/>
          <w:lang w:val="it-IT"/>
        </w:rPr>
        <w:t>Trachtenberg</w:t>
      </w:r>
      <w:proofErr w:type="spellEnd"/>
      <w:r w:rsidRPr="007D77EA">
        <w:rPr>
          <w:rFonts w:cs="Arial"/>
          <w:sz w:val="24"/>
          <w:lang w:val="it-IT"/>
        </w:rPr>
        <w:t xml:space="preserve"> e prodotta da Seth </w:t>
      </w:r>
      <w:proofErr w:type="spellStart"/>
      <w:r w:rsidRPr="007D77EA">
        <w:rPr>
          <w:rFonts w:cs="Arial"/>
          <w:sz w:val="24"/>
          <w:lang w:val="it-IT"/>
        </w:rPr>
        <w:t>Rogen</w:t>
      </w:r>
      <w:proofErr w:type="spellEnd"/>
      <w:r w:rsidRPr="007D77EA">
        <w:rPr>
          <w:rFonts w:cs="Arial"/>
          <w:sz w:val="24"/>
          <w:lang w:val="it-IT"/>
        </w:rPr>
        <w:t xml:space="preserve"> e </w:t>
      </w:r>
      <w:proofErr w:type="spellStart"/>
      <w:r w:rsidRPr="007D77EA">
        <w:rPr>
          <w:rFonts w:cs="Arial"/>
          <w:sz w:val="24"/>
          <w:lang w:val="it-IT"/>
        </w:rPr>
        <w:t>Evan</w:t>
      </w:r>
      <w:proofErr w:type="spellEnd"/>
      <w:r w:rsidRPr="007D77EA">
        <w:rPr>
          <w:rFonts w:cs="Arial"/>
          <w:sz w:val="24"/>
          <w:lang w:val="it-IT"/>
        </w:rPr>
        <w:t xml:space="preserve"> </w:t>
      </w:r>
      <w:proofErr w:type="spellStart"/>
      <w:r w:rsidRPr="007D77EA">
        <w:rPr>
          <w:rFonts w:cs="Arial"/>
          <w:sz w:val="24"/>
          <w:lang w:val="it-IT"/>
        </w:rPr>
        <w:t>Goldberg</w:t>
      </w:r>
      <w:proofErr w:type="spellEnd"/>
      <w:r w:rsidRPr="007D77EA">
        <w:rPr>
          <w:rFonts w:cs="Arial"/>
          <w:sz w:val="24"/>
          <w:lang w:val="it-IT"/>
        </w:rPr>
        <w:t xml:space="preserve">.  </w:t>
      </w:r>
    </w:p>
    <w:p w14:paraId="26631C1D"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Precedentemente è stato creatore, produttore esecutivo e responsabile del set della serie drammatica di successo NBC </w:t>
      </w:r>
      <w:proofErr w:type="spellStart"/>
      <w:r w:rsidRPr="007D77EA">
        <w:rPr>
          <w:rFonts w:cs="Arial"/>
          <w:i/>
          <w:sz w:val="24"/>
          <w:lang w:val="it-IT"/>
        </w:rPr>
        <w:t>Revolution</w:t>
      </w:r>
      <w:proofErr w:type="spellEnd"/>
      <w:r w:rsidRPr="007D77EA">
        <w:rPr>
          <w:rFonts w:cs="Arial"/>
          <w:sz w:val="24"/>
          <w:lang w:val="it-IT"/>
        </w:rPr>
        <w:t xml:space="preserve">, e della serie di lungo corso CW </w:t>
      </w:r>
      <w:proofErr w:type="spellStart"/>
      <w:r w:rsidRPr="007D77EA">
        <w:rPr>
          <w:rFonts w:cs="Arial"/>
          <w:i/>
          <w:sz w:val="24"/>
          <w:lang w:val="it-IT"/>
        </w:rPr>
        <w:t>Supernatural</w:t>
      </w:r>
      <w:proofErr w:type="spellEnd"/>
      <w:r w:rsidRPr="007D77EA">
        <w:rPr>
          <w:rFonts w:cs="Arial"/>
          <w:sz w:val="24"/>
          <w:lang w:val="it-IT"/>
        </w:rPr>
        <w:t xml:space="preserve">, arrivata alla tredicesima stagione, la più longeva serie Tv di genere nella storia americana. Prima ancora </w:t>
      </w:r>
      <w:proofErr w:type="spellStart"/>
      <w:r w:rsidRPr="007D77EA">
        <w:rPr>
          <w:rFonts w:cs="Arial"/>
          <w:sz w:val="24"/>
          <w:lang w:val="it-IT"/>
        </w:rPr>
        <w:t>Kripke</w:t>
      </w:r>
      <w:proofErr w:type="spellEnd"/>
      <w:r w:rsidRPr="007D77EA">
        <w:rPr>
          <w:rFonts w:cs="Arial"/>
          <w:sz w:val="24"/>
          <w:lang w:val="it-IT"/>
        </w:rPr>
        <w:t xml:space="preserve"> ha scritto ed è stato produttore esecutivo della serie The WB </w:t>
      </w:r>
      <w:r w:rsidRPr="007D77EA">
        <w:rPr>
          <w:rFonts w:cs="Arial"/>
          <w:i/>
          <w:sz w:val="24"/>
          <w:lang w:val="it-IT"/>
        </w:rPr>
        <w:t>Tarzan</w:t>
      </w:r>
      <w:r w:rsidRPr="007D77EA">
        <w:rPr>
          <w:rFonts w:cs="Arial"/>
          <w:sz w:val="24"/>
          <w:lang w:val="it-IT"/>
        </w:rPr>
        <w:t>.</w:t>
      </w:r>
    </w:p>
    <w:p w14:paraId="433A3DDB" w14:textId="77777777" w:rsidR="00BD76F7" w:rsidRPr="007D77EA" w:rsidRDefault="00BD76F7" w:rsidP="00BD76F7">
      <w:pPr>
        <w:pStyle w:val="Nessunaspaziatura"/>
        <w:spacing w:line="360" w:lineRule="auto"/>
        <w:ind w:firstLine="720"/>
        <w:jc w:val="both"/>
        <w:rPr>
          <w:rFonts w:cs="Arial"/>
          <w:sz w:val="24"/>
          <w:lang w:val="it-IT"/>
        </w:rPr>
      </w:pPr>
      <w:proofErr w:type="spellStart"/>
      <w:r w:rsidRPr="007D77EA">
        <w:rPr>
          <w:rFonts w:cs="Arial"/>
          <w:sz w:val="24"/>
          <w:lang w:val="it-IT"/>
        </w:rPr>
        <w:t>Kripke</w:t>
      </w:r>
      <w:proofErr w:type="spellEnd"/>
      <w:r w:rsidRPr="007D77EA">
        <w:rPr>
          <w:rFonts w:cs="Arial"/>
          <w:sz w:val="24"/>
          <w:lang w:val="it-IT"/>
        </w:rPr>
        <w:t xml:space="preserve"> ha inoltre scritto e co-prodotto il film della Screen </w:t>
      </w:r>
      <w:proofErr w:type="spellStart"/>
      <w:r w:rsidRPr="007D77EA">
        <w:rPr>
          <w:rFonts w:cs="Arial"/>
          <w:sz w:val="24"/>
          <w:lang w:val="it-IT"/>
        </w:rPr>
        <w:t>Gems</w:t>
      </w:r>
      <w:proofErr w:type="spellEnd"/>
      <w:r w:rsidRPr="007D77EA">
        <w:rPr>
          <w:rFonts w:cs="Arial"/>
          <w:sz w:val="24"/>
          <w:lang w:val="it-IT"/>
        </w:rPr>
        <w:t xml:space="preserve"> </w:t>
      </w:r>
      <w:proofErr w:type="spellStart"/>
      <w:r w:rsidRPr="007D77EA">
        <w:rPr>
          <w:rFonts w:cs="Arial"/>
          <w:i/>
          <w:sz w:val="24"/>
          <w:lang w:val="it-IT"/>
        </w:rPr>
        <w:t>Boogeyman</w:t>
      </w:r>
      <w:proofErr w:type="spellEnd"/>
      <w:r w:rsidRPr="007D77EA">
        <w:rPr>
          <w:rFonts w:cs="Arial"/>
          <w:i/>
          <w:sz w:val="24"/>
          <w:lang w:val="it-IT"/>
        </w:rPr>
        <w:t>-L’Uomo Nero</w:t>
      </w:r>
      <w:r w:rsidRPr="007D77EA">
        <w:rPr>
          <w:rFonts w:cs="Arial"/>
          <w:sz w:val="24"/>
          <w:lang w:val="it-IT"/>
        </w:rPr>
        <w:t xml:space="preserve">. Prodotto da Sam </w:t>
      </w:r>
      <w:proofErr w:type="spellStart"/>
      <w:r w:rsidRPr="007D77EA">
        <w:rPr>
          <w:rFonts w:cs="Arial"/>
          <w:sz w:val="24"/>
          <w:lang w:val="it-IT"/>
        </w:rPr>
        <w:t>Raimi</w:t>
      </w:r>
      <w:proofErr w:type="spellEnd"/>
      <w:r w:rsidRPr="007D77EA">
        <w:rPr>
          <w:rFonts w:cs="Arial"/>
          <w:sz w:val="24"/>
          <w:lang w:val="it-IT"/>
        </w:rPr>
        <w:t xml:space="preserve"> e </w:t>
      </w:r>
      <w:proofErr w:type="spellStart"/>
      <w:r w:rsidRPr="007D77EA">
        <w:rPr>
          <w:rFonts w:cs="Arial"/>
          <w:sz w:val="24"/>
          <w:lang w:val="it-IT"/>
        </w:rPr>
        <w:t>Rob</w:t>
      </w:r>
      <w:proofErr w:type="spellEnd"/>
      <w:r w:rsidRPr="007D77EA">
        <w:rPr>
          <w:rFonts w:cs="Arial"/>
          <w:sz w:val="24"/>
          <w:lang w:val="it-IT"/>
        </w:rPr>
        <w:t xml:space="preserve"> </w:t>
      </w:r>
      <w:proofErr w:type="spellStart"/>
      <w:r w:rsidRPr="007D77EA">
        <w:rPr>
          <w:rFonts w:cs="Arial"/>
          <w:sz w:val="24"/>
          <w:lang w:val="it-IT"/>
        </w:rPr>
        <w:t>Tapert</w:t>
      </w:r>
      <w:proofErr w:type="spellEnd"/>
      <w:r w:rsidRPr="007D77EA">
        <w:rPr>
          <w:rFonts w:cs="Arial"/>
          <w:sz w:val="24"/>
          <w:lang w:val="it-IT"/>
        </w:rPr>
        <w:t xml:space="preserve">, </w:t>
      </w:r>
      <w:proofErr w:type="spellStart"/>
      <w:r w:rsidRPr="007D77EA">
        <w:rPr>
          <w:rFonts w:cs="Arial"/>
          <w:i/>
          <w:sz w:val="24"/>
          <w:lang w:val="it-IT"/>
        </w:rPr>
        <w:t>Boogeyman</w:t>
      </w:r>
      <w:proofErr w:type="spellEnd"/>
      <w:r w:rsidRPr="007D77EA">
        <w:rPr>
          <w:rFonts w:cs="Arial"/>
          <w:i/>
          <w:sz w:val="24"/>
          <w:lang w:val="it-IT"/>
        </w:rPr>
        <w:t xml:space="preserve"> </w:t>
      </w:r>
      <w:r w:rsidRPr="007D77EA">
        <w:rPr>
          <w:rFonts w:cs="Arial"/>
          <w:sz w:val="24"/>
          <w:lang w:val="it-IT"/>
        </w:rPr>
        <w:t xml:space="preserve">è stato campione di incassi nel primo week end di programmazione. </w:t>
      </w:r>
    </w:p>
    <w:p w14:paraId="2C63D2AD" w14:textId="77777777" w:rsidR="00F734E8" w:rsidRDefault="00F734E8" w:rsidP="00BD76F7">
      <w:pPr>
        <w:pStyle w:val="Nessunaspaziatura"/>
        <w:spacing w:line="360" w:lineRule="auto"/>
        <w:ind w:firstLine="720"/>
        <w:jc w:val="both"/>
        <w:rPr>
          <w:rFonts w:cs="Arial"/>
          <w:b/>
          <w:sz w:val="24"/>
          <w:lang w:val="it-IT"/>
        </w:rPr>
      </w:pPr>
    </w:p>
    <w:p w14:paraId="0C9601B4"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b/>
          <w:sz w:val="24"/>
          <w:lang w:val="it-IT"/>
        </w:rPr>
        <w:t>JOHN BELLAIRS</w:t>
      </w:r>
      <w:r w:rsidRPr="007D77EA">
        <w:rPr>
          <w:rFonts w:cs="Arial"/>
          <w:sz w:val="24"/>
          <w:lang w:val="it-IT"/>
        </w:rPr>
        <w:t xml:space="preserve"> (Autore del romanzo)</w:t>
      </w:r>
      <w:r w:rsidRPr="007D77EA">
        <w:rPr>
          <w:rFonts w:cs="Arial"/>
          <w:lang w:val="it-IT"/>
        </w:rPr>
        <w:t xml:space="preserve"> </w:t>
      </w:r>
      <w:r w:rsidRPr="007D77EA">
        <w:rPr>
          <w:rFonts w:cs="Arial"/>
          <w:sz w:val="24"/>
          <w:lang w:val="it-IT"/>
        </w:rPr>
        <w:t xml:space="preserve">(17-01-1938 08-03-1991) è stato uno scrittore americano, conosciuto per il suo romanzo fantasy “The Face in the Frost” e per molti altri libri per ragazzi di genere gotico-mistery da cui provengono i personaggi di Lewis </w:t>
      </w:r>
      <w:proofErr w:type="spellStart"/>
      <w:r w:rsidRPr="007D77EA">
        <w:rPr>
          <w:rFonts w:cs="Arial"/>
          <w:sz w:val="24"/>
          <w:lang w:val="it-IT"/>
        </w:rPr>
        <w:t>Barnavelt</w:t>
      </w:r>
      <w:proofErr w:type="spellEnd"/>
      <w:r w:rsidRPr="007D77EA">
        <w:rPr>
          <w:rFonts w:cs="Arial"/>
          <w:sz w:val="24"/>
          <w:lang w:val="it-IT"/>
        </w:rPr>
        <w:t xml:space="preserve">, Rose Rita </w:t>
      </w:r>
      <w:proofErr w:type="spellStart"/>
      <w:r w:rsidRPr="007D77EA">
        <w:rPr>
          <w:rFonts w:cs="Arial"/>
          <w:sz w:val="24"/>
          <w:lang w:val="it-IT"/>
        </w:rPr>
        <w:t>Pottinger</w:t>
      </w:r>
      <w:proofErr w:type="spellEnd"/>
      <w:r w:rsidRPr="007D77EA">
        <w:rPr>
          <w:rFonts w:cs="Arial"/>
          <w:sz w:val="24"/>
          <w:lang w:val="it-IT"/>
        </w:rPr>
        <w:t xml:space="preserve">, Anthony </w:t>
      </w:r>
      <w:proofErr w:type="spellStart"/>
      <w:r w:rsidRPr="007D77EA">
        <w:rPr>
          <w:rFonts w:cs="Arial"/>
          <w:sz w:val="24"/>
          <w:lang w:val="it-IT"/>
        </w:rPr>
        <w:t>Monday</w:t>
      </w:r>
      <w:proofErr w:type="spellEnd"/>
      <w:r w:rsidRPr="007D77EA">
        <w:rPr>
          <w:rFonts w:cs="Arial"/>
          <w:sz w:val="24"/>
          <w:lang w:val="it-IT"/>
        </w:rPr>
        <w:t xml:space="preserve"> e Johnny </w:t>
      </w:r>
      <w:proofErr w:type="spellStart"/>
      <w:r w:rsidRPr="007D77EA">
        <w:rPr>
          <w:rFonts w:cs="Arial"/>
          <w:sz w:val="24"/>
          <w:lang w:val="it-IT"/>
        </w:rPr>
        <w:t>Dixon</w:t>
      </w:r>
      <w:proofErr w:type="spellEnd"/>
      <w:r w:rsidRPr="007D77EA">
        <w:rPr>
          <w:rFonts w:cs="Arial"/>
          <w:sz w:val="24"/>
          <w:lang w:val="it-IT"/>
        </w:rPr>
        <w:t>.</w:t>
      </w:r>
    </w:p>
    <w:p w14:paraId="71CC1B79" w14:textId="77777777" w:rsidR="00BD76F7" w:rsidRPr="007D77EA" w:rsidRDefault="00BD76F7" w:rsidP="00BD76F7">
      <w:pPr>
        <w:pStyle w:val="Nessunaspaziatura"/>
        <w:spacing w:line="360" w:lineRule="auto"/>
        <w:jc w:val="both"/>
        <w:rPr>
          <w:rFonts w:cs="Arial"/>
          <w:sz w:val="24"/>
          <w:lang w:val="it-IT"/>
        </w:rPr>
      </w:pPr>
    </w:p>
    <w:p w14:paraId="3E46DCEE"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b/>
          <w:sz w:val="24"/>
          <w:lang w:val="it-IT"/>
        </w:rPr>
        <w:lastRenderedPageBreak/>
        <w:t xml:space="preserve">BRADLEY J. FISCHER, </w:t>
      </w:r>
      <w:proofErr w:type="spellStart"/>
      <w:r w:rsidRPr="007D77EA">
        <w:rPr>
          <w:rFonts w:cs="Arial"/>
          <w:b/>
          <w:sz w:val="24"/>
          <w:lang w:val="it-IT"/>
        </w:rPr>
        <w:t>p.g.a</w:t>
      </w:r>
      <w:proofErr w:type="spellEnd"/>
      <w:r w:rsidRPr="007D77EA">
        <w:rPr>
          <w:rFonts w:cs="Arial"/>
          <w:b/>
          <w:sz w:val="24"/>
          <w:lang w:val="it-IT"/>
        </w:rPr>
        <w:t xml:space="preserve">. </w:t>
      </w:r>
      <w:r w:rsidRPr="007D77EA">
        <w:rPr>
          <w:rFonts w:cs="Arial"/>
          <w:sz w:val="24"/>
          <w:lang w:val="it-IT"/>
        </w:rPr>
        <w:t>(Produttore)</w:t>
      </w:r>
      <w:r w:rsidRPr="007D77EA">
        <w:rPr>
          <w:rFonts w:cs="Arial"/>
          <w:lang w:val="it-IT"/>
        </w:rPr>
        <w:t xml:space="preserve"> </w:t>
      </w:r>
      <w:r w:rsidRPr="007D77EA">
        <w:rPr>
          <w:rFonts w:cs="Arial"/>
          <w:sz w:val="24"/>
          <w:szCs w:val="24"/>
          <w:lang w:val="it-IT"/>
        </w:rPr>
        <w:t xml:space="preserve">è un importante produttore per il cinema e la Tv con una carriera ventennale a Hollywood, che lo ha visto lavorare con autori tra i quali Martin Scorsese, David </w:t>
      </w:r>
      <w:proofErr w:type="spellStart"/>
      <w:r w:rsidRPr="007D77EA">
        <w:rPr>
          <w:rFonts w:cs="Arial"/>
          <w:sz w:val="24"/>
          <w:szCs w:val="24"/>
          <w:lang w:val="it-IT"/>
        </w:rPr>
        <w:t>Fincher</w:t>
      </w:r>
      <w:proofErr w:type="spellEnd"/>
      <w:r w:rsidRPr="007D77EA">
        <w:rPr>
          <w:rFonts w:cs="Arial"/>
          <w:sz w:val="24"/>
          <w:szCs w:val="24"/>
          <w:lang w:val="it-IT"/>
        </w:rPr>
        <w:t xml:space="preserve">, Darren </w:t>
      </w:r>
      <w:proofErr w:type="spellStart"/>
      <w:r w:rsidRPr="007D77EA">
        <w:rPr>
          <w:rFonts w:cs="Arial"/>
          <w:sz w:val="24"/>
          <w:szCs w:val="24"/>
          <w:lang w:val="it-IT"/>
        </w:rPr>
        <w:t>Aronofsky</w:t>
      </w:r>
      <w:proofErr w:type="spellEnd"/>
      <w:r w:rsidRPr="007D77EA">
        <w:rPr>
          <w:rFonts w:cs="Arial"/>
          <w:sz w:val="24"/>
          <w:szCs w:val="24"/>
          <w:lang w:val="it-IT"/>
        </w:rPr>
        <w:t xml:space="preserve">, Luca Guadagnino, Antoine </w:t>
      </w:r>
      <w:proofErr w:type="spellStart"/>
      <w:r w:rsidRPr="007D77EA">
        <w:rPr>
          <w:rFonts w:cs="Arial"/>
          <w:sz w:val="24"/>
          <w:szCs w:val="24"/>
          <w:lang w:val="it-IT"/>
        </w:rPr>
        <w:t>Fuqua</w:t>
      </w:r>
      <w:proofErr w:type="spellEnd"/>
      <w:r w:rsidRPr="007D77EA">
        <w:rPr>
          <w:rFonts w:cs="Arial"/>
          <w:sz w:val="24"/>
          <w:szCs w:val="24"/>
          <w:lang w:val="it-IT"/>
        </w:rPr>
        <w:t>, Roland</w:t>
      </w:r>
      <w:r w:rsidRPr="007D77EA">
        <w:rPr>
          <w:rFonts w:cs="Arial"/>
          <w:sz w:val="24"/>
          <w:lang w:val="it-IT"/>
        </w:rPr>
        <w:t xml:space="preserve"> </w:t>
      </w:r>
      <w:proofErr w:type="spellStart"/>
      <w:r w:rsidRPr="007D77EA">
        <w:rPr>
          <w:rFonts w:cs="Arial"/>
          <w:sz w:val="24"/>
          <w:lang w:val="it-IT"/>
        </w:rPr>
        <w:t>Emmerich</w:t>
      </w:r>
      <w:proofErr w:type="spellEnd"/>
      <w:r w:rsidRPr="007D77EA">
        <w:rPr>
          <w:rFonts w:cs="Arial"/>
          <w:sz w:val="24"/>
          <w:lang w:val="it-IT"/>
        </w:rPr>
        <w:t xml:space="preserve">, Eli Roth e molti altri. Ad oggi i suoi film hanno incassato più di 1 miliardo di dollari al box office globale.   </w:t>
      </w:r>
    </w:p>
    <w:p w14:paraId="3F96668F"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Tra i film prodotti da </w:t>
      </w:r>
      <w:proofErr w:type="gramStart"/>
      <w:r w:rsidRPr="007D77EA">
        <w:rPr>
          <w:rFonts w:cs="Arial"/>
          <w:sz w:val="24"/>
          <w:lang w:val="it-IT"/>
        </w:rPr>
        <w:t>Fischer</w:t>
      </w:r>
      <w:proofErr w:type="gramEnd"/>
      <w:r w:rsidRPr="007D77EA">
        <w:rPr>
          <w:rFonts w:cs="Arial"/>
          <w:sz w:val="24"/>
          <w:lang w:val="it-IT"/>
        </w:rPr>
        <w:t xml:space="preserve"> troviamo </w:t>
      </w:r>
      <w:proofErr w:type="spellStart"/>
      <w:r w:rsidRPr="007D77EA">
        <w:rPr>
          <w:rFonts w:cs="Arial"/>
          <w:i/>
          <w:sz w:val="24"/>
          <w:lang w:val="it-IT"/>
        </w:rPr>
        <w:t>Shutter</w:t>
      </w:r>
      <w:proofErr w:type="spellEnd"/>
      <w:r w:rsidRPr="007D77EA">
        <w:rPr>
          <w:rFonts w:cs="Arial"/>
          <w:i/>
          <w:sz w:val="24"/>
          <w:lang w:val="it-IT"/>
        </w:rPr>
        <w:t xml:space="preserve"> Island</w:t>
      </w:r>
      <w:r w:rsidRPr="007D77EA">
        <w:rPr>
          <w:rFonts w:cs="Arial"/>
          <w:sz w:val="24"/>
          <w:lang w:val="it-IT"/>
        </w:rPr>
        <w:t xml:space="preserve">, di Martin Scorsese con Leonardo </w:t>
      </w:r>
      <w:proofErr w:type="spellStart"/>
      <w:r w:rsidRPr="007D77EA">
        <w:rPr>
          <w:rFonts w:cs="Arial"/>
          <w:sz w:val="24"/>
          <w:lang w:val="it-IT"/>
        </w:rPr>
        <w:t>DiCaprio</w:t>
      </w:r>
      <w:proofErr w:type="spellEnd"/>
      <w:r w:rsidRPr="007D77EA">
        <w:rPr>
          <w:rFonts w:cs="Arial"/>
          <w:sz w:val="24"/>
          <w:lang w:val="it-IT"/>
        </w:rPr>
        <w:t xml:space="preserve"> e Mark </w:t>
      </w:r>
      <w:proofErr w:type="spellStart"/>
      <w:r w:rsidRPr="007D77EA">
        <w:rPr>
          <w:rFonts w:cs="Arial"/>
          <w:sz w:val="24"/>
          <w:lang w:val="it-IT"/>
        </w:rPr>
        <w:t>Ruffalo</w:t>
      </w:r>
      <w:proofErr w:type="spellEnd"/>
      <w:r w:rsidRPr="007D77EA">
        <w:rPr>
          <w:rFonts w:cs="Arial"/>
          <w:sz w:val="24"/>
          <w:lang w:val="it-IT"/>
        </w:rPr>
        <w:t xml:space="preserve">; </w:t>
      </w:r>
      <w:proofErr w:type="spellStart"/>
      <w:r w:rsidRPr="007D77EA">
        <w:rPr>
          <w:rFonts w:cs="Arial"/>
          <w:i/>
          <w:sz w:val="24"/>
          <w:lang w:val="it-IT"/>
        </w:rPr>
        <w:t>Zodiac</w:t>
      </w:r>
      <w:proofErr w:type="spellEnd"/>
      <w:r w:rsidRPr="007D77EA">
        <w:rPr>
          <w:rFonts w:cs="Arial"/>
          <w:sz w:val="24"/>
          <w:lang w:val="it-IT"/>
        </w:rPr>
        <w:t xml:space="preserve">, di David </w:t>
      </w:r>
      <w:proofErr w:type="spellStart"/>
      <w:r w:rsidRPr="007D77EA">
        <w:rPr>
          <w:rFonts w:cs="Arial"/>
          <w:sz w:val="24"/>
          <w:lang w:val="it-IT"/>
        </w:rPr>
        <w:t>Fincher</w:t>
      </w:r>
      <w:proofErr w:type="spellEnd"/>
      <w:r w:rsidRPr="007D77EA">
        <w:rPr>
          <w:rFonts w:cs="Arial"/>
          <w:sz w:val="24"/>
          <w:lang w:val="it-IT"/>
        </w:rPr>
        <w:t xml:space="preserve"> con Jake </w:t>
      </w:r>
      <w:proofErr w:type="spellStart"/>
      <w:r w:rsidRPr="007D77EA">
        <w:rPr>
          <w:rFonts w:cs="Arial"/>
          <w:sz w:val="24"/>
          <w:lang w:val="it-IT"/>
        </w:rPr>
        <w:t>Gyllenhaal</w:t>
      </w:r>
      <w:proofErr w:type="spellEnd"/>
      <w:r w:rsidRPr="007D77EA">
        <w:rPr>
          <w:rFonts w:cs="Arial"/>
          <w:sz w:val="24"/>
          <w:lang w:val="it-IT"/>
        </w:rPr>
        <w:t xml:space="preserve">, </w:t>
      </w:r>
      <w:proofErr w:type="spellStart"/>
      <w:r w:rsidRPr="007D77EA">
        <w:rPr>
          <w:rFonts w:cs="Arial"/>
          <w:sz w:val="24"/>
          <w:lang w:val="it-IT"/>
        </w:rPr>
        <w:t>Ruffalo</w:t>
      </w:r>
      <w:proofErr w:type="spellEnd"/>
      <w:r w:rsidRPr="007D77EA">
        <w:rPr>
          <w:rFonts w:cs="Arial"/>
          <w:sz w:val="24"/>
          <w:lang w:val="it-IT"/>
        </w:rPr>
        <w:t xml:space="preserve"> e Robert Downey, Jr.; ed è stato produttore esecutivo de </w:t>
      </w:r>
      <w:r w:rsidRPr="007D77EA">
        <w:rPr>
          <w:rFonts w:cs="Arial"/>
          <w:i/>
          <w:sz w:val="24"/>
          <w:lang w:val="it-IT"/>
        </w:rPr>
        <w:t xml:space="preserve">Il Cigno Nero </w:t>
      </w:r>
      <w:r w:rsidRPr="007D77EA">
        <w:rPr>
          <w:rFonts w:cs="Arial"/>
          <w:sz w:val="24"/>
          <w:lang w:val="it-IT"/>
        </w:rPr>
        <w:t xml:space="preserve">di </w:t>
      </w:r>
      <w:proofErr w:type="spellStart"/>
      <w:r w:rsidRPr="007D77EA">
        <w:rPr>
          <w:rFonts w:cs="Arial"/>
          <w:sz w:val="24"/>
          <w:lang w:val="it-IT"/>
        </w:rPr>
        <w:t>Aronofsky</w:t>
      </w:r>
      <w:proofErr w:type="spellEnd"/>
      <w:r w:rsidRPr="007D77EA">
        <w:rPr>
          <w:rFonts w:cs="Arial"/>
          <w:sz w:val="24"/>
          <w:lang w:val="it-IT"/>
        </w:rPr>
        <w:t xml:space="preserve">, con protagonista Natalie Portman.  </w:t>
      </w:r>
    </w:p>
    <w:p w14:paraId="07E95C76" w14:textId="77777777" w:rsidR="00BD76F7" w:rsidRPr="007D77EA" w:rsidRDefault="00BD76F7" w:rsidP="00BD76F7">
      <w:pPr>
        <w:pStyle w:val="Nessunaspaziatura"/>
        <w:spacing w:line="360" w:lineRule="auto"/>
        <w:ind w:firstLine="720"/>
        <w:jc w:val="both"/>
        <w:rPr>
          <w:rFonts w:cs="Arial"/>
          <w:sz w:val="24"/>
          <w:lang w:val="it-IT"/>
        </w:rPr>
      </w:pPr>
      <w:proofErr w:type="spellStart"/>
      <w:r w:rsidRPr="007D77EA">
        <w:rPr>
          <w:rFonts w:cs="Arial"/>
          <w:i/>
          <w:sz w:val="24"/>
          <w:lang w:val="it-IT"/>
        </w:rPr>
        <w:t>Shutter</w:t>
      </w:r>
      <w:proofErr w:type="spellEnd"/>
      <w:r w:rsidRPr="007D77EA">
        <w:rPr>
          <w:rFonts w:cs="Arial"/>
          <w:i/>
          <w:sz w:val="24"/>
          <w:lang w:val="it-IT"/>
        </w:rPr>
        <w:t xml:space="preserve"> Island </w:t>
      </w:r>
      <w:r w:rsidRPr="007D77EA">
        <w:rPr>
          <w:rFonts w:cs="Arial"/>
          <w:sz w:val="24"/>
          <w:lang w:val="it-IT"/>
        </w:rPr>
        <w:t xml:space="preserve">è stato presentato al Festival Internazionale del Cinema di Berlino </w:t>
      </w:r>
      <w:r w:rsidR="00F734E8">
        <w:rPr>
          <w:rFonts w:cs="Arial"/>
          <w:sz w:val="24"/>
          <w:lang w:val="it-IT"/>
        </w:rPr>
        <w:t>nel</w:t>
      </w:r>
      <w:r w:rsidRPr="007D77EA">
        <w:rPr>
          <w:rFonts w:cs="Arial"/>
          <w:sz w:val="24"/>
          <w:lang w:val="it-IT"/>
        </w:rPr>
        <w:t xml:space="preserve"> 2010 e distribuito da Paramount </w:t>
      </w:r>
      <w:proofErr w:type="spellStart"/>
      <w:r w:rsidRPr="007D77EA">
        <w:rPr>
          <w:rFonts w:cs="Arial"/>
          <w:sz w:val="24"/>
          <w:lang w:val="it-IT"/>
        </w:rPr>
        <w:t>Pictures</w:t>
      </w:r>
      <w:proofErr w:type="spellEnd"/>
      <w:r w:rsidRPr="007D77EA">
        <w:rPr>
          <w:rFonts w:cs="Arial"/>
          <w:sz w:val="24"/>
          <w:lang w:val="it-IT"/>
        </w:rPr>
        <w:t>. Nel primo week end di programmazione ha incassato 41 milioni di dollari, stabilendo il record per la coppia Scorsese-</w:t>
      </w:r>
      <w:proofErr w:type="spellStart"/>
      <w:r w:rsidRPr="007D77EA">
        <w:rPr>
          <w:rFonts w:cs="Arial"/>
          <w:sz w:val="24"/>
          <w:lang w:val="it-IT"/>
        </w:rPr>
        <w:t>DiCaprio</w:t>
      </w:r>
      <w:proofErr w:type="spellEnd"/>
      <w:r w:rsidRPr="007D77EA">
        <w:rPr>
          <w:rFonts w:cs="Arial"/>
          <w:sz w:val="24"/>
          <w:lang w:val="it-IT"/>
        </w:rPr>
        <w:t xml:space="preserve">, e per il regista Scorsese.  </w:t>
      </w:r>
    </w:p>
    <w:p w14:paraId="1E8CCC8C"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Nel 2007, il film </w:t>
      </w:r>
      <w:proofErr w:type="spellStart"/>
      <w:r w:rsidRPr="007D77EA">
        <w:rPr>
          <w:rFonts w:cs="Arial"/>
          <w:i/>
          <w:sz w:val="24"/>
          <w:lang w:val="it-IT"/>
        </w:rPr>
        <w:t>Zodiac</w:t>
      </w:r>
      <w:proofErr w:type="spellEnd"/>
      <w:r w:rsidRPr="007D77EA">
        <w:rPr>
          <w:rFonts w:cs="Arial"/>
          <w:sz w:val="24"/>
          <w:lang w:val="it-IT"/>
        </w:rPr>
        <w:t xml:space="preserve"> è stato in concorso al Festival di Cannes, e distribuito da Paramount </w:t>
      </w:r>
      <w:proofErr w:type="spellStart"/>
      <w:r w:rsidRPr="007D77EA">
        <w:rPr>
          <w:rFonts w:cs="Arial"/>
          <w:sz w:val="24"/>
          <w:lang w:val="it-IT"/>
        </w:rPr>
        <w:t>Pictures</w:t>
      </w:r>
      <w:proofErr w:type="spellEnd"/>
      <w:r w:rsidRPr="007D77EA">
        <w:rPr>
          <w:rFonts w:cs="Arial"/>
          <w:sz w:val="24"/>
          <w:lang w:val="it-IT"/>
        </w:rPr>
        <w:t xml:space="preserve"> e Warner </w:t>
      </w:r>
      <w:proofErr w:type="spellStart"/>
      <w:r w:rsidRPr="007D77EA">
        <w:rPr>
          <w:rFonts w:cs="Arial"/>
          <w:sz w:val="24"/>
          <w:lang w:val="it-IT"/>
        </w:rPr>
        <w:t>Bros</w:t>
      </w:r>
      <w:proofErr w:type="spellEnd"/>
      <w:r w:rsidRPr="007D77EA">
        <w:rPr>
          <w:rFonts w:cs="Arial"/>
          <w:sz w:val="24"/>
          <w:lang w:val="it-IT"/>
        </w:rPr>
        <w:t xml:space="preserve">. Il film ha ricevuto il plauso internazionale della critica, diventando uno dei film meglio recensiti del 2007. Tre anni più tardi, </w:t>
      </w:r>
      <w:proofErr w:type="spellStart"/>
      <w:r w:rsidRPr="007D77EA">
        <w:rPr>
          <w:rFonts w:cs="Arial"/>
          <w:i/>
          <w:sz w:val="24"/>
          <w:lang w:val="it-IT"/>
        </w:rPr>
        <w:t>Zodiac</w:t>
      </w:r>
      <w:proofErr w:type="spellEnd"/>
      <w:r w:rsidRPr="007D77EA">
        <w:rPr>
          <w:rFonts w:cs="Arial"/>
          <w:sz w:val="24"/>
          <w:lang w:val="it-IT"/>
        </w:rPr>
        <w:t xml:space="preserve"> è stato inserito nella lista dei 10 film migliori della decade da </w:t>
      </w:r>
      <w:r w:rsidRPr="007D77EA">
        <w:rPr>
          <w:rFonts w:cs="Arial"/>
          <w:i/>
          <w:sz w:val="24"/>
          <w:lang w:val="it-IT"/>
        </w:rPr>
        <w:t xml:space="preserve">Entertainment </w:t>
      </w:r>
      <w:proofErr w:type="spellStart"/>
      <w:r w:rsidRPr="007D77EA">
        <w:rPr>
          <w:rFonts w:cs="Arial"/>
          <w:i/>
          <w:sz w:val="24"/>
          <w:lang w:val="it-IT"/>
        </w:rPr>
        <w:t>Weekly</w:t>
      </w:r>
      <w:proofErr w:type="spellEnd"/>
      <w:r w:rsidRPr="007D77EA">
        <w:rPr>
          <w:rFonts w:cs="Arial"/>
          <w:sz w:val="24"/>
          <w:lang w:val="it-IT"/>
        </w:rPr>
        <w:t xml:space="preserve">, </w:t>
      </w:r>
      <w:r w:rsidRPr="007D77EA">
        <w:rPr>
          <w:rFonts w:cs="Arial"/>
          <w:i/>
          <w:sz w:val="24"/>
          <w:lang w:val="it-IT"/>
        </w:rPr>
        <w:t>Time Out New York</w:t>
      </w:r>
      <w:r w:rsidRPr="007D77EA">
        <w:rPr>
          <w:rFonts w:cs="Arial"/>
          <w:sz w:val="24"/>
          <w:lang w:val="it-IT"/>
        </w:rPr>
        <w:t xml:space="preserve">, il </w:t>
      </w:r>
      <w:r w:rsidRPr="007D77EA">
        <w:rPr>
          <w:rFonts w:cs="Arial"/>
          <w:i/>
          <w:sz w:val="24"/>
          <w:lang w:val="it-IT"/>
        </w:rPr>
        <w:t>Chicago Tribune</w:t>
      </w:r>
      <w:r w:rsidRPr="007D77EA">
        <w:rPr>
          <w:rFonts w:cs="Arial"/>
          <w:sz w:val="24"/>
          <w:lang w:val="it-IT"/>
        </w:rPr>
        <w:t xml:space="preserve"> e dal </w:t>
      </w:r>
      <w:r w:rsidRPr="007D77EA">
        <w:rPr>
          <w:rFonts w:cs="Arial"/>
          <w:i/>
          <w:sz w:val="24"/>
          <w:lang w:val="it-IT"/>
        </w:rPr>
        <w:t>New York Post</w:t>
      </w:r>
      <w:r w:rsidRPr="007D77EA">
        <w:rPr>
          <w:rFonts w:cs="Arial"/>
          <w:sz w:val="24"/>
          <w:lang w:val="it-IT"/>
        </w:rPr>
        <w:t xml:space="preserve">, oltre a molti altri apprezzamenti da critici e giornalisti nel mondo.  </w:t>
      </w:r>
    </w:p>
    <w:p w14:paraId="1A8FDABF"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Nel dicembre del 2010, </w:t>
      </w:r>
      <w:r w:rsidRPr="007D77EA">
        <w:rPr>
          <w:rFonts w:cs="Arial"/>
          <w:i/>
          <w:sz w:val="24"/>
          <w:lang w:val="it-IT"/>
        </w:rPr>
        <w:t xml:space="preserve">Il Cigno Nero, </w:t>
      </w:r>
      <w:r w:rsidRPr="007D77EA">
        <w:rPr>
          <w:rFonts w:cs="Arial"/>
          <w:sz w:val="24"/>
          <w:lang w:val="it-IT"/>
        </w:rPr>
        <w:t>distribuito da</w:t>
      </w:r>
      <w:r w:rsidRPr="007D77EA">
        <w:rPr>
          <w:rFonts w:cs="Arial"/>
          <w:i/>
          <w:sz w:val="24"/>
          <w:lang w:val="it-IT"/>
        </w:rPr>
        <w:t xml:space="preserve"> </w:t>
      </w:r>
      <w:r w:rsidRPr="007D77EA">
        <w:rPr>
          <w:rFonts w:cs="Arial"/>
          <w:sz w:val="24"/>
          <w:lang w:val="it-IT"/>
        </w:rPr>
        <w:t xml:space="preserve">Fox </w:t>
      </w:r>
      <w:proofErr w:type="spellStart"/>
      <w:r w:rsidRPr="007D77EA">
        <w:rPr>
          <w:rFonts w:cs="Arial"/>
          <w:sz w:val="24"/>
          <w:lang w:val="it-IT"/>
        </w:rPr>
        <w:t>Searchlight</w:t>
      </w:r>
      <w:proofErr w:type="spellEnd"/>
      <w:r w:rsidRPr="007D77EA">
        <w:rPr>
          <w:rFonts w:cs="Arial"/>
          <w:sz w:val="24"/>
          <w:lang w:val="it-IT"/>
        </w:rPr>
        <w:t xml:space="preserve"> </w:t>
      </w:r>
      <w:proofErr w:type="spellStart"/>
      <w:proofErr w:type="gramStart"/>
      <w:r w:rsidRPr="007D77EA">
        <w:rPr>
          <w:rFonts w:cs="Arial"/>
          <w:sz w:val="24"/>
          <w:lang w:val="it-IT"/>
        </w:rPr>
        <w:t>Pictures</w:t>
      </w:r>
      <w:proofErr w:type="spellEnd"/>
      <w:proofErr w:type="gramEnd"/>
      <w:r w:rsidRPr="007D77EA">
        <w:rPr>
          <w:rFonts w:cs="Arial"/>
          <w:sz w:val="24"/>
          <w:lang w:val="it-IT"/>
        </w:rPr>
        <w:t xml:space="preserve"> è un altro successo della critica e del pubblico con circa 330 milioni di incasso nel mondo, il film è stato candidato a cinque Oscar</w:t>
      </w:r>
      <w:r w:rsidRPr="007D77EA">
        <w:rPr>
          <w:rFonts w:cs="Arial"/>
          <w:sz w:val="24"/>
          <w:vertAlign w:val="superscript"/>
          <w:lang w:val="it-IT"/>
        </w:rPr>
        <w:t>®</w:t>
      </w:r>
      <w:r w:rsidRPr="007D77EA">
        <w:rPr>
          <w:rFonts w:cs="Arial"/>
          <w:sz w:val="24"/>
          <w:lang w:val="it-IT"/>
        </w:rPr>
        <w:t xml:space="preserve"> compreso Miglior Film e la protagonista Portman ha vinto il premio Oscar</w:t>
      </w:r>
      <w:r w:rsidRPr="007D77EA">
        <w:rPr>
          <w:rFonts w:cs="Arial"/>
          <w:sz w:val="24"/>
          <w:vertAlign w:val="superscript"/>
          <w:lang w:val="it-IT"/>
        </w:rPr>
        <w:t xml:space="preserve">® </w:t>
      </w:r>
      <w:r w:rsidRPr="007D77EA">
        <w:rPr>
          <w:rFonts w:cs="Arial"/>
          <w:sz w:val="24"/>
          <w:lang w:val="it-IT"/>
        </w:rPr>
        <w:t xml:space="preserve"> come Miglior Attrice.  </w:t>
      </w:r>
    </w:p>
    <w:p w14:paraId="1BC79A98"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Fischer ha tre film in uscita per il 2018: </w:t>
      </w:r>
      <w:r w:rsidRPr="007D77EA">
        <w:rPr>
          <w:rFonts w:cs="Arial"/>
          <w:i/>
          <w:sz w:val="24"/>
          <w:lang w:val="it-IT"/>
        </w:rPr>
        <w:t>Il Mistero della Casa del Tempo</w:t>
      </w:r>
      <w:r w:rsidRPr="007D77EA">
        <w:rPr>
          <w:rFonts w:cs="Arial"/>
          <w:sz w:val="24"/>
          <w:lang w:val="it-IT"/>
        </w:rPr>
        <w:t xml:space="preserve">; </w:t>
      </w:r>
      <w:proofErr w:type="spellStart"/>
      <w:r w:rsidRPr="007D77EA">
        <w:rPr>
          <w:rFonts w:cs="Arial"/>
          <w:i/>
          <w:sz w:val="24"/>
          <w:lang w:val="it-IT"/>
        </w:rPr>
        <w:t>Suspiria</w:t>
      </w:r>
      <w:proofErr w:type="spellEnd"/>
      <w:r w:rsidRPr="007D77EA">
        <w:rPr>
          <w:rFonts w:cs="Arial"/>
          <w:sz w:val="24"/>
          <w:lang w:val="it-IT"/>
        </w:rPr>
        <w:t xml:space="preserve"> di Guadagnino, con Dakota Johnson, Tilda </w:t>
      </w:r>
      <w:proofErr w:type="spellStart"/>
      <w:r w:rsidRPr="007D77EA">
        <w:rPr>
          <w:rFonts w:cs="Arial"/>
          <w:sz w:val="24"/>
          <w:lang w:val="it-IT"/>
        </w:rPr>
        <w:t>Swinton</w:t>
      </w:r>
      <w:proofErr w:type="spellEnd"/>
      <w:r w:rsidRPr="007D77EA">
        <w:rPr>
          <w:rFonts w:cs="Arial"/>
          <w:sz w:val="24"/>
          <w:lang w:val="it-IT"/>
        </w:rPr>
        <w:t xml:space="preserve"> e </w:t>
      </w:r>
      <w:proofErr w:type="spellStart"/>
      <w:r w:rsidRPr="007D77EA">
        <w:rPr>
          <w:rFonts w:cs="Arial"/>
          <w:sz w:val="24"/>
          <w:lang w:val="it-IT"/>
        </w:rPr>
        <w:t>Chloë</w:t>
      </w:r>
      <w:proofErr w:type="spellEnd"/>
      <w:r w:rsidRPr="007D77EA">
        <w:rPr>
          <w:rFonts w:cs="Arial"/>
          <w:sz w:val="24"/>
          <w:lang w:val="it-IT"/>
        </w:rPr>
        <w:t xml:space="preserve"> Grace </w:t>
      </w:r>
      <w:proofErr w:type="spellStart"/>
      <w:r w:rsidRPr="007D77EA">
        <w:rPr>
          <w:rFonts w:cs="Arial"/>
          <w:sz w:val="24"/>
          <w:lang w:val="it-IT"/>
        </w:rPr>
        <w:t>Moretz</w:t>
      </w:r>
      <w:proofErr w:type="spellEnd"/>
      <w:r w:rsidRPr="007D77EA">
        <w:rPr>
          <w:rFonts w:cs="Arial"/>
          <w:sz w:val="24"/>
          <w:lang w:val="it-IT"/>
        </w:rPr>
        <w:t xml:space="preserve">; e </w:t>
      </w:r>
      <w:proofErr w:type="spellStart"/>
      <w:r w:rsidRPr="007D77EA">
        <w:rPr>
          <w:rFonts w:cs="Arial"/>
          <w:i/>
          <w:sz w:val="24"/>
          <w:lang w:val="it-IT"/>
        </w:rPr>
        <w:t>Slender</w:t>
      </w:r>
      <w:proofErr w:type="spellEnd"/>
      <w:r w:rsidRPr="007D77EA">
        <w:rPr>
          <w:rFonts w:cs="Arial"/>
          <w:i/>
          <w:sz w:val="24"/>
          <w:lang w:val="it-IT"/>
        </w:rPr>
        <w:t xml:space="preserve"> Man</w:t>
      </w:r>
      <w:r w:rsidRPr="007D77EA">
        <w:rPr>
          <w:rFonts w:cs="Arial"/>
          <w:sz w:val="24"/>
          <w:lang w:val="it-IT"/>
        </w:rPr>
        <w:t xml:space="preserve">, basato sul personaggio omonimo icona dell’horror, e diretto da </w:t>
      </w:r>
      <w:proofErr w:type="spellStart"/>
      <w:r w:rsidRPr="007D77EA">
        <w:rPr>
          <w:rFonts w:cs="Arial"/>
          <w:sz w:val="24"/>
          <w:lang w:val="it-IT"/>
        </w:rPr>
        <w:t>Sylvain</w:t>
      </w:r>
      <w:proofErr w:type="spellEnd"/>
      <w:r w:rsidRPr="007D77EA">
        <w:rPr>
          <w:rFonts w:cs="Arial"/>
          <w:sz w:val="24"/>
          <w:lang w:val="it-IT"/>
        </w:rPr>
        <w:t xml:space="preserve"> White.  </w:t>
      </w:r>
    </w:p>
    <w:p w14:paraId="53827E74"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Tra i progetti in arrivo di Fischer troviamo </w:t>
      </w:r>
      <w:r w:rsidRPr="007D77EA">
        <w:rPr>
          <w:rFonts w:cs="Arial"/>
          <w:i/>
          <w:sz w:val="24"/>
          <w:lang w:val="it-IT"/>
        </w:rPr>
        <w:t xml:space="preserve">The Long </w:t>
      </w:r>
      <w:proofErr w:type="spellStart"/>
      <w:r w:rsidRPr="007D77EA">
        <w:rPr>
          <w:rFonts w:cs="Arial"/>
          <w:i/>
          <w:sz w:val="24"/>
          <w:lang w:val="it-IT"/>
        </w:rPr>
        <w:t>Walk</w:t>
      </w:r>
      <w:proofErr w:type="spellEnd"/>
      <w:r w:rsidRPr="007D77EA">
        <w:rPr>
          <w:rFonts w:cs="Arial"/>
          <w:sz w:val="24"/>
          <w:lang w:val="it-IT"/>
        </w:rPr>
        <w:t xml:space="preserve">, tratto dal romanzo di Richard </w:t>
      </w:r>
      <w:proofErr w:type="spellStart"/>
      <w:r w:rsidRPr="007D77EA">
        <w:rPr>
          <w:rFonts w:cs="Arial"/>
          <w:sz w:val="24"/>
          <w:lang w:val="it-IT"/>
        </w:rPr>
        <w:t>Bachman</w:t>
      </w:r>
      <w:proofErr w:type="spellEnd"/>
      <w:r w:rsidRPr="007D77EA">
        <w:rPr>
          <w:rFonts w:cs="Arial"/>
          <w:sz w:val="24"/>
          <w:lang w:val="it-IT"/>
        </w:rPr>
        <w:t xml:space="preserve"> (pseudonimo di Stephen King); </w:t>
      </w:r>
      <w:r w:rsidRPr="007D77EA">
        <w:rPr>
          <w:rFonts w:cs="Arial"/>
          <w:i/>
          <w:sz w:val="24"/>
          <w:lang w:val="it-IT"/>
        </w:rPr>
        <w:t xml:space="preserve">The </w:t>
      </w:r>
      <w:proofErr w:type="spellStart"/>
      <w:r w:rsidRPr="007D77EA">
        <w:rPr>
          <w:rFonts w:cs="Arial"/>
          <w:i/>
          <w:sz w:val="24"/>
          <w:lang w:val="it-IT"/>
        </w:rPr>
        <w:t>Brigands</w:t>
      </w:r>
      <w:proofErr w:type="spellEnd"/>
      <w:r w:rsidRPr="007D77EA">
        <w:rPr>
          <w:rFonts w:cs="Arial"/>
          <w:i/>
          <w:sz w:val="24"/>
          <w:lang w:val="it-IT"/>
        </w:rPr>
        <w:t xml:space="preserve"> of </w:t>
      </w:r>
      <w:proofErr w:type="spellStart"/>
      <w:r w:rsidRPr="007D77EA">
        <w:rPr>
          <w:rFonts w:cs="Arial"/>
          <w:i/>
          <w:sz w:val="24"/>
          <w:lang w:val="it-IT"/>
        </w:rPr>
        <w:t>Rattleborge</w:t>
      </w:r>
      <w:proofErr w:type="spellEnd"/>
      <w:r w:rsidRPr="007D77EA">
        <w:rPr>
          <w:rFonts w:cs="Arial"/>
          <w:sz w:val="24"/>
          <w:lang w:val="it-IT"/>
        </w:rPr>
        <w:t xml:space="preserve">, con Park-Chan </w:t>
      </w:r>
      <w:proofErr w:type="spellStart"/>
      <w:r w:rsidRPr="007D77EA">
        <w:rPr>
          <w:rFonts w:cs="Arial"/>
          <w:sz w:val="24"/>
          <w:lang w:val="it-IT"/>
        </w:rPr>
        <w:t>Wook</w:t>
      </w:r>
      <w:proofErr w:type="spellEnd"/>
      <w:r w:rsidRPr="007D77EA">
        <w:rPr>
          <w:rFonts w:cs="Arial"/>
          <w:sz w:val="24"/>
          <w:lang w:val="it-IT"/>
        </w:rPr>
        <w:t xml:space="preserve">; </w:t>
      </w:r>
      <w:r w:rsidRPr="007D77EA">
        <w:rPr>
          <w:rFonts w:cs="Arial"/>
          <w:i/>
          <w:sz w:val="24"/>
          <w:lang w:val="it-IT"/>
        </w:rPr>
        <w:t xml:space="preserve">The </w:t>
      </w:r>
      <w:proofErr w:type="spellStart"/>
      <w:r w:rsidRPr="007D77EA">
        <w:rPr>
          <w:rFonts w:cs="Arial"/>
          <w:i/>
          <w:sz w:val="24"/>
          <w:lang w:val="it-IT"/>
        </w:rPr>
        <w:t>Overlook</w:t>
      </w:r>
      <w:proofErr w:type="spellEnd"/>
      <w:r w:rsidRPr="007D77EA">
        <w:rPr>
          <w:rFonts w:cs="Arial"/>
          <w:i/>
          <w:sz w:val="24"/>
          <w:lang w:val="it-IT"/>
        </w:rPr>
        <w:t xml:space="preserve"> Hotel </w:t>
      </w:r>
      <w:r w:rsidRPr="007D77EA">
        <w:rPr>
          <w:rFonts w:cs="Arial"/>
          <w:sz w:val="24"/>
          <w:lang w:val="it-IT"/>
        </w:rPr>
        <w:t xml:space="preserve">(prequel di </w:t>
      </w:r>
      <w:proofErr w:type="spellStart"/>
      <w:r w:rsidRPr="007D77EA">
        <w:rPr>
          <w:rFonts w:cs="Arial"/>
          <w:i/>
          <w:sz w:val="24"/>
          <w:lang w:val="it-IT"/>
        </w:rPr>
        <w:t>Shining</w:t>
      </w:r>
      <w:proofErr w:type="spellEnd"/>
      <w:r w:rsidRPr="007D77EA">
        <w:rPr>
          <w:rFonts w:cs="Arial"/>
          <w:i/>
          <w:sz w:val="24"/>
          <w:lang w:val="it-IT"/>
        </w:rPr>
        <w:t xml:space="preserve"> </w:t>
      </w:r>
      <w:r w:rsidRPr="007D77EA">
        <w:rPr>
          <w:rFonts w:cs="Arial"/>
          <w:sz w:val="24"/>
          <w:lang w:val="it-IT"/>
        </w:rPr>
        <w:t xml:space="preserve">di Stanley Kubrick) con Warner </w:t>
      </w:r>
      <w:proofErr w:type="spellStart"/>
      <w:proofErr w:type="gramStart"/>
      <w:r w:rsidRPr="007D77EA">
        <w:rPr>
          <w:rFonts w:cs="Arial"/>
          <w:sz w:val="24"/>
          <w:lang w:val="it-IT"/>
        </w:rPr>
        <w:t>Bros</w:t>
      </w:r>
      <w:proofErr w:type="spellEnd"/>
      <w:r w:rsidRPr="007D77EA">
        <w:rPr>
          <w:rFonts w:cs="Arial"/>
          <w:sz w:val="24"/>
          <w:lang w:val="it-IT"/>
        </w:rPr>
        <w:t>.</w:t>
      </w:r>
      <w:proofErr w:type="gramEnd"/>
      <w:r w:rsidRPr="007D77EA">
        <w:rPr>
          <w:rFonts w:cs="Arial"/>
          <w:sz w:val="24"/>
          <w:lang w:val="it-IT"/>
        </w:rPr>
        <w:t xml:space="preserve"> e Kubrick Estate; e altri progetti in collaborazione con autori come Francis Lawrence, Dennis </w:t>
      </w:r>
      <w:proofErr w:type="spellStart"/>
      <w:r w:rsidRPr="007D77EA">
        <w:rPr>
          <w:rFonts w:cs="Arial"/>
          <w:sz w:val="24"/>
          <w:lang w:val="it-IT"/>
        </w:rPr>
        <w:t>Lehane</w:t>
      </w:r>
      <w:proofErr w:type="spellEnd"/>
      <w:r w:rsidRPr="007D77EA">
        <w:rPr>
          <w:rFonts w:cs="Arial"/>
          <w:sz w:val="24"/>
          <w:lang w:val="it-IT"/>
        </w:rPr>
        <w:t xml:space="preserve"> e Alex </w:t>
      </w:r>
      <w:proofErr w:type="spellStart"/>
      <w:r w:rsidRPr="007D77EA">
        <w:rPr>
          <w:rFonts w:cs="Arial"/>
          <w:sz w:val="24"/>
          <w:lang w:val="it-IT"/>
        </w:rPr>
        <w:t>Proyas</w:t>
      </w:r>
      <w:proofErr w:type="spellEnd"/>
      <w:r w:rsidRPr="007D77EA">
        <w:rPr>
          <w:rFonts w:cs="Arial"/>
          <w:sz w:val="24"/>
          <w:lang w:val="it-IT"/>
        </w:rPr>
        <w:t xml:space="preserve">.  </w:t>
      </w:r>
    </w:p>
    <w:p w14:paraId="5039FBAF" w14:textId="77777777" w:rsidR="00BD76F7" w:rsidRPr="007D77EA" w:rsidRDefault="00BD76F7" w:rsidP="00BD76F7">
      <w:pPr>
        <w:pStyle w:val="Nessunaspaziatura"/>
        <w:spacing w:line="360" w:lineRule="auto"/>
        <w:ind w:firstLine="720"/>
        <w:jc w:val="both"/>
        <w:rPr>
          <w:rFonts w:cs="Arial"/>
          <w:sz w:val="24"/>
          <w:lang w:val="it-IT"/>
        </w:rPr>
      </w:pPr>
      <w:r w:rsidRPr="007D77EA">
        <w:rPr>
          <w:rFonts w:cs="Arial"/>
          <w:sz w:val="24"/>
          <w:lang w:val="it-IT"/>
        </w:rPr>
        <w:t xml:space="preserve">Fischer ha </w:t>
      </w:r>
      <w:r w:rsidR="00F734E8" w:rsidRPr="007D77EA">
        <w:rPr>
          <w:rFonts w:cs="Arial"/>
          <w:sz w:val="24"/>
          <w:lang w:val="it-IT"/>
        </w:rPr>
        <w:t>iniziato</w:t>
      </w:r>
      <w:r w:rsidRPr="007D77EA">
        <w:rPr>
          <w:rFonts w:cs="Arial"/>
          <w:sz w:val="24"/>
          <w:lang w:val="it-IT"/>
        </w:rPr>
        <w:t xml:space="preserve"> la sua carriera presso la Phoenix </w:t>
      </w:r>
      <w:proofErr w:type="spellStart"/>
      <w:r w:rsidRPr="007D77EA">
        <w:rPr>
          <w:rFonts w:cs="Arial"/>
          <w:sz w:val="24"/>
          <w:lang w:val="it-IT"/>
        </w:rPr>
        <w:t>Pictures</w:t>
      </w:r>
      <w:proofErr w:type="spellEnd"/>
      <w:r w:rsidRPr="007D77EA">
        <w:rPr>
          <w:rFonts w:cs="Arial"/>
          <w:sz w:val="24"/>
          <w:lang w:val="it-IT"/>
        </w:rPr>
        <w:t xml:space="preserve">, sotto la guida di Mike </w:t>
      </w:r>
      <w:proofErr w:type="spellStart"/>
      <w:r w:rsidRPr="007D77EA">
        <w:rPr>
          <w:rFonts w:cs="Arial"/>
          <w:sz w:val="24"/>
          <w:lang w:val="it-IT"/>
        </w:rPr>
        <w:t>Medavoy</w:t>
      </w:r>
      <w:proofErr w:type="spellEnd"/>
      <w:r w:rsidRPr="007D77EA">
        <w:rPr>
          <w:rFonts w:cs="Arial"/>
          <w:sz w:val="24"/>
          <w:lang w:val="it-IT"/>
        </w:rPr>
        <w:t xml:space="preserve">, dove ha lavorato per 13 anni prima di creare la Mythology Entertainment nel 2011 con James </w:t>
      </w:r>
      <w:proofErr w:type="spellStart"/>
      <w:r w:rsidRPr="007D77EA">
        <w:rPr>
          <w:rFonts w:cs="Arial"/>
          <w:sz w:val="24"/>
          <w:lang w:val="it-IT"/>
        </w:rPr>
        <w:t>Vanderbilt</w:t>
      </w:r>
      <w:proofErr w:type="spellEnd"/>
      <w:r w:rsidRPr="007D77EA">
        <w:rPr>
          <w:rFonts w:cs="Arial"/>
          <w:sz w:val="24"/>
          <w:lang w:val="it-IT"/>
        </w:rPr>
        <w:t xml:space="preserve"> e </w:t>
      </w:r>
      <w:proofErr w:type="spellStart"/>
      <w:r w:rsidRPr="007D77EA">
        <w:rPr>
          <w:rFonts w:cs="Arial"/>
          <w:sz w:val="24"/>
          <w:lang w:val="it-IT"/>
        </w:rPr>
        <w:t>Laeta</w:t>
      </w:r>
      <w:proofErr w:type="spellEnd"/>
      <w:r w:rsidRPr="007D77EA">
        <w:rPr>
          <w:rFonts w:cs="Arial"/>
          <w:sz w:val="24"/>
          <w:lang w:val="it-IT"/>
        </w:rPr>
        <w:t xml:space="preserve"> </w:t>
      </w:r>
      <w:proofErr w:type="spellStart"/>
      <w:r w:rsidRPr="007D77EA">
        <w:rPr>
          <w:rFonts w:cs="Arial"/>
          <w:sz w:val="24"/>
          <w:lang w:val="it-IT"/>
        </w:rPr>
        <w:t>Kalogridis</w:t>
      </w:r>
      <w:proofErr w:type="spellEnd"/>
      <w:r w:rsidRPr="007D77EA">
        <w:rPr>
          <w:rFonts w:cs="Arial"/>
          <w:sz w:val="24"/>
          <w:lang w:val="it-IT"/>
        </w:rPr>
        <w:t xml:space="preserve">.  </w:t>
      </w:r>
    </w:p>
    <w:p w14:paraId="5B7956B8" w14:textId="77777777" w:rsidR="00BD76F7" w:rsidRPr="00F734E8" w:rsidRDefault="00BD76F7" w:rsidP="00F734E8">
      <w:pPr>
        <w:pStyle w:val="Nessunaspaziatura"/>
        <w:spacing w:line="360" w:lineRule="auto"/>
        <w:ind w:firstLine="720"/>
        <w:jc w:val="both"/>
        <w:rPr>
          <w:rFonts w:cs="Arial"/>
          <w:sz w:val="24"/>
          <w:lang w:val="it-IT"/>
        </w:rPr>
      </w:pPr>
      <w:r w:rsidRPr="007D77EA">
        <w:rPr>
          <w:rFonts w:cs="Arial"/>
          <w:sz w:val="24"/>
          <w:lang w:val="it-IT"/>
        </w:rPr>
        <w:t xml:space="preserve">Fischer è stato inserito da </w:t>
      </w:r>
      <w:r w:rsidRPr="007D77EA">
        <w:rPr>
          <w:rFonts w:cs="Arial"/>
          <w:i/>
          <w:sz w:val="24"/>
          <w:lang w:val="it-IT"/>
        </w:rPr>
        <w:t>The Hollywood Reporter</w:t>
      </w:r>
      <w:r w:rsidRPr="007D77EA">
        <w:rPr>
          <w:rFonts w:cs="Arial"/>
          <w:sz w:val="24"/>
          <w:lang w:val="it-IT"/>
        </w:rPr>
        <w:t xml:space="preserve"> nella 13esima edizione della lista annuale “</w:t>
      </w:r>
      <w:proofErr w:type="spellStart"/>
      <w:r w:rsidRPr="007D77EA">
        <w:rPr>
          <w:rFonts w:cs="Arial"/>
          <w:sz w:val="24"/>
          <w:lang w:val="it-IT"/>
        </w:rPr>
        <w:t>Next</w:t>
      </w:r>
      <w:proofErr w:type="spellEnd"/>
      <w:r w:rsidRPr="007D77EA">
        <w:rPr>
          <w:rFonts w:cs="Arial"/>
          <w:sz w:val="24"/>
          <w:lang w:val="it-IT"/>
        </w:rPr>
        <w:t xml:space="preserve"> Generation” tra i 35 produttori esecutivi più importanti sotto i 35 anni di Hollywood. Nella primavera del 2008 il </w:t>
      </w:r>
      <w:r w:rsidRPr="007D77EA">
        <w:rPr>
          <w:rFonts w:cs="Arial"/>
          <w:i/>
          <w:sz w:val="24"/>
          <w:lang w:val="it-IT"/>
        </w:rPr>
        <w:t xml:space="preserve">Los Angeles </w:t>
      </w:r>
      <w:proofErr w:type="spellStart"/>
      <w:r w:rsidRPr="007D77EA">
        <w:rPr>
          <w:rFonts w:cs="Arial"/>
          <w:i/>
          <w:sz w:val="24"/>
          <w:lang w:val="it-IT"/>
        </w:rPr>
        <w:t>Confidential</w:t>
      </w:r>
      <w:proofErr w:type="spellEnd"/>
      <w:r w:rsidRPr="007D77EA">
        <w:rPr>
          <w:rFonts w:cs="Arial"/>
          <w:sz w:val="24"/>
          <w:lang w:val="it-IT"/>
        </w:rPr>
        <w:t xml:space="preserve"> ha definito Fischer “</w:t>
      </w:r>
      <w:proofErr w:type="spellStart"/>
      <w:r w:rsidRPr="007D77EA">
        <w:rPr>
          <w:rFonts w:cs="Arial"/>
          <w:sz w:val="24"/>
          <w:lang w:val="it-IT"/>
        </w:rPr>
        <w:t>Power</w:t>
      </w:r>
      <w:proofErr w:type="spellEnd"/>
      <w:r w:rsidRPr="007D77EA">
        <w:rPr>
          <w:rFonts w:cs="Arial"/>
          <w:sz w:val="24"/>
          <w:lang w:val="it-IT"/>
        </w:rPr>
        <w:t xml:space="preserve"> Producer”, “uno dei più promettenti produttori di Hollywood di film sofisticati e all’avanguardia.”</w:t>
      </w:r>
    </w:p>
    <w:sectPr w:rsidR="00BD76F7" w:rsidRPr="00F734E8" w:rsidSect="00710A4A">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MS Gothic">
    <w:altName w:val="ＭＳ ゴシック"/>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283"/>
  <w:characterSpacingControl w:val="doNotCompress"/>
  <w:compat>
    <w:compatSetting w:name="compatibilityMode" w:uri="http://schemas.microsoft.com/office/word" w:val="12"/>
  </w:compat>
  <w:rsids>
    <w:rsidRoot w:val="00E10531"/>
    <w:rsid w:val="00013A58"/>
    <w:rsid w:val="00014EFB"/>
    <w:rsid w:val="00040316"/>
    <w:rsid w:val="0004673A"/>
    <w:rsid w:val="00047008"/>
    <w:rsid w:val="000572BD"/>
    <w:rsid w:val="000D6CEE"/>
    <w:rsid w:val="00102DDD"/>
    <w:rsid w:val="00110A7A"/>
    <w:rsid w:val="00123EBF"/>
    <w:rsid w:val="00165CA5"/>
    <w:rsid w:val="001A38F9"/>
    <w:rsid w:val="00202805"/>
    <w:rsid w:val="00203EDB"/>
    <w:rsid w:val="00217AA4"/>
    <w:rsid w:val="002253D1"/>
    <w:rsid w:val="00231C79"/>
    <w:rsid w:val="00254A29"/>
    <w:rsid w:val="002815B4"/>
    <w:rsid w:val="00290ED2"/>
    <w:rsid w:val="002A6046"/>
    <w:rsid w:val="002A7A1F"/>
    <w:rsid w:val="002F5848"/>
    <w:rsid w:val="00301AFA"/>
    <w:rsid w:val="00361104"/>
    <w:rsid w:val="0036414C"/>
    <w:rsid w:val="00380E19"/>
    <w:rsid w:val="00394BF2"/>
    <w:rsid w:val="003955E5"/>
    <w:rsid w:val="003C4614"/>
    <w:rsid w:val="003E046C"/>
    <w:rsid w:val="003E0922"/>
    <w:rsid w:val="00414A3B"/>
    <w:rsid w:val="00450545"/>
    <w:rsid w:val="00465D62"/>
    <w:rsid w:val="0047419F"/>
    <w:rsid w:val="00496D5A"/>
    <w:rsid w:val="004E5030"/>
    <w:rsid w:val="00511E69"/>
    <w:rsid w:val="00525D03"/>
    <w:rsid w:val="005336DD"/>
    <w:rsid w:val="00544BA7"/>
    <w:rsid w:val="0058379F"/>
    <w:rsid w:val="0058499D"/>
    <w:rsid w:val="00594C2D"/>
    <w:rsid w:val="00596CFE"/>
    <w:rsid w:val="005B3B0C"/>
    <w:rsid w:val="005C1819"/>
    <w:rsid w:val="005E3FAE"/>
    <w:rsid w:val="005E5AB4"/>
    <w:rsid w:val="00627390"/>
    <w:rsid w:val="00681784"/>
    <w:rsid w:val="006B49C9"/>
    <w:rsid w:val="006D108B"/>
    <w:rsid w:val="006F2768"/>
    <w:rsid w:val="00710A4A"/>
    <w:rsid w:val="00740B9A"/>
    <w:rsid w:val="00780128"/>
    <w:rsid w:val="007A106E"/>
    <w:rsid w:val="007B706E"/>
    <w:rsid w:val="007D0728"/>
    <w:rsid w:val="007D77EA"/>
    <w:rsid w:val="00830D71"/>
    <w:rsid w:val="0084408C"/>
    <w:rsid w:val="00863138"/>
    <w:rsid w:val="0086501E"/>
    <w:rsid w:val="00870917"/>
    <w:rsid w:val="008921BF"/>
    <w:rsid w:val="00894D47"/>
    <w:rsid w:val="008972CE"/>
    <w:rsid w:val="009068DE"/>
    <w:rsid w:val="00907A2C"/>
    <w:rsid w:val="00921DCB"/>
    <w:rsid w:val="00930BD0"/>
    <w:rsid w:val="00946207"/>
    <w:rsid w:val="009703A9"/>
    <w:rsid w:val="0097646C"/>
    <w:rsid w:val="00982D1A"/>
    <w:rsid w:val="00996C01"/>
    <w:rsid w:val="009A6ADC"/>
    <w:rsid w:val="009C2CF4"/>
    <w:rsid w:val="009E0890"/>
    <w:rsid w:val="00A17108"/>
    <w:rsid w:val="00A323F3"/>
    <w:rsid w:val="00A450B2"/>
    <w:rsid w:val="00A4684A"/>
    <w:rsid w:val="00AA130D"/>
    <w:rsid w:val="00AD0CE0"/>
    <w:rsid w:val="00AD553C"/>
    <w:rsid w:val="00B01125"/>
    <w:rsid w:val="00B60AAF"/>
    <w:rsid w:val="00BB756E"/>
    <w:rsid w:val="00BC5D31"/>
    <w:rsid w:val="00BD5DB2"/>
    <w:rsid w:val="00BD76F7"/>
    <w:rsid w:val="00BF0C50"/>
    <w:rsid w:val="00BF638A"/>
    <w:rsid w:val="00C20B31"/>
    <w:rsid w:val="00C63373"/>
    <w:rsid w:val="00CA2C1F"/>
    <w:rsid w:val="00CA4AA5"/>
    <w:rsid w:val="00CA4D54"/>
    <w:rsid w:val="00CA7FF1"/>
    <w:rsid w:val="00CB4D0E"/>
    <w:rsid w:val="00D21386"/>
    <w:rsid w:val="00D338E1"/>
    <w:rsid w:val="00D55EB9"/>
    <w:rsid w:val="00D778E0"/>
    <w:rsid w:val="00D94620"/>
    <w:rsid w:val="00D97A80"/>
    <w:rsid w:val="00DE23C6"/>
    <w:rsid w:val="00DE3666"/>
    <w:rsid w:val="00DF4D91"/>
    <w:rsid w:val="00E10531"/>
    <w:rsid w:val="00E10EDB"/>
    <w:rsid w:val="00E235D3"/>
    <w:rsid w:val="00E37D36"/>
    <w:rsid w:val="00E415A9"/>
    <w:rsid w:val="00E4174A"/>
    <w:rsid w:val="00EA5C4E"/>
    <w:rsid w:val="00EC02A5"/>
    <w:rsid w:val="00ED53D5"/>
    <w:rsid w:val="00EE25C5"/>
    <w:rsid w:val="00F078F9"/>
    <w:rsid w:val="00F166C3"/>
    <w:rsid w:val="00F1775B"/>
    <w:rsid w:val="00F522C3"/>
    <w:rsid w:val="00F53949"/>
    <w:rsid w:val="00F66F75"/>
    <w:rsid w:val="00F734E8"/>
    <w:rsid w:val="00F91EBC"/>
    <w:rsid w:val="00FA4587"/>
    <w:rsid w:val="00FB18E3"/>
    <w:rsid w:val="00FC3FB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883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10531"/>
    <w:pPr>
      <w:spacing w:after="0" w:line="240" w:lineRule="auto"/>
    </w:pPr>
    <w:rPr>
      <w:rFonts w:ascii="Times New Roman" w:eastAsiaTheme="minorEastAsia" w:hAnsi="Times New Roman" w:cs="Times New Roman"/>
      <w:sz w:val="24"/>
      <w:szCs w:val="24"/>
    </w:rPr>
  </w:style>
  <w:style w:type="paragraph" w:styleId="Titolo1">
    <w:name w:val="heading 1"/>
    <w:basedOn w:val="Normale"/>
    <w:next w:val="Normale"/>
    <w:link w:val="Titolo1Carattere"/>
    <w:uiPriority w:val="9"/>
    <w:qFormat/>
    <w:rsid w:val="00FC3FB7"/>
    <w:pPr>
      <w:keepNext/>
      <w:keepLines/>
      <w:spacing w:before="480"/>
      <w:outlineLvl w:val="0"/>
    </w:pPr>
    <w:rPr>
      <w:rFonts w:ascii="Calibri" w:eastAsia="MS Gothic" w:hAnsi="Calibri"/>
      <w:b/>
      <w:bCs/>
      <w:color w:val="345A8A"/>
      <w:sz w:val="32"/>
      <w:szCs w:val="32"/>
      <w:lang w:val="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10531"/>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E10531"/>
    <w:rPr>
      <w:rFonts w:ascii="Tahoma" w:eastAsiaTheme="minorEastAsia" w:hAnsi="Tahoma" w:cs="Tahoma"/>
      <w:sz w:val="16"/>
      <w:szCs w:val="16"/>
      <w:lang w:val="en-AU"/>
    </w:rPr>
  </w:style>
  <w:style w:type="paragraph" w:styleId="Nessunaspaziatura">
    <w:name w:val="No Spacing"/>
    <w:uiPriority w:val="1"/>
    <w:qFormat/>
    <w:rsid w:val="004E5030"/>
    <w:pPr>
      <w:spacing w:after="0" w:line="240" w:lineRule="auto"/>
    </w:pPr>
    <w:rPr>
      <w:lang w:val="en-US"/>
    </w:rPr>
  </w:style>
  <w:style w:type="character" w:styleId="Titolodellibro">
    <w:name w:val="Book Title"/>
    <w:basedOn w:val="Caratterepredefinitoparagrafo"/>
    <w:uiPriority w:val="33"/>
    <w:qFormat/>
    <w:rsid w:val="00361104"/>
    <w:rPr>
      <w:b/>
      <w:bCs/>
      <w:smallCaps/>
      <w:spacing w:val="5"/>
    </w:rPr>
  </w:style>
  <w:style w:type="character" w:customStyle="1" w:styleId="Titolo1Carattere">
    <w:name w:val="Titolo 1 Carattere"/>
    <w:basedOn w:val="Caratterepredefinitoparagrafo"/>
    <w:link w:val="Titolo1"/>
    <w:uiPriority w:val="9"/>
    <w:rsid w:val="00FC3FB7"/>
    <w:rPr>
      <w:rFonts w:ascii="Calibri" w:eastAsia="MS Gothic" w:hAnsi="Calibri" w:cs="Times New Roman"/>
      <w:b/>
      <w:bCs/>
      <w:color w:val="345A8A"/>
      <w:sz w:val="32"/>
      <w:szCs w:val="32"/>
      <w:lang w:val="en-US"/>
    </w:rPr>
  </w:style>
  <w:style w:type="paragraph" w:styleId="Pidipagina">
    <w:name w:val="footer"/>
    <w:basedOn w:val="Normale"/>
    <w:link w:val="PidipaginaCarattere"/>
    <w:unhideWhenUsed/>
    <w:rsid w:val="00FC3FB7"/>
    <w:pPr>
      <w:widowControl w:val="0"/>
      <w:tabs>
        <w:tab w:val="center" w:pos="4680"/>
        <w:tab w:val="right" w:pos="9360"/>
      </w:tabs>
    </w:pPr>
    <w:rPr>
      <w:rFonts w:asciiTheme="minorHAnsi" w:eastAsiaTheme="minorHAnsi" w:hAnsiTheme="minorHAnsi" w:cstheme="minorBidi"/>
      <w:sz w:val="22"/>
      <w:szCs w:val="22"/>
      <w:lang w:val="en-US"/>
    </w:rPr>
  </w:style>
  <w:style w:type="character" w:customStyle="1" w:styleId="PidipaginaCarattere">
    <w:name w:val="Piè di pagina Carattere"/>
    <w:basedOn w:val="Caratterepredefinitoparagrafo"/>
    <w:link w:val="Pidipagina"/>
    <w:rsid w:val="00FC3FB7"/>
    <w:rPr>
      <w:lang w:val="en-US"/>
    </w:rPr>
  </w:style>
  <w:style w:type="character" w:styleId="Collegamentoipertestuale">
    <w:name w:val="Hyperlink"/>
    <w:basedOn w:val="Caratterepredefinitoparagrafo"/>
    <w:uiPriority w:val="99"/>
    <w:unhideWhenUsed/>
    <w:rsid w:val="00FC3FB7"/>
    <w:rPr>
      <w:color w:val="0000FF" w:themeColor="hyperlink"/>
      <w:u w:val="single"/>
    </w:rPr>
  </w:style>
  <w:style w:type="paragraph" w:styleId="Testonormale">
    <w:name w:val="Plain Text"/>
    <w:basedOn w:val="Normale"/>
    <w:link w:val="TestonormaleCarattere"/>
    <w:rsid w:val="00BD76F7"/>
    <w:rPr>
      <w:rFonts w:ascii="Courier New" w:eastAsia="Times New Roman" w:hAnsi="Courier New" w:cs="Courier New"/>
      <w:sz w:val="20"/>
      <w:szCs w:val="20"/>
      <w:lang w:val="en-US"/>
    </w:rPr>
  </w:style>
  <w:style w:type="character" w:customStyle="1" w:styleId="TestonormaleCarattere">
    <w:name w:val="Testo normale Carattere"/>
    <w:basedOn w:val="Caratterepredefinitoparagrafo"/>
    <w:link w:val="Testonormale"/>
    <w:rsid w:val="00BD76F7"/>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cristiana.trotta@raicinema.it" TargetMode="External"/><Relationship Id="rId12" Type="http://schemas.openxmlformats.org/officeDocument/2006/relationships/hyperlink" Target="mailto:stefania.lategana@raicinema.it" TargetMode="External"/><Relationship Id="rId13" Type="http://schemas.openxmlformats.org/officeDocument/2006/relationships/hyperlink" Target="http://www.01distribution.it" TargetMode="External"/><Relationship Id="rId14" Type="http://schemas.openxmlformats.org/officeDocument/2006/relationships/hyperlink" Target="http://www.raicinemachannel.it"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hyperlink" Target="mailto:segreteria@ornatocomunicazione.it" TargetMode="External"/><Relationship Id="rId9" Type="http://schemas.openxmlformats.org/officeDocument/2006/relationships/hyperlink" Target="mailto:annalisa.paolicchi@raicinema.it" TargetMode="External"/><Relationship Id="rId10" Type="http://schemas.openxmlformats.org/officeDocument/2006/relationships/hyperlink" Target="mailto:rebecca.roviglioni@raicinem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25</Pages>
  <Words>9797</Words>
  <Characters>55845</Characters>
  <Application>Microsoft Macintosh Word</Application>
  <DocSecurity>0</DocSecurity>
  <Lines>465</Lines>
  <Paragraphs>131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bill</cp:lastModifiedBy>
  <cp:revision>9</cp:revision>
  <dcterms:created xsi:type="dcterms:W3CDTF">2018-09-24T13:41:00Z</dcterms:created>
  <dcterms:modified xsi:type="dcterms:W3CDTF">2018-10-04T12:00:00Z</dcterms:modified>
</cp:coreProperties>
</file>