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8E" w:rsidRPr="008A5D8E" w:rsidRDefault="008A5D8E" w:rsidP="0012562C">
      <w:pPr>
        <w:keepNext/>
        <w:spacing w:before="389" w:after="195" w:line="240" w:lineRule="auto"/>
        <w:jc w:val="center"/>
        <w:outlineLvl w:val="1"/>
        <w:rPr>
          <w:sz w:val="28"/>
          <w:szCs w:val="28"/>
        </w:rPr>
      </w:pPr>
      <w:r w:rsidRPr="008A5D8E">
        <w:rPr>
          <w:sz w:val="28"/>
          <w:szCs w:val="28"/>
        </w:rPr>
        <w:t xml:space="preserve">Andrea Leone </w:t>
      </w:r>
      <w:proofErr w:type="spellStart"/>
      <w:r w:rsidRPr="008A5D8E">
        <w:rPr>
          <w:sz w:val="28"/>
          <w:szCs w:val="28"/>
        </w:rPr>
        <w:t>Films</w:t>
      </w:r>
      <w:proofErr w:type="spellEnd"/>
      <w:r w:rsidRPr="008A5D8E">
        <w:rPr>
          <w:sz w:val="28"/>
          <w:szCs w:val="28"/>
        </w:rPr>
        <w:t xml:space="preserve"> e Raicinema </w:t>
      </w:r>
    </w:p>
    <w:p w:rsidR="0012562C" w:rsidRPr="008A5D8E" w:rsidRDefault="008A5D8E" w:rsidP="0012562C">
      <w:pPr>
        <w:keepNext/>
        <w:spacing w:before="389" w:after="195" w:line="240" w:lineRule="auto"/>
        <w:jc w:val="center"/>
        <w:outlineLvl w:val="1"/>
        <w:rPr>
          <w:rFonts w:eastAsia="Times New Roman" w:cstheme="minorHAnsi"/>
          <w:i/>
          <w:color w:val="333333"/>
          <w:sz w:val="24"/>
          <w:szCs w:val="24"/>
          <w:lang w:eastAsia="it-IT"/>
        </w:rPr>
      </w:pPr>
      <w:r w:rsidRPr="008A5D8E">
        <w:rPr>
          <w:i/>
          <w:sz w:val="20"/>
          <w:szCs w:val="20"/>
        </w:rPr>
        <w:t>presentano</w:t>
      </w:r>
    </w:p>
    <w:p w:rsidR="0012562C" w:rsidRPr="0012562C" w:rsidRDefault="0012562C" w:rsidP="0012562C">
      <w:pPr>
        <w:keepNext/>
        <w:spacing w:before="389" w:after="195" w:line="240" w:lineRule="auto"/>
        <w:jc w:val="center"/>
        <w:outlineLvl w:val="1"/>
        <w:rPr>
          <w:rFonts w:eastAsia="Times New Roman" w:cstheme="minorHAnsi"/>
          <w:color w:val="333333"/>
          <w:sz w:val="96"/>
          <w:szCs w:val="96"/>
          <w:lang w:eastAsia="it-IT"/>
        </w:rPr>
      </w:pPr>
      <w:r w:rsidRPr="0012562C">
        <w:rPr>
          <w:rFonts w:eastAsia="Times New Roman" w:cstheme="minorHAnsi"/>
          <w:b/>
          <w:bCs/>
          <w:color w:val="333333"/>
          <w:sz w:val="96"/>
          <w:szCs w:val="96"/>
          <w:lang w:eastAsia="it-IT"/>
        </w:rPr>
        <w:t xml:space="preserve">IL QUINTO POTERE </w:t>
      </w:r>
    </w:p>
    <w:p w:rsidR="0012562C" w:rsidRPr="0012562C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</w:rPr>
      </w:pPr>
      <w:r w:rsidRPr="0012562C">
        <w:rPr>
          <w:rStyle w:val="st1"/>
          <w:rFonts w:cstheme="minorHAnsi"/>
          <w:color w:val="444444"/>
          <w:sz w:val="36"/>
          <w:szCs w:val="36"/>
        </w:rPr>
        <w:t xml:space="preserve">Un film di </w:t>
      </w:r>
    </w:p>
    <w:p w:rsidR="0012562C" w:rsidRPr="008A5D8E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  <w:lang w:val="en-US"/>
        </w:rPr>
      </w:pPr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>Bill Condon</w:t>
      </w:r>
    </w:p>
    <w:p w:rsidR="0012562C" w:rsidRPr="008A5D8E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  <w:lang w:val="en-US"/>
        </w:rPr>
      </w:pPr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 xml:space="preserve">con </w:t>
      </w:r>
    </w:p>
    <w:p w:rsidR="0012562C" w:rsidRPr="008A5D8E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  <w:lang w:val="en-US"/>
        </w:rPr>
      </w:pPr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 xml:space="preserve">Benedict </w:t>
      </w:r>
      <w:proofErr w:type="spellStart"/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>Cumberbatch</w:t>
      </w:r>
      <w:proofErr w:type="spellEnd"/>
    </w:p>
    <w:p w:rsidR="0012562C" w:rsidRPr="008A5D8E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  <w:lang w:val="en-US"/>
        </w:rPr>
      </w:pPr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 xml:space="preserve">Daniel </w:t>
      </w:r>
      <w:proofErr w:type="spellStart"/>
      <w:r w:rsidRPr="008A5D8E">
        <w:rPr>
          <w:rStyle w:val="st1"/>
          <w:rFonts w:cstheme="minorHAnsi"/>
          <w:color w:val="444444"/>
          <w:sz w:val="36"/>
          <w:szCs w:val="36"/>
          <w:lang w:val="en-US"/>
        </w:rPr>
        <w:t>Brühl</w:t>
      </w:r>
      <w:proofErr w:type="spellEnd"/>
    </w:p>
    <w:p w:rsidR="0012562C" w:rsidRPr="0012562C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</w:rPr>
      </w:pPr>
      <w:r w:rsidRPr="0012562C">
        <w:rPr>
          <w:rStyle w:val="st1"/>
          <w:rFonts w:cstheme="minorHAnsi"/>
          <w:color w:val="444444"/>
          <w:sz w:val="36"/>
          <w:szCs w:val="36"/>
        </w:rPr>
        <w:t xml:space="preserve">Alicia </w:t>
      </w:r>
      <w:proofErr w:type="spellStart"/>
      <w:r w:rsidRPr="0012562C">
        <w:rPr>
          <w:rStyle w:val="st1"/>
          <w:rFonts w:cstheme="minorHAnsi"/>
          <w:color w:val="444444"/>
          <w:sz w:val="36"/>
          <w:szCs w:val="36"/>
        </w:rPr>
        <w:t>Vikander</w:t>
      </w:r>
      <w:proofErr w:type="spellEnd"/>
    </w:p>
    <w:p w:rsidR="0012562C" w:rsidRPr="0012562C" w:rsidRDefault="0012562C" w:rsidP="0012562C">
      <w:pPr>
        <w:keepNext/>
        <w:spacing w:after="0" w:line="240" w:lineRule="auto"/>
        <w:jc w:val="center"/>
        <w:outlineLvl w:val="1"/>
        <w:rPr>
          <w:rStyle w:val="st1"/>
          <w:rFonts w:cstheme="minorHAnsi"/>
          <w:color w:val="444444"/>
          <w:sz w:val="36"/>
          <w:szCs w:val="36"/>
        </w:rPr>
      </w:pPr>
      <w:r w:rsidRPr="0012562C">
        <w:rPr>
          <w:rFonts w:cstheme="minorHAnsi"/>
          <w:vanish/>
          <w:color w:val="444444"/>
          <w:sz w:val="36"/>
          <w:szCs w:val="36"/>
        </w:rPr>
        <w:br/>
      </w:r>
      <w:r w:rsidRPr="0012562C">
        <w:rPr>
          <w:rStyle w:val="st1"/>
          <w:rFonts w:cstheme="minorHAnsi"/>
          <w:color w:val="444444"/>
          <w:sz w:val="36"/>
          <w:szCs w:val="36"/>
        </w:rPr>
        <w:t xml:space="preserve">Carice </w:t>
      </w:r>
      <w:proofErr w:type="spellStart"/>
      <w:r w:rsidRPr="0012562C">
        <w:rPr>
          <w:rStyle w:val="st1"/>
          <w:rFonts w:cstheme="minorHAnsi"/>
          <w:color w:val="444444"/>
          <w:sz w:val="36"/>
          <w:szCs w:val="36"/>
        </w:rPr>
        <w:t>van</w:t>
      </w:r>
      <w:proofErr w:type="spellEnd"/>
      <w:r w:rsidRPr="0012562C">
        <w:rPr>
          <w:rStyle w:val="st1"/>
          <w:rFonts w:cstheme="minorHAnsi"/>
          <w:color w:val="444444"/>
          <w:sz w:val="36"/>
          <w:szCs w:val="36"/>
        </w:rPr>
        <w:t xml:space="preserve"> </w:t>
      </w:r>
      <w:proofErr w:type="spellStart"/>
      <w:r w:rsidRPr="0012562C">
        <w:rPr>
          <w:rStyle w:val="st1"/>
          <w:rFonts w:cstheme="minorHAnsi"/>
          <w:color w:val="444444"/>
          <w:sz w:val="36"/>
          <w:szCs w:val="36"/>
        </w:rPr>
        <w:t>Houten</w:t>
      </w:r>
      <w:proofErr w:type="spellEnd"/>
    </w:p>
    <w:p w:rsidR="0012562C" w:rsidRPr="0012562C" w:rsidRDefault="0012562C" w:rsidP="0012562C">
      <w:pPr>
        <w:keepNext/>
        <w:spacing w:before="389" w:after="195" w:line="240" w:lineRule="auto"/>
        <w:jc w:val="both"/>
        <w:outlineLvl w:val="1"/>
        <w:rPr>
          <w:rFonts w:eastAsia="Times New Roman" w:cstheme="minorHAnsi"/>
          <w:b/>
          <w:color w:val="333333"/>
          <w:sz w:val="28"/>
          <w:szCs w:val="28"/>
          <w:lang w:eastAsia="it-IT"/>
        </w:rPr>
      </w:pPr>
      <w:r w:rsidRPr="0012562C">
        <w:rPr>
          <w:rFonts w:eastAsia="Times New Roman" w:cstheme="minorHAnsi"/>
          <w:b/>
          <w:color w:val="333333"/>
          <w:sz w:val="28"/>
          <w:szCs w:val="28"/>
          <w:lang w:eastAsia="it-IT"/>
        </w:rPr>
        <w:t>UN THRILLER BASATO SU</w:t>
      </w:r>
      <w:r w:rsidR="008A5D8E">
        <w:rPr>
          <w:rFonts w:eastAsia="Times New Roman" w:cstheme="minorHAnsi"/>
          <w:b/>
          <w:color w:val="333333"/>
          <w:sz w:val="28"/>
          <w:szCs w:val="28"/>
          <w:lang w:eastAsia="it-IT"/>
        </w:rPr>
        <w:t xml:space="preserve"> FATTI REALMENTE ACCADUTI CHE</w:t>
      </w:r>
      <w:r w:rsidRPr="0012562C">
        <w:rPr>
          <w:rFonts w:eastAsia="Times New Roman" w:cstheme="minorHAnsi"/>
          <w:b/>
          <w:color w:val="333333"/>
          <w:sz w:val="28"/>
          <w:szCs w:val="28"/>
          <w:lang w:eastAsia="it-IT"/>
        </w:rPr>
        <w:t xml:space="preserve"> RIVELA COME SIA STATO POSSIBILE METTERE IN LUCE GLI INGANNI E LE CORRUZIONI DEI POTENTI, TANTO DA RENDERE UN SITO INTERNET L’ORGANIZZAZIONE PIU’ DISCUSSA DEL XXI SECOLO! </w:t>
      </w:r>
    </w:p>
    <w:p w:rsidR="0012562C" w:rsidRPr="0012562C" w:rsidRDefault="0012562C" w:rsidP="0012562C">
      <w:pPr>
        <w:keepNext/>
        <w:spacing w:before="389" w:after="195" w:line="240" w:lineRule="auto"/>
        <w:jc w:val="center"/>
        <w:outlineLvl w:val="1"/>
        <w:rPr>
          <w:rFonts w:eastAsia="Times New Roman" w:cstheme="minorHAnsi"/>
          <w:b/>
          <w:color w:val="333333"/>
          <w:sz w:val="36"/>
          <w:szCs w:val="36"/>
          <w:lang w:eastAsia="it-IT"/>
        </w:rPr>
      </w:pPr>
      <w:r w:rsidRPr="0012562C">
        <w:rPr>
          <w:rFonts w:eastAsia="Times New Roman" w:cstheme="minorHAnsi"/>
          <w:b/>
          <w:color w:val="333333"/>
          <w:sz w:val="36"/>
          <w:szCs w:val="36"/>
          <w:lang w:eastAsia="it-IT"/>
        </w:rPr>
        <w:t>IN VENDITA IN DVD E IN BLU-RAY DISC DALL’8 MAGGIO 2014</w:t>
      </w:r>
    </w:p>
    <w:p w:rsidR="0012562C" w:rsidRPr="006407FC" w:rsidRDefault="0012562C" w:rsidP="0012562C">
      <w:pPr>
        <w:jc w:val="center"/>
        <w:rPr>
          <w:b/>
          <w:sz w:val="36"/>
          <w:szCs w:val="36"/>
        </w:rPr>
      </w:pPr>
      <w:r w:rsidRPr="006407FC">
        <w:rPr>
          <w:b/>
          <w:sz w:val="36"/>
          <w:szCs w:val="36"/>
        </w:rPr>
        <w:t>DISTRIBUITO DA 01 DISTRIBUTION</w:t>
      </w:r>
    </w:p>
    <w:p w:rsidR="0012562C" w:rsidRPr="00920668" w:rsidRDefault="0012562C" w:rsidP="0012562C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12562C" w:rsidRPr="00920668" w:rsidRDefault="0012562C" w:rsidP="0012562C">
      <w:pPr>
        <w:jc w:val="center"/>
        <w:rPr>
          <w:rFonts w:cstheme="minorHAnsi"/>
        </w:rPr>
      </w:pPr>
      <w:r w:rsidRPr="00920668">
        <w:rPr>
          <w:rFonts w:cstheme="minorHAnsi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2C" w:rsidRPr="00920668" w:rsidRDefault="0012562C" w:rsidP="0012562C">
      <w:pPr>
        <w:spacing w:line="240" w:lineRule="auto"/>
        <w:jc w:val="center"/>
        <w:rPr>
          <w:rFonts w:cstheme="minorHAnsi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12562C" w:rsidRPr="00920668" w:rsidTr="00736102">
        <w:tc>
          <w:tcPr>
            <w:tcW w:w="3652" w:type="dxa"/>
            <w:shd w:val="clear" w:color="auto" w:fill="auto"/>
            <w:hideMark/>
          </w:tcPr>
          <w:p w:rsidR="0012562C" w:rsidRPr="00920668" w:rsidRDefault="0012562C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Ufficio stampa: Lucrezia Viti</w:t>
            </w:r>
          </w:p>
          <w:p w:rsidR="0012562C" w:rsidRPr="00920668" w:rsidRDefault="0012562C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12562C" w:rsidRPr="00920668" w:rsidRDefault="006F4566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5" w:history="1">
              <w:r w:rsidR="0012562C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lucreziaviti@yahoo.it</w:t>
              </w:r>
            </w:hyperlink>
            <w:r w:rsidR="0012562C" w:rsidRPr="00920668">
              <w:rPr>
                <w:rFonts w:cstheme="minorHAnsi"/>
                <w:sz w:val="18"/>
                <w:szCs w:val="18"/>
              </w:rPr>
              <w:t xml:space="preserve"> – </w:t>
            </w:r>
            <w:hyperlink r:id="rId6" w:history="1">
              <w:r w:rsidR="0012562C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12562C" w:rsidRPr="00920668" w:rsidRDefault="0012562C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12562C" w:rsidRPr="00920668" w:rsidRDefault="0012562C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7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www.01distribution.it</w:t>
              </w:r>
            </w:hyperlink>
            <w:r w:rsidRPr="00920668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12562C" w:rsidRPr="00920668" w:rsidRDefault="0012562C" w:rsidP="0073610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920668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12562C" w:rsidRPr="00CF1B2B" w:rsidRDefault="0012562C" w:rsidP="0012562C">
      <w:pPr>
        <w:jc w:val="center"/>
        <w:rPr>
          <w:b/>
          <w:sz w:val="28"/>
          <w:szCs w:val="28"/>
        </w:rPr>
      </w:pPr>
    </w:p>
    <w:p w:rsidR="0012562C" w:rsidRPr="0012562C" w:rsidRDefault="0012562C" w:rsidP="0012562C">
      <w:pPr>
        <w:keepNext/>
        <w:spacing w:before="389" w:after="195" w:line="240" w:lineRule="auto"/>
        <w:outlineLvl w:val="1"/>
        <w:rPr>
          <w:rFonts w:eastAsia="Times New Roman" w:cstheme="minorHAnsi"/>
          <w:b/>
          <w:color w:val="333333"/>
          <w:sz w:val="28"/>
          <w:szCs w:val="28"/>
          <w:lang w:eastAsia="it-IT"/>
        </w:rPr>
      </w:pPr>
      <w:r w:rsidRPr="0012562C">
        <w:rPr>
          <w:rFonts w:eastAsia="Times New Roman" w:cstheme="minorHAnsi"/>
          <w:b/>
          <w:color w:val="333333"/>
          <w:sz w:val="28"/>
          <w:szCs w:val="28"/>
          <w:lang w:eastAsia="it-IT"/>
        </w:rPr>
        <w:t>Sinossi</w:t>
      </w:r>
    </w:p>
    <w:p w:rsidR="0012562C" w:rsidRDefault="0012562C" w:rsidP="0012562C">
      <w:pPr>
        <w:spacing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it-IT"/>
        </w:rPr>
      </w:pPr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Dando il via a un’era fatta di segretezza assoluta, rivelazioni di notizie esplosive e traffico di informazioni riservate,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Wikileaks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ha cambiato per sempre il mondo del giornalismo. Ora, grazie a un thriller drammatico basato su fatti realmente accaduti, Il quinto potere, rivela come è stato possibile mettere in luce gli inganni e le corruzioni dei potenti, tanto da rendere un sito internet l’organizzazione più discussa del ventunesimo secolo. La storia ha inizio quando il fondatore di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WikiLeaks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,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Julian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Assange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(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Benedict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Cumberbatch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) e il suo collega Daniel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Domscheit-Berg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(Daniel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Brühl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) uniscono le loro forze per diventare dei cani da guardia, in grado di controllare l’attività dei potenti e dei privilegiati. Grazie a un piccolo budget, i due creano una piattaforma online che consente ai loro informatori di trasmettere in forma anonima delle notizie riservate, puntando così i riflettori sui luoghi oscuri dove si nascondono i segreti governativi e i crimini aziendali. In breve tempo, riescono a svelare più notizie importanti di tutti i leggendari mass media tradizionali messi insieme. Ma quando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Assange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e </w:t>
      </w:r>
      <w:proofErr w:type="spellStart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>Berg</w:t>
      </w:r>
      <w:proofErr w:type="spellEnd"/>
      <w:r w:rsidRPr="0012562C">
        <w:rPr>
          <w:rFonts w:eastAsia="Times New Roman" w:cstheme="minorHAnsi"/>
          <w:color w:val="333333"/>
          <w:sz w:val="28"/>
          <w:szCs w:val="28"/>
          <w:lang w:eastAsia="it-IT"/>
        </w:rPr>
        <w:t xml:space="preserve"> mettono le mani sulla maggiore raccolta di informazioni riservate nella storia degli Stati Uniti, si scontrano tra di loro e devono rispondere a una questione fondamentale nella nostra epoca: qual è il costo di mantenere riservati i segreti in una società democratica e quale il prezzo da pagare quando si decide di rivelarli?</w:t>
      </w:r>
    </w:p>
    <w:p w:rsidR="0012562C" w:rsidRDefault="0012562C" w:rsidP="0012562C">
      <w:pPr>
        <w:spacing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  <w:lang w:eastAsia="it-IT"/>
        </w:rPr>
      </w:pPr>
      <w:r w:rsidRPr="0012562C">
        <w:rPr>
          <w:rFonts w:eastAsia="Times New Roman" w:cstheme="minorHAnsi"/>
          <w:b/>
          <w:color w:val="333333"/>
          <w:sz w:val="28"/>
          <w:szCs w:val="28"/>
          <w:lang w:eastAsia="it-IT"/>
        </w:rPr>
        <w:t>Dati tecnici e contenuti speciali DVD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SCHEMA PROGETTO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DVD9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TITOLO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IL QUINTO POTERE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2,35:1@25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hyperlink r:id="rId8" w:history="1">
        <w:r w:rsidRPr="0012562C">
          <w:rPr>
            <w:rFonts w:ascii="Calibri" w:eastAsia="Times New Roman" w:hAnsi="Calibri" w:cs="Calibri"/>
            <w:color w:val="0000FF"/>
            <w:u w:val="single"/>
            <w:lang w:eastAsia="it-IT"/>
          </w:rPr>
          <w:t>122@25</w:t>
        </w:r>
      </w:hyperlink>
    </w:p>
    <w:p w:rsidR="0012562C" w:rsidRPr="0012562C" w:rsidRDefault="00230F25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="0012562C"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="0012562C"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5.1 (Dolby </w:t>
      </w:r>
      <w:proofErr w:type="spellStart"/>
      <w:r w:rsidR="0012562C"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="0012562C"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12562C" w:rsidRPr="0012562C" w:rsidRDefault="0012562C" w:rsidP="0012562C">
      <w:pPr>
        <w:tabs>
          <w:tab w:val="left" w:pos="3211"/>
        </w:tabs>
        <w:spacing w:after="0" w:line="240" w:lineRule="auto"/>
        <w:ind w:left="51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 </w:t>
      </w:r>
      <w:r w:rsidRPr="0012562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Inglese 5.1 (Dolby </w:t>
      </w:r>
      <w:proofErr w:type="spellStart"/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12562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="00230F25" w:rsidRPr="00230F25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 NU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inglese</w:t>
      </w:r>
    </w:p>
    <w:p w:rsidR="00F52330" w:rsidRPr="00F52330" w:rsidRDefault="0012562C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senza sottotitoli</w:t>
      </w:r>
    </w:p>
    <w:p w:rsidR="00F52330" w:rsidRPr="00F52330" w:rsidRDefault="0012562C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EXTRA</w:t>
      </w:r>
      <w:r w:rsidR="00F52330"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proofErr w:type="spellStart"/>
      <w:r w:rsidR="00F52330" w:rsidRPr="00F52330">
        <w:rPr>
          <w:rFonts w:cstheme="minorHAnsi"/>
          <w:sz w:val="24"/>
          <w:szCs w:val="24"/>
        </w:rPr>
        <w:t>Trailer&amp;Spot</w:t>
      </w:r>
      <w:proofErr w:type="spellEnd"/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La piattaforma di consegna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I segreti della colonna sonora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Grafica sul set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Interviste</w:t>
      </w:r>
    </w:p>
    <w:p w:rsidR="0012562C" w:rsidRPr="00F52330" w:rsidRDefault="0012562C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sz w:val="24"/>
          <w:szCs w:val="24"/>
          <w:lang w:eastAsia="it-IT"/>
        </w:rPr>
      </w:pP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eastAsia="Times New Roman" w:cstheme="minorHAnsi"/>
          <w:color w:val="FF0000"/>
          <w:sz w:val="24"/>
          <w:szCs w:val="24"/>
          <w:lang w:eastAsia="it-IT"/>
        </w:rPr>
        <w:t> </w:t>
      </w:r>
    </w:p>
    <w:p w:rsidR="0012562C" w:rsidRPr="00F52330" w:rsidRDefault="0012562C" w:rsidP="0012562C">
      <w:pPr>
        <w:spacing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  <w:lang w:eastAsia="it-IT"/>
        </w:rPr>
      </w:pPr>
      <w:r w:rsidRPr="00F52330">
        <w:rPr>
          <w:rFonts w:eastAsia="Times New Roman" w:cstheme="minorHAnsi"/>
          <w:b/>
          <w:color w:val="333333"/>
          <w:sz w:val="28"/>
          <w:szCs w:val="28"/>
          <w:lang w:eastAsia="it-IT"/>
        </w:rPr>
        <w:t>Dati tecnici e contenuti speciali BLU-RAY DISC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SCHEMA PROGETTO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  <w:t>BLU RAY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TIPO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  <w:t>BD 50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TITOLO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  <w:t>IL QUINTO POTERE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FORMATO VIDEO PRINCIPALE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 xml:space="preserve">2,35:1 1080P@24  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sedici noni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COLORE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FF"/>
          <w:u w:val="single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DURATA FILM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hyperlink r:id="rId9" w:history="1">
        <w:r w:rsidRPr="00F52330">
          <w:rPr>
            <w:rFonts w:eastAsia="Times New Roman" w:cstheme="minorHAnsi"/>
            <w:color w:val="0000FF"/>
            <w:u w:val="single"/>
            <w:lang w:eastAsia="it-IT"/>
          </w:rPr>
          <w:t>128@24</w:t>
        </w:r>
      </w:hyperlink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AUDIO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Italiano 5.1 (DTS HD MA)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Inglese 5.1 (DTS HD MA)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12562C" w:rsidRPr="00F52330" w:rsidRDefault="00F52330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color w:val="000000"/>
          <w:sz w:val="24"/>
          <w:szCs w:val="24"/>
          <w:lang w:eastAsia="it-IT"/>
        </w:rPr>
        <w:t>SOTTOT</w:t>
      </w:r>
      <w:r w:rsidR="0012562C" w:rsidRPr="00F52330">
        <w:rPr>
          <w:rFonts w:eastAsia="Times New Roman" w:cstheme="minorHAnsi"/>
          <w:b/>
          <w:color w:val="000000"/>
          <w:sz w:val="24"/>
          <w:szCs w:val="24"/>
          <w:lang w:eastAsia="it-IT"/>
        </w:rPr>
        <w:t>ITOLI</w:t>
      </w:r>
      <w:r w:rsidR="0012562C"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 NU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inglese</w:t>
      </w:r>
    </w:p>
    <w:p w:rsidR="0012562C" w:rsidRPr="00F52330" w:rsidRDefault="0012562C" w:rsidP="0012562C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senza sottotitoli</w:t>
      </w:r>
    </w:p>
    <w:p w:rsidR="0012562C" w:rsidRPr="00F52330" w:rsidRDefault="0012562C" w:rsidP="00230F25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EXTRA</w:t>
      </w: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proofErr w:type="spellStart"/>
      <w:r w:rsidRPr="00F52330">
        <w:rPr>
          <w:rFonts w:cstheme="minorHAnsi"/>
          <w:sz w:val="24"/>
          <w:szCs w:val="24"/>
        </w:rPr>
        <w:t>Trailer&amp;Spot</w:t>
      </w:r>
      <w:proofErr w:type="spellEnd"/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La piattaforma di consegna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I segreti della colonna sonora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Grafica sul set</w:t>
      </w:r>
    </w:p>
    <w:p w:rsidR="00F52330" w:rsidRPr="00F52330" w:rsidRDefault="00F52330" w:rsidP="00F52330">
      <w:pPr>
        <w:tabs>
          <w:tab w:val="left" w:pos="321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52330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F52330">
        <w:rPr>
          <w:rFonts w:cstheme="minorHAnsi"/>
          <w:sz w:val="24"/>
          <w:szCs w:val="24"/>
        </w:rPr>
        <w:t>Interviste</w:t>
      </w:r>
    </w:p>
    <w:p w:rsidR="00DC16CA" w:rsidRPr="00F52330" w:rsidRDefault="00DC16CA" w:rsidP="00230F25">
      <w:pPr>
        <w:tabs>
          <w:tab w:val="left" w:pos="3211"/>
        </w:tabs>
        <w:spacing w:after="0" w:line="240" w:lineRule="auto"/>
        <w:ind w:left="51"/>
        <w:rPr>
          <w:rFonts w:cstheme="minorHAnsi"/>
          <w:sz w:val="28"/>
          <w:szCs w:val="28"/>
        </w:rPr>
      </w:pPr>
    </w:p>
    <w:sectPr w:rsidR="00DC16CA" w:rsidRPr="00F52330" w:rsidSect="00DC16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compat/>
  <w:rsids>
    <w:rsidRoot w:val="0012562C"/>
    <w:rsid w:val="000C10D7"/>
    <w:rsid w:val="0012562C"/>
    <w:rsid w:val="00230F25"/>
    <w:rsid w:val="005B4356"/>
    <w:rsid w:val="006F4566"/>
    <w:rsid w:val="008A5D8E"/>
    <w:rsid w:val="00DC16CA"/>
    <w:rsid w:val="00F5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16CA"/>
  </w:style>
  <w:style w:type="paragraph" w:styleId="Titolo2">
    <w:name w:val="heading 2"/>
    <w:basedOn w:val="Normale"/>
    <w:link w:val="Titolo2Carattere"/>
    <w:uiPriority w:val="9"/>
    <w:qFormat/>
    <w:rsid w:val="0012562C"/>
    <w:pPr>
      <w:keepNext/>
      <w:spacing w:before="389" w:after="195" w:line="240" w:lineRule="auto"/>
      <w:outlineLvl w:val="1"/>
    </w:pPr>
    <w:rPr>
      <w:rFonts w:ascii="Lato" w:eastAsia="Times New Roman" w:hAnsi="Lato" w:cs="Helvetica"/>
      <w:sz w:val="58"/>
      <w:szCs w:val="5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2562C"/>
    <w:rPr>
      <w:rFonts w:ascii="Lato" w:eastAsia="Times New Roman" w:hAnsi="Lato" w:cs="Helvetica"/>
      <w:sz w:val="58"/>
      <w:szCs w:val="5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2562C"/>
    <w:rPr>
      <w:strike w:val="0"/>
      <w:dstrike w:val="0"/>
      <w:color w:val="33A5DD"/>
      <w:u w:val="single"/>
      <w:effect w:val="none"/>
    </w:rPr>
  </w:style>
  <w:style w:type="paragraph" w:styleId="NormaleWeb">
    <w:name w:val="Normal (Web)"/>
    <w:basedOn w:val="Normale"/>
    <w:uiPriority w:val="99"/>
    <w:semiHidden/>
    <w:unhideWhenUsed/>
    <w:rsid w:val="0012562C"/>
    <w:pPr>
      <w:spacing w:after="195" w:line="240" w:lineRule="auto"/>
    </w:pPr>
    <w:rPr>
      <w:rFonts w:ascii="Lato" w:eastAsia="Times New Roman" w:hAnsi="Lato" w:cs="Times New Roman"/>
      <w:sz w:val="24"/>
      <w:szCs w:val="24"/>
      <w:lang w:eastAsia="it-IT"/>
    </w:rPr>
  </w:style>
  <w:style w:type="character" w:customStyle="1" w:styleId="readmore">
    <w:name w:val="readmore"/>
    <w:basedOn w:val="Carpredefinitoparagrafo"/>
    <w:rsid w:val="0012562C"/>
    <w:rPr>
      <w:rFonts w:ascii="Lato" w:hAnsi="Lato" w:hint="default"/>
      <w:b w:val="0"/>
      <w:bCs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62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12562C"/>
  </w:style>
  <w:style w:type="paragraph" w:styleId="Titolo">
    <w:name w:val="Title"/>
    <w:basedOn w:val="Normale"/>
    <w:link w:val="TitoloCarattere"/>
    <w:qFormat/>
    <w:rsid w:val="0012562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12562C"/>
    <w:rPr>
      <w:rFonts w:ascii="Times New Roman" w:eastAsia="Times New Roman" w:hAnsi="Times New Roman" w:cs="Times New Roman"/>
      <w:sz w:val="32"/>
      <w:szCs w:val="24"/>
      <w:lang w:val="en-GB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3285">
                          <w:marLeft w:val="-292"/>
                          <w:marRight w:val="-2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7036">
                          <w:marLeft w:val="-292"/>
                          <w:marRight w:val="-2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1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2@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viti@raicinema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ucreziaviti@yahoo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128@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5</cp:revision>
  <dcterms:created xsi:type="dcterms:W3CDTF">2014-03-31T10:38:00Z</dcterms:created>
  <dcterms:modified xsi:type="dcterms:W3CDTF">2014-03-31T10:46:00Z</dcterms:modified>
</cp:coreProperties>
</file>