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DCB336E" w14:textId="77777777" w:rsidR="00264084" w:rsidRDefault="00A8568A" w:rsidP="00264084">
      <w:pPr>
        <w:spacing w:line="240" w:lineRule="auto"/>
        <w:jc w:val="center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7863816" wp14:editId="02B5EC55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1420" cy="10675620"/>
            <wp:effectExtent l="0" t="0" r="0" b="0"/>
            <wp:wrapSquare wrapText="bothSides"/>
            <wp:docPr id="988882484" name="Immagine 1" descr="Immagine che contiene vestiti, persona, calzature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82484" name="Immagine 1" descr="Immagine che contiene vestiti, persona, calzature, uom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75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99F6A5" w14:textId="77777777" w:rsidR="00A00AE0" w:rsidRDefault="00A00AE0" w:rsidP="00264084">
      <w:pPr>
        <w:spacing w:line="240" w:lineRule="auto"/>
        <w:jc w:val="center"/>
        <w:rPr>
          <w:rFonts w:ascii="Tahoma" w:eastAsia="Tahoma" w:hAnsi="Tahoma" w:cs="Tahoma"/>
          <w:sz w:val="28"/>
          <w:szCs w:val="28"/>
          <w:lang w:val="it-IT"/>
        </w:rPr>
      </w:pPr>
    </w:p>
    <w:p w14:paraId="5EF39BD1" w14:textId="46FBEC03" w:rsidR="00264084" w:rsidRPr="00264084" w:rsidRDefault="00264084" w:rsidP="00264084">
      <w:pPr>
        <w:spacing w:line="240" w:lineRule="auto"/>
        <w:jc w:val="center"/>
        <w:rPr>
          <w:rFonts w:ascii="Tahoma" w:eastAsia="Tahoma" w:hAnsi="Tahoma" w:cs="Tahoma"/>
          <w:sz w:val="20"/>
          <w:szCs w:val="20"/>
        </w:rPr>
      </w:pPr>
      <w:proofErr w:type="spellStart"/>
      <w:r w:rsidRPr="00264084">
        <w:rPr>
          <w:rFonts w:ascii="Tahoma" w:eastAsia="Tahoma" w:hAnsi="Tahoma" w:cs="Tahoma"/>
          <w:sz w:val="28"/>
          <w:szCs w:val="28"/>
          <w:lang w:val="it-IT"/>
        </w:rPr>
        <w:t>Lionsgate</w:t>
      </w:r>
      <w:proofErr w:type="spellEnd"/>
      <w:r w:rsidRPr="00264084">
        <w:rPr>
          <w:rFonts w:ascii="Tahoma" w:eastAsia="Tahoma" w:hAnsi="Tahoma" w:cs="Tahoma"/>
          <w:sz w:val="32"/>
          <w:szCs w:val="32"/>
          <w:lang w:val="it-IT"/>
        </w:rPr>
        <w:br/>
      </w:r>
      <w:r w:rsidRPr="00264084">
        <w:rPr>
          <w:rFonts w:ascii="Tahoma" w:eastAsia="Tahoma" w:hAnsi="Tahoma" w:cs="Tahoma"/>
          <w:sz w:val="24"/>
          <w:szCs w:val="24"/>
          <w:lang w:val="it-IT"/>
        </w:rPr>
        <w:t>presenta</w:t>
      </w:r>
    </w:p>
    <w:p w14:paraId="42AD91FE" w14:textId="77777777" w:rsidR="00264084" w:rsidRPr="00264084" w:rsidRDefault="00264084" w:rsidP="00264084">
      <w:pPr>
        <w:spacing w:line="240" w:lineRule="auto"/>
        <w:jc w:val="center"/>
        <w:rPr>
          <w:rFonts w:ascii="Tahoma" w:eastAsia="Tahoma" w:hAnsi="Tahoma" w:cs="Tahoma"/>
          <w:sz w:val="32"/>
          <w:szCs w:val="32"/>
          <w:lang w:val="it-IT"/>
        </w:rPr>
      </w:pPr>
      <w:r w:rsidRPr="00264084">
        <w:rPr>
          <w:rFonts w:ascii="Tahoma" w:eastAsia="Tahoma" w:hAnsi="Tahoma" w:cs="Tahoma"/>
          <w:sz w:val="24"/>
          <w:szCs w:val="24"/>
          <w:lang w:val="it-IT"/>
        </w:rPr>
        <w:t>una produzione</w:t>
      </w:r>
      <w:r w:rsidRPr="00264084">
        <w:rPr>
          <w:rFonts w:ascii="Tahoma" w:eastAsia="Tahoma" w:hAnsi="Tahoma" w:cs="Tahoma"/>
          <w:sz w:val="32"/>
          <w:szCs w:val="32"/>
          <w:lang w:val="it-IT"/>
        </w:rPr>
        <w:br/>
      </w:r>
      <w:r w:rsidRPr="00264084">
        <w:rPr>
          <w:rFonts w:ascii="Tahoma" w:eastAsia="Tahoma" w:hAnsi="Tahoma" w:cs="Tahoma"/>
          <w:sz w:val="28"/>
          <w:szCs w:val="28"/>
          <w:lang w:val="it-IT"/>
        </w:rPr>
        <w:t>Cohen Pictures</w:t>
      </w:r>
    </w:p>
    <w:p w14:paraId="6015AA4B" w14:textId="5C991924" w:rsidR="00B23851" w:rsidRPr="00264084" w:rsidRDefault="00B23851" w:rsidP="00264084">
      <w:pPr>
        <w:spacing w:line="240" w:lineRule="auto"/>
        <w:rPr>
          <w:i/>
          <w:sz w:val="40"/>
          <w:szCs w:val="40"/>
        </w:rPr>
      </w:pPr>
    </w:p>
    <w:p w14:paraId="59B7A699" w14:textId="77777777" w:rsidR="00264084" w:rsidRPr="00264084" w:rsidRDefault="00264084" w:rsidP="00264084">
      <w:pPr>
        <w:spacing w:line="240" w:lineRule="auto"/>
        <w:jc w:val="center"/>
        <w:rPr>
          <w:rFonts w:ascii="Tahoma" w:eastAsia="Tahoma" w:hAnsi="Tahoma" w:cs="Tahoma"/>
          <w:b/>
          <w:bCs/>
          <w:iCs/>
          <w:sz w:val="40"/>
          <w:szCs w:val="40"/>
        </w:rPr>
      </w:pPr>
      <w:r w:rsidRPr="00264084">
        <w:rPr>
          <w:rFonts w:ascii="Tahoma" w:eastAsia="Tahoma" w:hAnsi="Tahoma" w:cs="Tahoma"/>
          <w:b/>
          <w:bCs/>
          <w:iCs/>
          <w:sz w:val="40"/>
          <w:szCs w:val="40"/>
        </w:rPr>
        <w:t>L’ILLUSIONE PERFETTA </w:t>
      </w:r>
      <w:r w:rsidRPr="00264084">
        <w:rPr>
          <w:rFonts w:ascii="Tahoma" w:eastAsia="Tahoma" w:hAnsi="Tahoma" w:cs="Tahoma"/>
          <w:b/>
          <w:bCs/>
          <w:iCs/>
          <w:sz w:val="40"/>
          <w:szCs w:val="40"/>
        </w:rPr>
        <w:br/>
        <w:t>NOW YOU SEE ME</w:t>
      </w:r>
      <w:r w:rsidRPr="00264084">
        <w:rPr>
          <w:rFonts w:ascii="Tahoma" w:eastAsia="Tahoma" w:hAnsi="Tahoma" w:cs="Tahoma"/>
          <w:iCs/>
          <w:sz w:val="40"/>
          <w:szCs w:val="40"/>
        </w:rPr>
        <w:br/>
      </w:r>
      <w:r w:rsidRPr="00264084">
        <w:rPr>
          <w:rFonts w:ascii="Tahoma" w:eastAsia="Tahoma" w:hAnsi="Tahoma" w:cs="Tahoma"/>
          <w:b/>
          <w:bCs/>
          <w:iCs/>
          <w:sz w:val="40"/>
          <w:szCs w:val="40"/>
        </w:rPr>
        <w:t> NOW YOU DON’T</w:t>
      </w:r>
    </w:p>
    <w:p w14:paraId="7A4EE01B" w14:textId="77777777" w:rsidR="00205487" w:rsidRDefault="00264084" w:rsidP="00264084">
      <w:pPr>
        <w:spacing w:line="240" w:lineRule="auto"/>
        <w:jc w:val="center"/>
        <w:rPr>
          <w:rFonts w:ascii="Tahoma" w:eastAsia="Tahoma" w:hAnsi="Tahoma" w:cs="Tahoma"/>
          <w:iCs/>
          <w:sz w:val="24"/>
          <w:szCs w:val="24"/>
        </w:rPr>
      </w:pPr>
      <w:r w:rsidRPr="00264084">
        <w:rPr>
          <w:rFonts w:ascii="Tahoma" w:eastAsia="Tahoma" w:hAnsi="Tahoma" w:cs="Tahoma"/>
          <w:iCs/>
        </w:rPr>
        <w:br/>
      </w:r>
      <w:r w:rsidR="003B2025">
        <w:rPr>
          <w:rFonts w:ascii="Tahoma" w:eastAsia="Tahoma" w:hAnsi="Tahoma" w:cs="Tahoma"/>
          <w:iCs/>
        </w:rPr>
        <w:t>R</w:t>
      </w:r>
      <w:r w:rsidRPr="00264084">
        <w:rPr>
          <w:rFonts w:ascii="Tahoma" w:eastAsia="Tahoma" w:hAnsi="Tahoma" w:cs="Tahoma"/>
          <w:iCs/>
        </w:rPr>
        <w:t>egia di </w:t>
      </w:r>
      <w:r w:rsidRPr="00264084">
        <w:rPr>
          <w:rFonts w:ascii="Tahoma" w:eastAsia="Tahoma" w:hAnsi="Tahoma" w:cs="Tahoma"/>
          <w:iCs/>
        </w:rPr>
        <w:br/>
      </w:r>
      <w:r w:rsidRPr="00264084">
        <w:rPr>
          <w:rFonts w:ascii="Tahoma" w:eastAsia="Tahoma" w:hAnsi="Tahoma" w:cs="Tahoma"/>
          <w:iCs/>
          <w:sz w:val="24"/>
          <w:szCs w:val="24"/>
        </w:rPr>
        <w:t>Ruben Fleischer</w:t>
      </w:r>
      <w:r w:rsidRPr="00264084">
        <w:rPr>
          <w:rFonts w:ascii="Tahoma" w:eastAsia="Tahoma" w:hAnsi="Tahoma" w:cs="Tahoma"/>
          <w:iCs/>
        </w:rPr>
        <w:br/>
        <w:t>con</w:t>
      </w:r>
      <w:r w:rsidRPr="00264084">
        <w:rPr>
          <w:rFonts w:ascii="Tahoma" w:eastAsia="Tahoma" w:hAnsi="Tahoma" w:cs="Tahoma"/>
          <w:iCs/>
        </w:rPr>
        <w:br/>
      </w:r>
      <w:r w:rsidRPr="00264084">
        <w:rPr>
          <w:rFonts w:ascii="Tahoma" w:eastAsia="Tahoma" w:hAnsi="Tahoma" w:cs="Tahoma"/>
          <w:iCs/>
          <w:sz w:val="24"/>
          <w:szCs w:val="24"/>
        </w:rPr>
        <w:t xml:space="preserve">Jesse Eisenberg, Woody Harrelson, Dave Franco, Isla Fisher, Justice Smith, </w:t>
      </w:r>
    </w:p>
    <w:p w14:paraId="5C881312" w14:textId="77777777" w:rsidR="00205487" w:rsidRDefault="00264084" w:rsidP="00264084">
      <w:pPr>
        <w:spacing w:line="240" w:lineRule="auto"/>
        <w:jc w:val="center"/>
        <w:rPr>
          <w:rFonts w:ascii="Tahoma" w:eastAsia="Tahoma" w:hAnsi="Tahoma" w:cs="Tahoma"/>
          <w:iCs/>
          <w:sz w:val="24"/>
          <w:szCs w:val="24"/>
        </w:rPr>
      </w:pPr>
      <w:r w:rsidRPr="00264084">
        <w:rPr>
          <w:rFonts w:ascii="Tahoma" w:eastAsia="Tahoma" w:hAnsi="Tahoma" w:cs="Tahoma"/>
          <w:iCs/>
          <w:sz w:val="24"/>
          <w:szCs w:val="24"/>
        </w:rPr>
        <w:t xml:space="preserve">Dominic Sessa, Ariana Greenblatt, </w:t>
      </w:r>
    </w:p>
    <w:p w14:paraId="0D550924" w14:textId="77777777" w:rsidR="00205487" w:rsidRPr="00205487" w:rsidRDefault="00264084" w:rsidP="00264084">
      <w:pPr>
        <w:spacing w:line="240" w:lineRule="auto"/>
        <w:jc w:val="center"/>
        <w:rPr>
          <w:rFonts w:ascii="Tahoma" w:eastAsia="Tahoma" w:hAnsi="Tahoma" w:cs="Tahoma"/>
          <w:iCs/>
        </w:rPr>
      </w:pPr>
      <w:r w:rsidRPr="00205487">
        <w:rPr>
          <w:rFonts w:ascii="Tahoma" w:eastAsia="Tahoma" w:hAnsi="Tahoma" w:cs="Tahoma"/>
          <w:iCs/>
        </w:rPr>
        <w:t xml:space="preserve">con </w:t>
      </w:r>
    </w:p>
    <w:p w14:paraId="47B61D31" w14:textId="6B509445" w:rsidR="00264084" w:rsidRDefault="00264084" w:rsidP="00264084">
      <w:pPr>
        <w:spacing w:line="240" w:lineRule="auto"/>
        <w:jc w:val="center"/>
        <w:rPr>
          <w:rFonts w:ascii="Tahoma" w:eastAsia="Tahoma" w:hAnsi="Tahoma" w:cs="Tahoma"/>
          <w:iCs/>
        </w:rPr>
      </w:pPr>
      <w:r w:rsidRPr="00264084">
        <w:rPr>
          <w:rFonts w:ascii="Tahoma" w:eastAsia="Tahoma" w:hAnsi="Tahoma" w:cs="Tahoma"/>
          <w:iCs/>
          <w:sz w:val="24"/>
          <w:szCs w:val="24"/>
        </w:rPr>
        <w:t xml:space="preserve">Rosamund Pike </w:t>
      </w:r>
    </w:p>
    <w:p w14:paraId="538EC99D" w14:textId="77777777" w:rsidR="00264084" w:rsidRDefault="00264084" w:rsidP="00264084">
      <w:pPr>
        <w:spacing w:line="240" w:lineRule="auto"/>
        <w:jc w:val="center"/>
        <w:rPr>
          <w:rFonts w:ascii="Tahoma" w:eastAsia="Tahoma" w:hAnsi="Tahoma" w:cs="Tahoma"/>
          <w:iCs/>
        </w:rPr>
      </w:pPr>
      <w:r w:rsidRPr="00264084">
        <w:rPr>
          <w:rFonts w:ascii="Tahoma" w:eastAsia="Tahoma" w:hAnsi="Tahoma" w:cs="Tahoma"/>
          <w:iCs/>
        </w:rPr>
        <w:t xml:space="preserve">e </w:t>
      </w:r>
    </w:p>
    <w:p w14:paraId="3037EBA4" w14:textId="590877E5" w:rsidR="003B2025" w:rsidRDefault="00264084" w:rsidP="00205487">
      <w:pPr>
        <w:jc w:val="center"/>
        <w:rPr>
          <w:rFonts w:ascii="Tahoma" w:eastAsia="Tahoma" w:hAnsi="Tahoma" w:cs="Tahoma"/>
          <w:iCs/>
          <w:sz w:val="24"/>
          <w:szCs w:val="24"/>
          <w:lang w:val="it-IT"/>
        </w:rPr>
      </w:pPr>
      <w:r w:rsidRPr="00264084">
        <w:rPr>
          <w:rFonts w:ascii="Tahoma" w:eastAsia="Tahoma" w:hAnsi="Tahoma" w:cs="Tahoma"/>
          <w:iCs/>
          <w:sz w:val="24"/>
          <w:szCs w:val="24"/>
        </w:rPr>
        <w:t>Morgan Freeman</w:t>
      </w:r>
      <w:r w:rsidRPr="00264084">
        <w:rPr>
          <w:rFonts w:ascii="Tahoma" w:eastAsia="Tahoma" w:hAnsi="Tahoma" w:cs="Tahoma"/>
          <w:iCs/>
        </w:rPr>
        <w:br/>
      </w:r>
      <w:r w:rsidRPr="00264084">
        <w:rPr>
          <w:rFonts w:ascii="Tahoma" w:eastAsia="Tahoma" w:hAnsi="Tahoma" w:cs="Tahoma"/>
          <w:i/>
        </w:rPr>
        <w:br/>
      </w:r>
      <w:r w:rsidR="003B2025" w:rsidRPr="003B2025">
        <w:rPr>
          <w:rFonts w:ascii="Tahoma" w:eastAsia="Tahoma" w:hAnsi="Tahoma" w:cs="Tahoma"/>
          <w:iCs/>
          <w:lang w:val="it-IT"/>
        </w:rPr>
        <w:t>Sceneggiatura di</w:t>
      </w:r>
      <w:r w:rsidR="003B2025" w:rsidRPr="003B2025">
        <w:rPr>
          <w:rFonts w:ascii="Tahoma" w:eastAsia="Tahoma" w:hAnsi="Tahoma" w:cs="Tahoma"/>
          <w:iCs/>
          <w:sz w:val="24"/>
          <w:szCs w:val="24"/>
          <w:lang w:val="it-IT"/>
        </w:rPr>
        <w:br/>
        <w:t xml:space="preserve">Michael </w:t>
      </w:r>
      <w:proofErr w:type="spellStart"/>
      <w:r w:rsidR="003B2025" w:rsidRPr="003B2025">
        <w:rPr>
          <w:rFonts w:ascii="Tahoma" w:eastAsia="Tahoma" w:hAnsi="Tahoma" w:cs="Tahoma"/>
          <w:iCs/>
          <w:sz w:val="24"/>
          <w:szCs w:val="24"/>
          <w:lang w:val="it-IT"/>
        </w:rPr>
        <w:t>Lesslie</w:t>
      </w:r>
      <w:proofErr w:type="spellEnd"/>
      <w:r w:rsidR="003B2025" w:rsidRPr="003B2025">
        <w:rPr>
          <w:rFonts w:ascii="Tahoma" w:eastAsia="Tahoma" w:hAnsi="Tahoma" w:cs="Tahoma"/>
          <w:iCs/>
          <w:sz w:val="24"/>
          <w:szCs w:val="24"/>
          <w:lang w:val="it-IT"/>
        </w:rPr>
        <w:t xml:space="preserve"> </w:t>
      </w:r>
      <w:r w:rsidR="003B2025" w:rsidRPr="003B2025">
        <w:rPr>
          <w:rFonts w:ascii="Tahoma" w:eastAsia="Tahoma" w:hAnsi="Tahoma" w:cs="Tahoma"/>
          <w:iCs/>
          <w:sz w:val="24"/>
          <w:szCs w:val="24"/>
          <w:lang w:val="it-IT"/>
        </w:rPr>
        <w:br/>
        <w:t xml:space="preserve">Paul </w:t>
      </w:r>
      <w:proofErr w:type="spellStart"/>
      <w:r w:rsidR="003B2025" w:rsidRPr="003B2025">
        <w:rPr>
          <w:rFonts w:ascii="Tahoma" w:eastAsia="Tahoma" w:hAnsi="Tahoma" w:cs="Tahoma"/>
          <w:iCs/>
          <w:sz w:val="24"/>
          <w:szCs w:val="24"/>
          <w:lang w:val="it-IT"/>
        </w:rPr>
        <w:t>Wernick</w:t>
      </w:r>
      <w:proofErr w:type="spellEnd"/>
      <w:r w:rsidR="003B2025" w:rsidRPr="003B2025">
        <w:rPr>
          <w:rFonts w:ascii="Tahoma" w:eastAsia="Tahoma" w:hAnsi="Tahoma" w:cs="Tahoma"/>
          <w:iCs/>
          <w:sz w:val="24"/>
          <w:szCs w:val="24"/>
          <w:lang w:val="it-IT"/>
        </w:rPr>
        <w:t xml:space="preserve"> &amp; Rhett Reese </w:t>
      </w:r>
      <w:r w:rsidR="003B2025" w:rsidRPr="003B2025">
        <w:rPr>
          <w:rFonts w:ascii="Tahoma" w:eastAsia="Tahoma" w:hAnsi="Tahoma" w:cs="Tahoma"/>
          <w:iCs/>
          <w:sz w:val="24"/>
          <w:szCs w:val="24"/>
          <w:lang w:val="it-IT"/>
        </w:rPr>
        <w:br/>
        <w:t>Seth Grahame-Smith</w:t>
      </w:r>
    </w:p>
    <w:p w14:paraId="1DB5E8BB" w14:textId="77777777" w:rsidR="003B2025" w:rsidRPr="003B2025" w:rsidRDefault="003B2025" w:rsidP="003B2025">
      <w:pPr>
        <w:jc w:val="center"/>
        <w:rPr>
          <w:rFonts w:ascii="Tahoma" w:eastAsia="Tahoma" w:hAnsi="Tahoma" w:cs="Tahoma"/>
          <w:iCs/>
          <w:sz w:val="24"/>
          <w:szCs w:val="24"/>
          <w:lang w:val="it-IT"/>
        </w:rPr>
      </w:pPr>
    </w:p>
    <w:p w14:paraId="6C57C585" w14:textId="77777777" w:rsidR="003B2025" w:rsidRDefault="003B2025" w:rsidP="003B2025">
      <w:pPr>
        <w:spacing w:line="240" w:lineRule="auto"/>
        <w:jc w:val="center"/>
        <w:rPr>
          <w:rFonts w:ascii="Tahoma" w:eastAsia="Tahoma" w:hAnsi="Tahoma" w:cs="Tahoma"/>
          <w:iCs/>
          <w:sz w:val="24"/>
          <w:szCs w:val="24"/>
          <w:lang w:val="it-IT"/>
        </w:rPr>
      </w:pPr>
      <w:r w:rsidRPr="003B2025">
        <w:rPr>
          <w:rFonts w:ascii="Tahoma" w:eastAsia="Tahoma" w:hAnsi="Tahoma" w:cs="Tahoma"/>
          <w:iCs/>
          <w:lang w:val="it-IT"/>
        </w:rPr>
        <w:t>Soggetto di</w:t>
      </w:r>
      <w:r w:rsidRPr="003B2025">
        <w:rPr>
          <w:rFonts w:ascii="Tahoma" w:eastAsia="Tahoma" w:hAnsi="Tahoma" w:cs="Tahoma"/>
          <w:iCs/>
          <w:sz w:val="24"/>
          <w:szCs w:val="24"/>
          <w:lang w:val="it-IT"/>
        </w:rPr>
        <w:br/>
        <w:t>Eric Warren Singer e</w:t>
      </w:r>
      <w:r w:rsidRPr="003B2025">
        <w:rPr>
          <w:rFonts w:ascii="Tahoma" w:eastAsia="Tahoma" w:hAnsi="Tahoma" w:cs="Tahoma"/>
          <w:iCs/>
          <w:sz w:val="24"/>
          <w:szCs w:val="24"/>
          <w:lang w:val="it-IT"/>
        </w:rPr>
        <w:br/>
        <w:t xml:space="preserve">Michael </w:t>
      </w:r>
      <w:proofErr w:type="spellStart"/>
      <w:r w:rsidRPr="003B2025">
        <w:rPr>
          <w:rFonts w:ascii="Tahoma" w:eastAsia="Tahoma" w:hAnsi="Tahoma" w:cs="Tahoma"/>
          <w:iCs/>
          <w:sz w:val="24"/>
          <w:szCs w:val="24"/>
          <w:lang w:val="it-IT"/>
        </w:rPr>
        <w:t>Lesslie</w:t>
      </w:r>
      <w:proofErr w:type="spellEnd"/>
    </w:p>
    <w:p w14:paraId="41781144" w14:textId="77777777" w:rsidR="003B2025" w:rsidRPr="003B2025" w:rsidRDefault="003B2025" w:rsidP="003B2025">
      <w:pPr>
        <w:spacing w:line="240" w:lineRule="auto"/>
        <w:jc w:val="center"/>
        <w:rPr>
          <w:rFonts w:ascii="Tahoma" w:eastAsia="Tahoma" w:hAnsi="Tahoma" w:cs="Tahoma"/>
          <w:iCs/>
          <w:lang w:val="it-IT"/>
        </w:rPr>
      </w:pPr>
    </w:p>
    <w:p w14:paraId="7E418270" w14:textId="77777777" w:rsidR="003B2025" w:rsidRPr="003B2025" w:rsidRDefault="003B2025" w:rsidP="003B2025">
      <w:pPr>
        <w:spacing w:line="240" w:lineRule="auto"/>
        <w:jc w:val="center"/>
        <w:rPr>
          <w:rFonts w:ascii="Tahoma" w:eastAsia="Tahoma" w:hAnsi="Tahoma" w:cs="Tahoma"/>
          <w:iCs/>
          <w:sz w:val="24"/>
          <w:szCs w:val="24"/>
          <w:lang w:val="it-IT"/>
        </w:rPr>
      </w:pPr>
      <w:r w:rsidRPr="003B2025">
        <w:rPr>
          <w:rFonts w:ascii="Tahoma" w:eastAsia="Tahoma" w:hAnsi="Tahoma" w:cs="Tahoma"/>
          <w:iCs/>
          <w:lang w:val="it-IT"/>
        </w:rPr>
        <w:t>Basato sui personaggi creati da</w:t>
      </w:r>
      <w:r w:rsidRPr="003B2025">
        <w:rPr>
          <w:rFonts w:ascii="Tahoma" w:eastAsia="Tahoma" w:hAnsi="Tahoma" w:cs="Tahoma"/>
          <w:iCs/>
          <w:sz w:val="24"/>
          <w:szCs w:val="24"/>
          <w:lang w:val="it-IT"/>
        </w:rPr>
        <w:br/>
      </w:r>
      <w:proofErr w:type="spellStart"/>
      <w:r w:rsidRPr="003B2025">
        <w:rPr>
          <w:rFonts w:ascii="Tahoma" w:eastAsia="Tahoma" w:hAnsi="Tahoma" w:cs="Tahoma"/>
          <w:iCs/>
          <w:sz w:val="24"/>
          <w:szCs w:val="24"/>
          <w:lang w:val="it-IT"/>
        </w:rPr>
        <w:t>Boaz</w:t>
      </w:r>
      <w:proofErr w:type="spellEnd"/>
      <w:r w:rsidRPr="003B2025">
        <w:rPr>
          <w:rFonts w:ascii="Tahoma" w:eastAsia="Tahoma" w:hAnsi="Tahoma" w:cs="Tahoma"/>
          <w:iCs/>
          <w:sz w:val="24"/>
          <w:szCs w:val="24"/>
          <w:lang w:val="it-IT"/>
        </w:rPr>
        <w:t xml:space="preserve"> Yakin &amp; Edward </w:t>
      </w:r>
      <w:proofErr w:type="spellStart"/>
      <w:r w:rsidRPr="003B2025">
        <w:rPr>
          <w:rFonts w:ascii="Tahoma" w:eastAsia="Tahoma" w:hAnsi="Tahoma" w:cs="Tahoma"/>
          <w:iCs/>
          <w:sz w:val="24"/>
          <w:szCs w:val="24"/>
          <w:lang w:val="it-IT"/>
        </w:rPr>
        <w:t>Ricourt</w:t>
      </w:r>
      <w:proofErr w:type="spellEnd"/>
    </w:p>
    <w:p w14:paraId="1F1E2B70" w14:textId="3235FE18" w:rsidR="00264084" w:rsidRDefault="00264084" w:rsidP="00264084">
      <w:pPr>
        <w:spacing w:line="240" w:lineRule="auto"/>
        <w:jc w:val="center"/>
        <w:rPr>
          <w:rFonts w:ascii="Tahoma" w:eastAsia="Tahoma" w:hAnsi="Tahoma" w:cs="Tahoma"/>
          <w:iCs/>
        </w:rPr>
      </w:pPr>
    </w:p>
    <w:p w14:paraId="20F0114A" w14:textId="77777777" w:rsidR="00264084" w:rsidRDefault="00264084" w:rsidP="00264084">
      <w:pPr>
        <w:spacing w:line="240" w:lineRule="auto"/>
        <w:jc w:val="center"/>
        <w:rPr>
          <w:rFonts w:ascii="Tahoma" w:eastAsia="Tahoma" w:hAnsi="Tahoma" w:cs="Tahoma"/>
          <w:iCs/>
        </w:rPr>
      </w:pPr>
    </w:p>
    <w:p w14:paraId="72674617" w14:textId="63752A99" w:rsidR="00264084" w:rsidRPr="003B2025" w:rsidRDefault="00264084" w:rsidP="00264084">
      <w:pPr>
        <w:spacing w:line="240" w:lineRule="auto"/>
        <w:jc w:val="center"/>
        <w:rPr>
          <w:rFonts w:ascii="Tahoma" w:eastAsia="Tahoma" w:hAnsi="Tahoma" w:cs="Tahoma"/>
          <w:b/>
          <w:bCs/>
          <w:iCs/>
          <w:sz w:val="24"/>
          <w:szCs w:val="24"/>
        </w:rPr>
      </w:pPr>
      <w:proofErr w:type="spellStart"/>
      <w:r w:rsidRPr="003B2025">
        <w:rPr>
          <w:rFonts w:ascii="Tahoma" w:eastAsia="Tahoma" w:hAnsi="Tahoma" w:cs="Tahoma"/>
          <w:iCs/>
          <w:sz w:val="24"/>
          <w:szCs w:val="24"/>
        </w:rPr>
        <w:t>Un’esclusiva</w:t>
      </w:r>
      <w:proofErr w:type="spellEnd"/>
      <w:r w:rsidRPr="003B2025">
        <w:rPr>
          <w:rFonts w:ascii="Tahoma" w:eastAsia="Tahoma" w:hAnsi="Tahoma" w:cs="Tahoma"/>
          <w:iCs/>
          <w:sz w:val="24"/>
          <w:szCs w:val="24"/>
        </w:rPr>
        <w:t xml:space="preserve"> per </w:t>
      </w:r>
      <w:proofErr w:type="spellStart"/>
      <w:r w:rsidRPr="003B2025">
        <w:rPr>
          <w:rFonts w:ascii="Tahoma" w:eastAsia="Tahoma" w:hAnsi="Tahoma" w:cs="Tahoma"/>
          <w:iCs/>
          <w:sz w:val="24"/>
          <w:szCs w:val="24"/>
        </w:rPr>
        <w:t>l’Italia</w:t>
      </w:r>
      <w:proofErr w:type="spellEnd"/>
      <w:r w:rsidRPr="003B2025">
        <w:rPr>
          <w:rFonts w:ascii="Tahoma" w:eastAsia="Tahoma" w:hAnsi="Tahoma" w:cs="Tahoma"/>
          <w:iCs/>
          <w:sz w:val="24"/>
          <w:szCs w:val="24"/>
        </w:rPr>
        <w:t xml:space="preserve"> di </w:t>
      </w:r>
      <w:r w:rsidRPr="003B2025">
        <w:rPr>
          <w:rFonts w:ascii="Tahoma" w:eastAsia="Tahoma" w:hAnsi="Tahoma" w:cs="Tahoma"/>
          <w:b/>
          <w:bCs/>
          <w:iCs/>
          <w:sz w:val="24"/>
          <w:szCs w:val="24"/>
        </w:rPr>
        <w:t>Leone Film Group</w:t>
      </w:r>
      <w:r w:rsidRPr="003B2025">
        <w:rPr>
          <w:rFonts w:ascii="Tahoma" w:eastAsia="Tahoma" w:hAnsi="Tahoma" w:cs="Tahoma"/>
          <w:iCs/>
          <w:sz w:val="24"/>
          <w:szCs w:val="24"/>
        </w:rPr>
        <w:t xml:space="preserve"> in </w:t>
      </w:r>
      <w:proofErr w:type="spellStart"/>
      <w:r w:rsidRPr="003B2025">
        <w:rPr>
          <w:rFonts w:ascii="Tahoma" w:eastAsia="Tahoma" w:hAnsi="Tahoma" w:cs="Tahoma"/>
          <w:iCs/>
          <w:sz w:val="24"/>
          <w:szCs w:val="24"/>
        </w:rPr>
        <w:t>collaborazione</w:t>
      </w:r>
      <w:proofErr w:type="spellEnd"/>
      <w:r w:rsidRPr="003B2025">
        <w:rPr>
          <w:rFonts w:ascii="Tahoma" w:eastAsia="Tahoma" w:hAnsi="Tahoma" w:cs="Tahoma"/>
          <w:iCs/>
          <w:sz w:val="24"/>
          <w:szCs w:val="24"/>
        </w:rPr>
        <w:br/>
        <w:t>con </w:t>
      </w:r>
      <w:r w:rsidRPr="003B2025">
        <w:rPr>
          <w:rFonts w:ascii="Tahoma" w:eastAsia="Tahoma" w:hAnsi="Tahoma" w:cs="Tahoma"/>
          <w:b/>
          <w:bCs/>
          <w:iCs/>
          <w:sz w:val="24"/>
          <w:szCs w:val="24"/>
        </w:rPr>
        <w:t>Rai Cinema</w:t>
      </w:r>
    </w:p>
    <w:p w14:paraId="4E2947A1" w14:textId="34EC5F84" w:rsidR="00B23851" w:rsidRPr="003B2025" w:rsidRDefault="00264084" w:rsidP="00205487">
      <w:pPr>
        <w:spacing w:line="240" w:lineRule="auto"/>
        <w:jc w:val="center"/>
        <w:rPr>
          <w:rFonts w:ascii="Tahoma" w:eastAsia="Tahoma" w:hAnsi="Tahoma" w:cs="Tahoma"/>
          <w:i/>
        </w:rPr>
      </w:pPr>
      <w:r w:rsidRPr="00264084">
        <w:rPr>
          <w:rFonts w:ascii="Tahoma" w:eastAsia="Tahoma" w:hAnsi="Tahoma" w:cs="Tahoma"/>
          <w:i/>
        </w:rPr>
        <w:br/>
      </w:r>
      <w:r w:rsidRPr="003B2025">
        <w:rPr>
          <w:rFonts w:ascii="Tahoma" w:eastAsia="Tahoma" w:hAnsi="Tahoma" w:cs="Tahoma"/>
          <w:b/>
          <w:bCs/>
          <w:iCs/>
          <w:sz w:val="36"/>
          <w:szCs w:val="36"/>
        </w:rPr>
        <w:t>DAL 13 NOVEMBRE AL CINEMA </w:t>
      </w:r>
      <w:r w:rsidRPr="00264084">
        <w:rPr>
          <w:rFonts w:ascii="Tahoma" w:eastAsia="Tahoma" w:hAnsi="Tahoma" w:cs="Tahoma"/>
          <w:iCs/>
        </w:rPr>
        <w:br/>
        <w:t>con</w:t>
      </w:r>
      <w:r w:rsidRPr="00264084">
        <w:rPr>
          <w:rFonts w:ascii="Tahoma" w:eastAsia="Tahoma" w:hAnsi="Tahoma" w:cs="Tahoma"/>
          <w:iCs/>
        </w:rPr>
        <w:br/>
      </w:r>
      <w:r w:rsidRPr="00264084">
        <w:rPr>
          <w:rFonts w:ascii="Tahoma" w:eastAsia="Tahoma" w:hAnsi="Tahoma" w:cs="Tahoma"/>
          <w:iCs/>
          <w:noProof/>
        </w:rPr>
        <w:drawing>
          <wp:inline distT="0" distB="0" distL="0" distR="0" wp14:anchorId="14286FC6" wp14:editId="36EFD9E9">
            <wp:extent cx="592667" cy="640080"/>
            <wp:effectExtent l="0" t="0" r="0" b="7620"/>
            <wp:docPr id="389682653" name="Immagine 3" descr="Immagine che contiene testo, Carattere, schermata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82653" name="Immagine 3" descr="Immagine che contiene testo, Carattere, schermata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79" cy="6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margin" w:tblpY="4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B2025" w:rsidRPr="00205487" w14:paraId="4F28D36C" w14:textId="77777777" w:rsidTr="003B2025">
        <w:tc>
          <w:tcPr>
            <w:tcW w:w="4508" w:type="dxa"/>
          </w:tcPr>
          <w:p w14:paraId="6E1833FE" w14:textId="77777777" w:rsidR="003B2025" w:rsidRPr="00205487" w:rsidRDefault="003B2025" w:rsidP="003B2025">
            <w:pPr>
              <w:spacing w:line="276" w:lineRule="auto"/>
              <w:rPr>
                <w:rFonts w:ascii="Tahoma" w:eastAsia="Tahoma" w:hAnsi="Tahoma" w:cs="Tahoma"/>
                <w:bCs/>
                <w:sz w:val="16"/>
                <w:szCs w:val="16"/>
              </w:rPr>
            </w:pPr>
            <w:r w:rsidRPr="00205487">
              <w:rPr>
                <w:rFonts w:ascii="Tahoma" w:eastAsia="Tahoma" w:hAnsi="Tahoma" w:cs="Tahoma"/>
                <w:bCs/>
                <w:sz w:val="16"/>
                <w:szCs w:val="16"/>
              </w:rPr>
              <w:t>UFFICIO STAMPA FILM</w:t>
            </w:r>
          </w:p>
          <w:p w14:paraId="318F82CC" w14:textId="77777777" w:rsidR="003B2025" w:rsidRPr="00205487" w:rsidRDefault="003B2025" w:rsidP="003B2025">
            <w:pPr>
              <w:spacing w:line="276" w:lineRule="auto"/>
              <w:rPr>
                <w:rFonts w:ascii="Tahoma" w:eastAsia="Tahoma" w:hAnsi="Tahoma" w:cs="Tahoma"/>
                <w:bCs/>
                <w:sz w:val="16"/>
                <w:szCs w:val="16"/>
              </w:rPr>
            </w:pPr>
            <w:r w:rsidRPr="00205487">
              <w:rPr>
                <w:rFonts w:ascii="Tahoma" w:eastAsia="Tahoma" w:hAnsi="Tahoma" w:cs="Tahoma"/>
                <w:bCs/>
                <w:sz w:val="16"/>
                <w:szCs w:val="16"/>
              </w:rPr>
              <w:t>Valerio Roselli</w:t>
            </w:r>
          </w:p>
          <w:p w14:paraId="699998C2" w14:textId="77777777" w:rsidR="003B2025" w:rsidRPr="00205487" w:rsidRDefault="003B2025" w:rsidP="003B2025">
            <w:pPr>
              <w:spacing w:line="276" w:lineRule="auto"/>
              <w:rPr>
                <w:rFonts w:ascii="Tahoma" w:eastAsia="Tahoma" w:hAnsi="Tahoma" w:cs="Tahoma"/>
                <w:bCs/>
                <w:sz w:val="16"/>
                <w:szCs w:val="16"/>
              </w:rPr>
            </w:pPr>
            <w:hyperlink r:id="rId10" w:history="1">
              <w:r w:rsidRPr="00205487">
                <w:rPr>
                  <w:rStyle w:val="Collegamentoipertestuale"/>
                  <w:rFonts w:ascii="Tahoma" w:eastAsia="Tahoma" w:hAnsi="Tahoma" w:cs="Tahoma"/>
                  <w:bCs/>
                  <w:sz w:val="16"/>
                  <w:szCs w:val="16"/>
                  <w:u w:val="none"/>
                </w:rPr>
                <w:t>valerio@prmovie.it</w:t>
              </w:r>
            </w:hyperlink>
            <w:r w:rsidRPr="00205487">
              <w:rPr>
                <w:rFonts w:ascii="Tahoma" w:eastAsia="Tahoma" w:hAnsi="Tahoma" w:cs="Tahoma"/>
                <w:bCs/>
                <w:sz w:val="16"/>
                <w:szCs w:val="16"/>
              </w:rPr>
              <w:t>;</w:t>
            </w:r>
          </w:p>
          <w:p w14:paraId="56A52DA9" w14:textId="77777777" w:rsidR="003B2025" w:rsidRPr="00205487" w:rsidRDefault="003B2025" w:rsidP="003B2025">
            <w:pPr>
              <w:rPr>
                <w:rFonts w:ascii="Tahoma" w:eastAsia="Tahoma" w:hAnsi="Tahoma" w:cs="Tahoma"/>
                <w:bCs/>
                <w:sz w:val="16"/>
                <w:szCs w:val="16"/>
              </w:rPr>
            </w:pPr>
          </w:p>
        </w:tc>
        <w:tc>
          <w:tcPr>
            <w:tcW w:w="4508" w:type="dxa"/>
          </w:tcPr>
          <w:p w14:paraId="19D57E25" w14:textId="77777777" w:rsidR="003B2025" w:rsidRPr="00205487" w:rsidRDefault="003B2025" w:rsidP="003B2025">
            <w:pPr>
              <w:spacing w:line="276" w:lineRule="auto"/>
              <w:rPr>
                <w:rFonts w:ascii="Tahoma" w:eastAsia="Tahoma" w:hAnsi="Tahoma" w:cs="Tahoma"/>
                <w:bCs/>
                <w:sz w:val="16"/>
                <w:szCs w:val="16"/>
              </w:rPr>
            </w:pPr>
            <w:r w:rsidRPr="00205487">
              <w:rPr>
                <w:rFonts w:ascii="Tahoma" w:eastAsia="Tahoma" w:hAnsi="Tahoma" w:cs="Tahoma"/>
                <w:bCs/>
                <w:sz w:val="16"/>
                <w:szCs w:val="16"/>
              </w:rPr>
              <w:t>01 Distribution – Comunicazione</w:t>
            </w:r>
          </w:p>
          <w:p w14:paraId="2E550B70" w14:textId="77777777" w:rsidR="003B2025" w:rsidRPr="00205487" w:rsidRDefault="003B2025" w:rsidP="003B2025">
            <w:pPr>
              <w:spacing w:line="276" w:lineRule="auto"/>
              <w:rPr>
                <w:rFonts w:ascii="Tahoma" w:eastAsia="Tahoma" w:hAnsi="Tahoma" w:cs="Tahoma"/>
                <w:bCs/>
                <w:sz w:val="16"/>
                <w:szCs w:val="16"/>
              </w:rPr>
            </w:pPr>
            <w:r w:rsidRPr="00205487">
              <w:rPr>
                <w:rFonts w:ascii="Tahoma" w:eastAsia="Tahoma" w:hAnsi="Tahoma" w:cs="Tahoma"/>
                <w:bCs/>
                <w:sz w:val="16"/>
                <w:szCs w:val="16"/>
              </w:rPr>
              <w:t xml:space="preserve">Annalisa Paolicchi </w:t>
            </w:r>
            <w:hyperlink r:id="rId11" w:history="1">
              <w:r w:rsidRPr="00205487">
                <w:rPr>
                  <w:rStyle w:val="Collegamentoipertestuale"/>
                  <w:rFonts w:ascii="Tahoma" w:eastAsia="Tahoma" w:hAnsi="Tahoma" w:cs="Tahoma"/>
                  <w:bCs/>
                  <w:sz w:val="16"/>
                  <w:szCs w:val="16"/>
                  <w:u w:val="none"/>
                </w:rPr>
                <w:t>annalisa.paolicchi@raicinema.it</w:t>
              </w:r>
            </w:hyperlink>
          </w:p>
          <w:p w14:paraId="0FA491CB" w14:textId="77777777" w:rsidR="003B2025" w:rsidRPr="00205487" w:rsidRDefault="003B2025" w:rsidP="003B2025">
            <w:pPr>
              <w:spacing w:line="276" w:lineRule="auto"/>
              <w:rPr>
                <w:rFonts w:ascii="Tahoma" w:eastAsia="Tahoma" w:hAnsi="Tahoma" w:cs="Tahoma"/>
                <w:bCs/>
                <w:sz w:val="16"/>
                <w:szCs w:val="16"/>
              </w:rPr>
            </w:pPr>
            <w:r w:rsidRPr="00205487">
              <w:rPr>
                <w:rFonts w:ascii="Tahoma" w:eastAsia="Tahoma" w:hAnsi="Tahoma" w:cs="Tahoma"/>
                <w:bCs/>
                <w:sz w:val="16"/>
                <w:szCs w:val="16"/>
              </w:rPr>
              <w:t xml:space="preserve">Rebecca Roviglioni </w:t>
            </w:r>
            <w:hyperlink r:id="rId12" w:history="1">
              <w:r w:rsidRPr="00205487">
                <w:rPr>
                  <w:rStyle w:val="Collegamentoipertestuale"/>
                  <w:rFonts w:ascii="Tahoma" w:eastAsia="Tahoma" w:hAnsi="Tahoma" w:cs="Tahoma"/>
                  <w:bCs/>
                  <w:sz w:val="16"/>
                  <w:szCs w:val="16"/>
                  <w:u w:val="none"/>
                </w:rPr>
                <w:t>rebecca.roviglioni@raicinema.it</w:t>
              </w:r>
            </w:hyperlink>
          </w:p>
          <w:p w14:paraId="3779E4E0" w14:textId="77777777" w:rsidR="003B2025" w:rsidRPr="00205487" w:rsidRDefault="003B2025" w:rsidP="003B2025">
            <w:pPr>
              <w:spacing w:line="276" w:lineRule="auto"/>
              <w:rPr>
                <w:rFonts w:ascii="Tahoma" w:eastAsia="Tahoma" w:hAnsi="Tahoma" w:cs="Tahoma"/>
                <w:bCs/>
                <w:sz w:val="16"/>
                <w:szCs w:val="16"/>
              </w:rPr>
            </w:pPr>
            <w:r w:rsidRPr="00205487">
              <w:rPr>
                <w:rFonts w:ascii="Tahoma" w:eastAsia="Tahoma" w:hAnsi="Tahoma" w:cs="Tahoma"/>
                <w:bCs/>
                <w:sz w:val="16"/>
                <w:szCs w:val="16"/>
              </w:rPr>
              <w:t xml:space="preserve">Cristiana Trotta </w:t>
            </w:r>
            <w:hyperlink r:id="rId13" w:history="1">
              <w:r w:rsidRPr="00205487">
                <w:rPr>
                  <w:rStyle w:val="Collegamentoipertestuale"/>
                  <w:rFonts w:ascii="Tahoma" w:eastAsia="Tahoma" w:hAnsi="Tahoma" w:cs="Tahoma"/>
                  <w:bCs/>
                  <w:sz w:val="16"/>
                  <w:szCs w:val="16"/>
                  <w:u w:val="none"/>
                </w:rPr>
                <w:t>cristiana.trotta@raicinema.it</w:t>
              </w:r>
            </w:hyperlink>
          </w:p>
          <w:p w14:paraId="5A4E2DD4" w14:textId="77777777" w:rsidR="003B2025" w:rsidRPr="00205487" w:rsidRDefault="003B2025" w:rsidP="003B2025">
            <w:pPr>
              <w:spacing w:line="276" w:lineRule="auto"/>
              <w:rPr>
                <w:rFonts w:ascii="Tahoma" w:eastAsia="Tahoma" w:hAnsi="Tahoma" w:cs="Tahoma"/>
                <w:bCs/>
                <w:sz w:val="16"/>
                <w:szCs w:val="16"/>
              </w:rPr>
            </w:pPr>
            <w:r w:rsidRPr="00205487">
              <w:rPr>
                <w:rFonts w:ascii="Tahoma" w:eastAsia="Tahoma" w:hAnsi="Tahoma" w:cs="Tahoma"/>
                <w:bCs/>
                <w:sz w:val="16"/>
                <w:szCs w:val="16"/>
              </w:rPr>
              <w:t xml:space="preserve">Stefania Lategana </w:t>
            </w:r>
            <w:hyperlink r:id="rId14" w:history="1">
              <w:r w:rsidRPr="00205487">
                <w:rPr>
                  <w:rStyle w:val="Collegamentoipertestuale"/>
                  <w:rFonts w:ascii="Tahoma" w:eastAsia="Tahoma" w:hAnsi="Tahoma" w:cs="Tahoma"/>
                  <w:bCs/>
                  <w:sz w:val="16"/>
                  <w:szCs w:val="16"/>
                  <w:u w:val="none"/>
                </w:rPr>
                <w:t>stefania.lategana@raicinema.it</w:t>
              </w:r>
            </w:hyperlink>
          </w:p>
          <w:p w14:paraId="044110A9" w14:textId="77777777" w:rsidR="003B2025" w:rsidRPr="00205487" w:rsidRDefault="003B2025" w:rsidP="003B2025">
            <w:pPr>
              <w:spacing w:line="276" w:lineRule="auto"/>
              <w:rPr>
                <w:rFonts w:ascii="Tahoma" w:eastAsia="Tahoma" w:hAnsi="Tahoma" w:cs="Tahoma"/>
                <w:bCs/>
                <w:sz w:val="16"/>
                <w:szCs w:val="16"/>
              </w:rPr>
            </w:pPr>
          </w:p>
        </w:tc>
      </w:tr>
    </w:tbl>
    <w:p w14:paraId="1406C454" w14:textId="77777777" w:rsidR="00561096" w:rsidRDefault="00561096" w:rsidP="003B2025">
      <w:pPr>
        <w:rPr>
          <w:rFonts w:ascii="Tahoma" w:eastAsia="Tahoma" w:hAnsi="Tahoma" w:cs="Tahoma"/>
          <w:b/>
          <w:sz w:val="28"/>
          <w:szCs w:val="28"/>
          <w:u w:val="single"/>
        </w:rPr>
      </w:pPr>
    </w:p>
    <w:p w14:paraId="277BB39D" w14:textId="77777777" w:rsidR="00561096" w:rsidRPr="00561096" w:rsidRDefault="00561096" w:rsidP="00561096">
      <w:pPr>
        <w:jc w:val="center"/>
        <w:rPr>
          <w:rFonts w:ascii="Tahoma" w:eastAsia="Tahoma" w:hAnsi="Tahoma" w:cs="Tahoma"/>
          <w:bCs/>
          <w:sz w:val="20"/>
          <w:szCs w:val="20"/>
        </w:rPr>
      </w:pPr>
    </w:p>
    <w:p w14:paraId="393D23FA" w14:textId="53EBB3AB" w:rsidR="00561096" w:rsidRPr="00561096" w:rsidRDefault="00561096" w:rsidP="00561096">
      <w:pPr>
        <w:jc w:val="center"/>
        <w:rPr>
          <w:rFonts w:ascii="Tahoma" w:eastAsia="Tahoma" w:hAnsi="Tahoma" w:cs="Tahoma"/>
          <w:bCs/>
          <w:sz w:val="20"/>
          <w:szCs w:val="20"/>
        </w:rPr>
      </w:pPr>
      <w:proofErr w:type="spellStart"/>
      <w:r w:rsidRPr="00561096">
        <w:rPr>
          <w:rFonts w:ascii="Tahoma" w:eastAsia="Tahoma" w:hAnsi="Tahoma" w:cs="Tahoma"/>
          <w:bCs/>
          <w:sz w:val="20"/>
          <w:szCs w:val="20"/>
        </w:rPr>
        <w:t>materiali</w:t>
      </w:r>
      <w:proofErr w:type="spellEnd"/>
      <w:r w:rsidRPr="00561096">
        <w:rPr>
          <w:rFonts w:ascii="Tahoma" w:eastAsia="Tahoma" w:hAnsi="Tahoma" w:cs="Tahoma"/>
          <w:bCs/>
          <w:sz w:val="20"/>
          <w:szCs w:val="20"/>
        </w:rPr>
        <w:t xml:space="preserve"> stampa </w:t>
      </w:r>
      <w:proofErr w:type="spellStart"/>
      <w:r w:rsidRPr="00561096">
        <w:rPr>
          <w:rFonts w:ascii="Tahoma" w:eastAsia="Tahoma" w:hAnsi="Tahoma" w:cs="Tahoma"/>
          <w:bCs/>
          <w:sz w:val="20"/>
          <w:szCs w:val="20"/>
        </w:rPr>
        <w:t>disponibili</w:t>
      </w:r>
      <w:proofErr w:type="spellEnd"/>
      <w:r w:rsidRPr="00561096">
        <w:rPr>
          <w:rFonts w:ascii="Tahoma" w:eastAsia="Tahoma" w:hAnsi="Tahoma" w:cs="Tahoma"/>
          <w:bCs/>
          <w:sz w:val="20"/>
          <w:szCs w:val="20"/>
        </w:rPr>
        <w:t xml:space="preserve"> </w:t>
      </w:r>
      <w:proofErr w:type="spellStart"/>
      <w:r w:rsidRPr="00561096">
        <w:rPr>
          <w:rFonts w:ascii="Tahoma" w:eastAsia="Tahoma" w:hAnsi="Tahoma" w:cs="Tahoma"/>
          <w:bCs/>
          <w:sz w:val="20"/>
          <w:szCs w:val="20"/>
        </w:rPr>
        <w:t>su</w:t>
      </w:r>
      <w:proofErr w:type="spellEnd"/>
      <w:r w:rsidRPr="00561096">
        <w:rPr>
          <w:rFonts w:ascii="Tahoma" w:eastAsia="Tahoma" w:hAnsi="Tahoma" w:cs="Tahoma"/>
          <w:bCs/>
          <w:sz w:val="20"/>
          <w:szCs w:val="20"/>
        </w:rPr>
        <w:t xml:space="preserve"> www.01distribution.it</w:t>
      </w:r>
    </w:p>
    <w:p w14:paraId="23E59E6C" w14:textId="77777777" w:rsidR="00561096" w:rsidRDefault="00561096" w:rsidP="003B2025">
      <w:pPr>
        <w:rPr>
          <w:rFonts w:ascii="Tahoma" w:eastAsia="Tahoma" w:hAnsi="Tahoma" w:cs="Tahoma"/>
          <w:b/>
          <w:sz w:val="28"/>
          <w:szCs w:val="28"/>
          <w:u w:val="single"/>
        </w:rPr>
      </w:pPr>
    </w:p>
    <w:p w14:paraId="5A628343" w14:textId="77777777" w:rsidR="00561096" w:rsidRDefault="00561096" w:rsidP="003B2025">
      <w:pPr>
        <w:rPr>
          <w:rFonts w:ascii="Tahoma" w:eastAsia="Tahoma" w:hAnsi="Tahoma" w:cs="Tahoma"/>
          <w:b/>
          <w:sz w:val="28"/>
          <w:szCs w:val="28"/>
          <w:u w:val="single"/>
        </w:rPr>
      </w:pPr>
    </w:p>
    <w:p w14:paraId="2933C1E5" w14:textId="77777777" w:rsidR="00561096" w:rsidRDefault="00561096" w:rsidP="003B2025">
      <w:pPr>
        <w:rPr>
          <w:rFonts w:ascii="Tahoma" w:eastAsia="Tahoma" w:hAnsi="Tahoma" w:cs="Tahoma"/>
          <w:b/>
          <w:sz w:val="28"/>
          <w:szCs w:val="28"/>
          <w:u w:val="single"/>
        </w:rPr>
      </w:pPr>
    </w:p>
    <w:p w14:paraId="658AE2F8" w14:textId="1BFBE2AD" w:rsidR="00B33BB8" w:rsidRPr="00B33BB8" w:rsidRDefault="00091140" w:rsidP="003B2025">
      <w:pPr>
        <w:rPr>
          <w:rFonts w:ascii="Tahoma" w:eastAsia="Tahoma" w:hAnsi="Tahoma" w:cs="Tahoma"/>
          <w:b/>
          <w:sz w:val="28"/>
          <w:szCs w:val="28"/>
          <w:u w:val="single"/>
        </w:rPr>
      </w:pPr>
      <w:r w:rsidRPr="00B33BB8">
        <w:rPr>
          <w:rFonts w:ascii="Tahoma" w:eastAsia="Tahoma" w:hAnsi="Tahoma" w:cs="Tahoma"/>
          <w:b/>
          <w:sz w:val="28"/>
          <w:szCs w:val="28"/>
          <w:u w:val="single"/>
        </w:rPr>
        <w:t>CAST ARTISTICO</w:t>
      </w:r>
    </w:p>
    <w:p w14:paraId="760FBC6C" w14:textId="0EFCF68A" w:rsidR="00B33BB8" w:rsidRPr="00B33BB8" w:rsidRDefault="00B33BB8" w:rsidP="00B33BB8">
      <w:pPr>
        <w:rPr>
          <w:rFonts w:ascii="Tahoma" w:hAnsi="Tahoma" w:cs="Tahoma"/>
        </w:rPr>
      </w:pPr>
      <w:r w:rsidRPr="00B33BB8">
        <w:rPr>
          <w:rFonts w:ascii="Tahoma" w:hAnsi="Tahoma" w:cs="Tahoma"/>
        </w:rPr>
        <w:t>J. DANIEL ATLAS</w:t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="00FE5F6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>JESSE EISENBERG</w:t>
      </w:r>
    </w:p>
    <w:p w14:paraId="1D0A16C0" w14:textId="2E929F6F" w:rsidR="00B33BB8" w:rsidRPr="00B33BB8" w:rsidRDefault="00B33BB8" w:rsidP="00B33BB8">
      <w:pPr>
        <w:rPr>
          <w:rFonts w:ascii="Tahoma" w:hAnsi="Tahoma" w:cs="Tahoma"/>
        </w:rPr>
      </w:pPr>
      <w:r w:rsidRPr="00B33BB8">
        <w:rPr>
          <w:rFonts w:ascii="Tahoma" w:hAnsi="Tahoma" w:cs="Tahoma"/>
          <w:lang w:val="it-IT"/>
        </w:rPr>
        <w:t>JACK WILDER</w:t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  <w:t>DAVE FRANCO</w:t>
      </w:r>
    </w:p>
    <w:p w14:paraId="57F61C48" w14:textId="792C8D1B" w:rsidR="00B33BB8" w:rsidRPr="00B33BB8" w:rsidRDefault="00B33BB8" w:rsidP="00B33BB8">
      <w:pPr>
        <w:rPr>
          <w:rFonts w:ascii="Tahoma" w:hAnsi="Tahoma" w:cs="Tahoma"/>
        </w:rPr>
      </w:pPr>
      <w:r w:rsidRPr="00B33BB8">
        <w:rPr>
          <w:rFonts w:ascii="Tahoma" w:hAnsi="Tahoma" w:cs="Tahoma"/>
          <w:lang w:val="it-IT"/>
        </w:rPr>
        <w:t>VERONIKA VANDERBERG</w:t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  <w:t>ROSAMUND PIKE</w:t>
      </w:r>
    </w:p>
    <w:p w14:paraId="16355E29" w14:textId="2CCF0191" w:rsidR="00B33BB8" w:rsidRPr="00B33BB8" w:rsidRDefault="00B33BB8" w:rsidP="00B33BB8">
      <w:pPr>
        <w:rPr>
          <w:rFonts w:ascii="Tahoma" w:hAnsi="Tahoma" w:cs="Tahoma"/>
        </w:rPr>
      </w:pPr>
      <w:r w:rsidRPr="00B33BB8">
        <w:rPr>
          <w:rFonts w:ascii="Tahoma" w:hAnsi="Tahoma" w:cs="Tahoma"/>
          <w:lang w:val="it-IT"/>
        </w:rPr>
        <w:t>MERRITT MCKINNEY</w:t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  <w:t>WOODY HARRELSON</w:t>
      </w:r>
    </w:p>
    <w:p w14:paraId="32B252EF" w14:textId="3E123111" w:rsidR="00B33BB8" w:rsidRPr="00B33BB8" w:rsidRDefault="00B33BB8" w:rsidP="00B33BB8">
      <w:pPr>
        <w:rPr>
          <w:rFonts w:ascii="Tahoma" w:hAnsi="Tahoma" w:cs="Tahoma"/>
        </w:rPr>
      </w:pPr>
      <w:r w:rsidRPr="00B33BB8">
        <w:rPr>
          <w:rFonts w:ascii="Tahoma" w:hAnsi="Tahoma" w:cs="Tahoma"/>
          <w:lang w:val="it-IT"/>
        </w:rPr>
        <w:t>HENLEY REEVES</w:t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  <w:t>ISLA FISHER</w:t>
      </w:r>
    </w:p>
    <w:p w14:paraId="1DF68685" w14:textId="78030466" w:rsidR="00B33BB8" w:rsidRPr="00B33BB8" w:rsidRDefault="00B33BB8" w:rsidP="00B33BB8">
      <w:pPr>
        <w:rPr>
          <w:rFonts w:ascii="Tahoma" w:hAnsi="Tahoma" w:cs="Tahoma"/>
        </w:rPr>
      </w:pPr>
      <w:r w:rsidRPr="00B33BB8">
        <w:rPr>
          <w:rFonts w:ascii="Tahoma" w:hAnsi="Tahoma" w:cs="Tahoma"/>
          <w:lang w:val="it-IT"/>
        </w:rPr>
        <w:t>CHARLIE</w:t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  <w:t>JUSTICE SMITH</w:t>
      </w:r>
    </w:p>
    <w:p w14:paraId="4F760C4E" w14:textId="1271494E" w:rsidR="00B33BB8" w:rsidRPr="00B33BB8" w:rsidRDefault="00B33BB8" w:rsidP="00B33BB8">
      <w:pPr>
        <w:rPr>
          <w:rFonts w:ascii="Tahoma" w:hAnsi="Tahoma" w:cs="Tahoma"/>
        </w:rPr>
      </w:pPr>
      <w:r w:rsidRPr="00B33BB8">
        <w:rPr>
          <w:rFonts w:ascii="Tahoma" w:hAnsi="Tahoma" w:cs="Tahoma"/>
          <w:lang w:val="it-IT"/>
        </w:rPr>
        <w:t>JUNE</w:t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  <w:t>ARIANA GREENBLATT</w:t>
      </w:r>
    </w:p>
    <w:p w14:paraId="7E731EA7" w14:textId="2BDC7B29" w:rsidR="00B33BB8" w:rsidRPr="00B33BB8" w:rsidRDefault="00B33BB8" w:rsidP="00B33BB8">
      <w:pPr>
        <w:rPr>
          <w:rFonts w:ascii="Tahoma" w:hAnsi="Tahoma" w:cs="Tahoma"/>
        </w:rPr>
      </w:pPr>
      <w:r w:rsidRPr="00B33BB8">
        <w:rPr>
          <w:rFonts w:ascii="Tahoma" w:hAnsi="Tahoma" w:cs="Tahoma"/>
          <w:lang w:val="it-IT"/>
        </w:rPr>
        <w:t>THADDEUS BRADLEY</w:t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  <w:t>MORGAN FREEMAN</w:t>
      </w:r>
    </w:p>
    <w:p w14:paraId="4EB251F2" w14:textId="2BDFA652" w:rsidR="00B33BB8" w:rsidRDefault="00B33BB8" w:rsidP="003B2025">
      <w:pPr>
        <w:rPr>
          <w:rFonts w:ascii="Tahoma" w:hAnsi="Tahoma" w:cs="Tahoma"/>
          <w:lang w:val="it-IT"/>
        </w:rPr>
      </w:pPr>
      <w:r w:rsidRPr="00B33BB8">
        <w:rPr>
          <w:rFonts w:ascii="Tahoma" w:hAnsi="Tahoma" w:cs="Tahoma"/>
          <w:lang w:val="it-IT"/>
        </w:rPr>
        <w:t>BOSCO</w:t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</w:r>
      <w:r w:rsidRPr="00B33BB8">
        <w:rPr>
          <w:rFonts w:ascii="Tahoma" w:hAnsi="Tahoma" w:cs="Tahoma"/>
        </w:rPr>
        <w:tab/>
        <w:t>DOMINIC SESSA</w:t>
      </w:r>
    </w:p>
    <w:p w14:paraId="15C5E003" w14:textId="77777777" w:rsidR="00B33BB8" w:rsidRPr="00B33BB8" w:rsidRDefault="00B33BB8" w:rsidP="003B2025">
      <w:pPr>
        <w:rPr>
          <w:rFonts w:ascii="Tahoma" w:hAnsi="Tahoma" w:cs="Tahoma"/>
          <w:lang w:val="it-IT"/>
        </w:rPr>
      </w:pPr>
    </w:p>
    <w:p w14:paraId="373F7A68" w14:textId="77777777" w:rsidR="00091140" w:rsidRDefault="00091140" w:rsidP="003B2025">
      <w:pPr>
        <w:rPr>
          <w:rFonts w:ascii="Tahoma" w:eastAsia="Tahoma" w:hAnsi="Tahoma" w:cs="Tahoma"/>
          <w:b/>
          <w:u w:val="single"/>
        </w:rPr>
      </w:pPr>
    </w:p>
    <w:p w14:paraId="706E8758" w14:textId="07B94984" w:rsidR="00091140" w:rsidRDefault="00091140" w:rsidP="003B2025">
      <w:pPr>
        <w:rPr>
          <w:rFonts w:ascii="Tahoma" w:eastAsia="Tahoma" w:hAnsi="Tahoma" w:cs="Tahoma"/>
          <w:b/>
          <w:sz w:val="28"/>
          <w:szCs w:val="28"/>
          <w:u w:val="single"/>
        </w:rPr>
      </w:pPr>
      <w:r w:rsidRPr="00B33BB8">
        <w:rPr>
          <w:rFonts w:ascii="Tahoma" w:eastAsia="Tahoma" w:hAnsi="Tahoma" w:cs="Tahoma"/>
          <w:b/>
          <w:sz w:val="28"/>
          <w:szCs w:val="28"/>
          <w:u w:val="single"/>
        </w:rPr>
        <w:t>CAST TECNICO</w:t>
      </w:r>
    </w:p>
    <w:p w14:paraId="50177D43" w14:textId="63BEEE95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REGIA DI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RUBEN FLEISCHER</w:t>
      </w:r>
    </w:p>
    <w:p w14:paraId="78E8CC3B" w14:textId="77777777" w:rsid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SCENEGGIATURA DI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MICHAEL LESSLIE E</w:t>
      </w:r>
      <w:r>
        <w:rPr>
          <w:rFonts w:ascii="Tahoma" w:eastAsia="Tahoma" w:hAnsi="Tahoma" w:cs="Tahoma"/>
          <w:lang w:val="it-IT"/>
        </w:rPr>
        <w:t xml:space="preserve"> </w:t>
      </w:r>
      <w:r w:rsidRPr="00FE5F68">
        <w:rPr>
          <w:rFonts w:ascii="Tahoma" w:eastAsia="Tahoma" w:hAnsi="Tahoma" w:cs="Tahoma"/>
          <w:lang w:val="it-IT"/>
        </w:rPr>
        <w:t xml:space="preserve">PAUL WERNICK </w:t>
      </w:r>
    </w:p>
    <w:p w14:paraId="302D4A8F" w14:textId="316565C2" w:rsidR="00FE5F68" w:rsidRPr="00FE5F68" w:rsidRDefault="00FE5F68" w:rsidP="00FE5F68">
      <w:pPr>
        <w:ind w:left="3600" w:firstLine="720"/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&amp; RHETT REESE E</w:t>
      </w:r>
      <w:r>
        <w:rPr>
          <w:rFonts w:ascii="Tahoma" w:eastAsia="Tahoma" w:hAnsi="Tahoma" w:cs="Tahoma"/>
          <w:lang w:val="it-IT"/>
        </w:rPr>
        <w:t xml:space="preserve"> </w:t>
      </w:r>
      <w:r w:rsidRPr="00FE5F68">
        <w:rPr>
          <w:rFonts w:ascii="Tahoma" w:eastAsia="Tahoma" w:hAnsi="Tahoma" w:cs="Tahoma"/>
          <w:lang w:val="it-IT"/>
        </w:rPr>
        <w:t>SETH GRAHAME-SMITH</w:t>
      </w:r>
    </w:p>
    <w:p w14:paraId="549213E9" w14:textId="7E0DDFBD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SOGGETTO DI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ERIC WARREN SINGER E</w:t>
      </w:r>
      <w:r>
        <w:rPr>
          <w:rFonts w:ascii="Tahoma" w:eastAsia="Tahoma" w:hAnsi="Tahoma" w:cs="Tahoma"/>
          <w:lang w:val="it-IT"/>
        </w:rPr>
        <w:t xml:space="preserve"> </w:t>
      </w:r>
      <w:r w:rsidRPr="00FE5F68">
        <w:rPr>
          <w:rFonts w:ascii="Tahoma" w:eastAsia="Tahoma" w:hAnsi="Tahoma" w:cs="Tahoma"/>
          <w:lang w:val="it-IT"/>
        </w:rPr>
        <w:t>MICHAEL LESSLIE</w:t>
      </w:r>
    </w:p>
    <w:p w14:paraId="0312A1D2" w14:textId="1E10965C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BASATO SUI PERSONAGGI CREATI DA</w:t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BOAZ YAKIN &amp; EDWARD RICOURT</w:t>
      </w:r>
    </w:p>
    <w:p w14:paraId="7CD6B666" w14:textId="02A0BD83" w:rsidR="00FE5F68" w:rsidRPr="00FE5F68" w:rsidRDefault="00FE5F68" w:rsidP="00FE5F68">
      <w:pPr>
        <w:ind w:left="4320" w:hanging="4320"/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PRODOTTO DA</w:t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ALEX KURTZMAN, P.G.A.</w:t>
      </w:r>
      <w:r w:rsidRPr="00FE5F68">
        <w:rPr>
          <w:rFonts w:ascii="Tahoma" w:eastAsia="Tahoma" w:hAnsi="Tahoma" w:cs="Tahoma"/>
          <w:lang w:val="it-IT"/>
        </w:rPr>
        <w:br/>
        <w:t>ROBERTO ORCI</w:t>
      </w:r>
      <w:r w:rsidRPr="00FE5F68">
        <w:rPr>
          <w:rFonts w:ascii="Tahoma" w:eastAsia="Tahoma" w:hAnsi="Tahoma" w:cs="Tahoma"/>
          <w:lang w:val="it-IT"/>
        </w:rPr>
        <w:br/>
        <w:t>BOBBY COHEN, P.G.A.</w:t>
      </w:r>
    </w:p>
    <w:p w14:paraId="54206157" w14:textId="440FD701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PRODUTTORE ESECUTIVO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ETHAN SMITH</w:t>
      </w:r>
    </w:p>
    <w:p w14:paraId="794321F1" w14:textId="24A9EAF4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DIRETTORE DELLA FOTOGRAFIA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GEORGE RICHMOND</w:t>
      </w:r>
    </w:p>
    <w:p w14:paraId="1F7A0480" w14:textId="6DAA1CE4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SCENOGRAFIA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DAVID SCHEUNEMANN</w:t>
      </w:r>
    </w:p>
    <w:p w14:paraId="270B7659" w14:textId="2ED10E13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MONTAGGIO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STACEY SCHROEDER, ACE</w:t>
      </w:r>
    </w:p>
    <w:p w14:paraId="7DC7F19F" w14:textId="4A861ECA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COSTUMI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SOPHIE CANALE</w:t>
      </w:r>
    </w:p>
    <w:p w14:paraId="7A8D50ED" w14:textId="5EDE012A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MUSICHE DI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BRIAN TYLER</w:t>
      </w:r>
    </w:p>
    <w:p w14:paraId="1A669128" w14:textId="71884765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SUPERVISORE MUSICALE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GABE HILFER</w:t>
      </w:r>
    </w:p>
    <w:p w14:paraId="6BDB6526" w14:textId="1C85827A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SUPERVISORE AGLI EFFETTI VISIVI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MARK BREAKSPEAR</w:t>
      </w:r>
    </w:p>
    <w:p w14:paraId="5AC456CB" w14:textId="07939A07" w:rsidR="00FE5F68" w:rsidRP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PRODUTTORE DEGLI EFFETTI VISIVI</w:t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THOMAS ELDER-GROEBE</w:t>
      </w:r>
    </w:p>
    <w:p w14:paraId="39428A7B" w14:textId="11836A2C" w:rsidR="00FE5F68" w:rsidRDefault="00FE5F68" w:rsidP="00FE5F68">
      <w:pPr>
        <w:rPr>
          <w:rFonts w:ascii="Tahoma" w:eastAsia="Tahoma" w:hAnsi="Tahoma" w:cs="Tahoma"/>
          <w:lang w:val="it-IT"/>
        </w:rPr>
      </w:pPr>
      <w:r w:rsidRPr="00FE5F68">
        <w:rPr>
          <w:rFonts w:ascii="Tahoma" w:eastAsia="Tahoma" w:hAnsi="Tahoma" w:cs="Tahoma"/>
          <w:lang w:val="it-IT"/>
        </w:rPr>
        <w:t>CASTING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 w:rsidRPr="00FE5F68">
        <w:rPr>
          <w:rFonts w:ascii="Tahoma" w:eastAsia="Tahoma" w:hAnsi="Tahoma" w:cs="Tahoma"/>
          <w:lang w:val="it-IT"/>
        </w:rPr>
        <w:t>RICH DELIA, CSA</w:t>
      </w:r>
    </w:p>
    <w:p w14:paraId="2D61CF1F" w14:textId="6A768664" w:rsidR="00FE5F68" w:rsidRDefault="00FE5F68" w:rsidP="00FE5F68">
      <w:pPr>
        <w:rPr>
          <w:rFonts w:ascii="Tahoma" w:eastAsia="Tahoma" w:hAnsi="Tahoma" w:cs="Tahoma"/>
          <w:lang w:val="it-IT"/>
        </w:rPr>
      </w:pPr>
      <w:r>
        <w:rPr>
          <w:rFonts w:ascii="Tahoma" w:eastAsia="Tahoma" w:hAnsi="Tahoma" w:cs="Tahoma"/>
          <w:lang w:val="it-IT"/>
        </w:rPr>
        <w:t>DURATA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  <w:t>1H 52 MINUTI</w:t>
      </w:r>
    </w:p>
    <w:p w14:paraId="2CE21565" w14:textId="0DE41D65" w:rsidR="00FE5F68" w:rsidRDefault="00FE5F68" w:rsidP="00FE5F68">
      <w:pPr>
        <w:rPr>
          <w:rFonts w:ascii="Tahoma" w:eastAsia="Tahoma" w:hAnsi="Tahoma" w:cs="Tahoma"/>
          <w:lang w:val="it-IT"/>
        </w:rPr>
      </w:pPr>
      <w:r>
        <w:rPr>
          <w:rFonts w:ascii="Tahoma" w:eastAsia="Tahoma" w:hAnsi="Tahoma" w:cs="Tahoma"/>
          <w:lang w:val="it-IT"/>
        </w:rPr>
        <w:t>DISTRIBUITO DA</w:t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</w:r>
      <w:r>
        <w:rPr>
          <w:rFonts w:ascii="Tahoma" w:eastAsia="Tahoma" w:hAnsi="Tahoma" w:cs="Tahoma"/>
          <w:lang w:val="it-IT"/>
        </w:rPr>
        <w:tab/>
        <w:t>01 DISTRIBUTION</w:t>
      </w:r>
    </w:p>
    <w:p w14:paraId="0677AEC4" w14:textId="3CBABB71" w:rsidR="00FE5F68" w:rsidRPr="003B2025" w:rsidRDefault="00FE5F68" w:rsidP="00FE5F68">
      <w:pPr>
        <w:spacing w:line="240" w:lineRule="auto"/>
        <w:ind w:left="4320" w:hanging="4320"/>
        <w:rPr>
          <w:rFonts w:ascii="Tahoma" w:eastAsia="Tahoma" w:hAnsi="Tahoma" w:cs="Tahoma"/>
          <w:b/>
          <w:bCs/>
          <w:iCs/>
          <w:sz w:val="24"/>
          <w:szCs w:val="24"/>
        </w:rPr>
      </w:pPr>
      <w:r w:rsidRPr="00FE5F68">
        <w:rPr>
          <w:rFonts w:ascii="Tahoma" w:eastAsia="Tahoma" w:hAnsi="Tahoma" w:cs="Tahoma"/>
          <w:iCs/>
        </w:rPr>
        <w:t>UN’ESCLUSIVA PER L’ITALIA DI </w:t>
      </w:r>
      <w:r>
        <w:rPr>
          <w:rFonts w:ascii="Tahoma" w:eastAsia="Tahoma" w:hAnsi="Tahoma" w:cs="Tahoma"/>
          <w:iCs/>
        </w:rPr>
        <w:tab/>
      </w:r>
      <w:r w:rsidRPr="00FE5F68">
        <w:rPr>
          <w:rFonts w:ascii="Tahoma" w:eastAsia="Tahoma" w:hAnsi="Tahoma" w:cs="Tahoma"/>
          <w:iCs/>
          <w:sz w:val="24"/>
          <w:szCs w:val="24"/>
        </w:rPr>
        <w:t xml:space="preserve">Leone Film Group in </w:t>
      </w:r>
      <w:proofErr w:type="spellStart"/>
      <w:r w:rsidRPr="00FE5F68">
        <w:rPr>
          <w:rFonts w:ascii="Tahoma" w:eastAsia="Tahoma" w:hAnsi="Tahoma" w:cs="Tahoma"/>
          <w:iCs/>
          <w:sz w:val="24"/>
          <w:szCs w:val="24"/>
        </w:rPr>
        <w:t>collaborazione</w:t>
      </w:r>
      <w:proofErr w:type="spellEnd"/>
      <w:r w:rsidRPr="00FE5F68">
        <w:rPr>
          <w:rFonts w:ascii="Tahoma" w:eastAsia="Tahoma" w:hAnsi="Tahoma" w:cs="Tahoma"/>
          <w:iCs/>
          <w:sz w:val="24"/>
          <w:szCs w:val="24"/>
        </w:rPr>
        <w:br/>
        <w:t>con Rai Cinema</w:t>
      </w:r>
    </w:p>
    <w:p w14:paraId="0ABCC331" w14:textId="38784469" w:rsidR="00FE5F68" w:rsidRPr="00FE5F68" w:rsidRDefault="00FE5F68" w:rsidP="00FE5F68">
      <w:pPr>
        <w:rPr>
          <w:rFonts w:ascii="Tahoma" w:eastAsia="Tahoma" w:hAnsi="Tahoma" w:cs="Tahoma"/>
          <w:sz w:val="20"/>
          <w:szCs w:val="20"/>
          <w:lang w:val="it-IT"/>
        </w:rPr>
      </w:pPr>
    </w:p>
    <w:p w14:paraId="1A6BAF0F" w14:textId="77777777" w:rsidR="00091140" w:rsidRDefault="00091140" w:rsidP="003B2025">
      <w:pPr>
        <w:rPr>
          <w:rFonts w:ascii="Tahoma" w:eastAsia="Tahoma" w:hAnsi="Tahoma" w:cs="Tahoma"/>
          <w:b/>
          <w:u w:val="single"/>
        </w:rPr>
      </w:pPr>
    </w:p>
    <w:p w14:paraId="7843BB84" w14:textId="19DD0EE4" w:rsidR="00091140" w:rsidRPr="003B2025" w:rsidRDefault="00091140" w:rsidP="003B2025">
      <w:pPr>
        <w:rPr>
          <w:rFonts w:ascii="Tahoma" w:eastAsia="Tahoma" w:hAnsi="Tahoma" w:cs="Tahoma"/>
          <w:b/>
          <w:u w:val="single"/>
        </w:rPr>
      </w:pPr>
      <w:r>
        <w:rPr>
          <w:rFonts w:ascii="Tahoma" w:eastAsia="Tahoma" w:hAnsi="Tahoma" w:cs="Tahoma"/>
          <w:b/>
          <w:u w:val="single"/>
        </w:rPr>
        <w:t>SINOSSI</w:t>
      </w:r>
    </w:p>
    <w:p w14:paraId="79C096C6" w14:textId="74CDF8A3" w:rsidR="00A670F4" w:rsidRPr="00091140" w:rsidRDefault="00091140">
      <w:pPr>
        <w:rPr>
          <w:rFonts w:ascii="Tahoma" w:eastAsia="Tahoma" w:hAnsi="Tahoma" w:cs="Tahoma"/>
          <w:bCs/>
          <w:sz w:val="24"/>
          <w:szCs w:val="24"/>
        </w:rPr>
      </w:pPr>
      <w:r w:rsidRPr="00091140">
        <w:rPr>
          <w:rFonts w:ascii="Tahoma" w:eastAsia="Tahoma" w:hAnsi="Tahoma" w:cs="Tahoma"/>
          <w:bCs/>
          <w:sz w:val="24"/>
          <w:szCs w:val="24"/>
        </w:rPr>
        <w:t xml:space="preserve">I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maghi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del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crimine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sono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tornati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! Al loro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fianco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,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una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nuova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generazione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di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illusionisti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riscrive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le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regole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dello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spettacolo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con numeri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mozzafiato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,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colpi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di scena e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sorprese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che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sfidano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l’immaginazione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>.</w:t>
      </w:r>
      <w:r w:rsidRPr="00091140">
        <w:rPr>
          <w:rFonts w:ascii="Tahoma" w:eastAsia="Tahoma" w:hAnsi="Tahoma" w:cs="Tahoma"/>
          <w:bCs/>
          <w:sz w:val="24"/>
          <w:szCs w:val="24"/>
        </w:rPr>
        <w:br/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Un'esperienza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visiva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che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sul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grande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schermo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si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trasforma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in </w:t>
      </w:r>
      <w:proofErr w:type="spellStart"/>
      <w:r w:rsidRPr="00091140">
        <w:rPr>
          <w:rFonts w:ascii="Tahoma" w:eastAsia="Tahoma" w:hAnsi="Tahoma" w:cs="Tahoma"/>
          <w:bCs/>
          <w:sz w:val="24"/>
          <w:szCs w:val="24"/>
        </w:rPr>
        <w:t>spettacolo</w:t>
      </w:r>
      <w:proofErr w:type="spellEnd"/>
      <w:r w:rsidRPr="00091140">
        <w:rPr>
          <w:rFonts w:ascii="Tahoma" w:eastAsia="Tahoma" w:hAnsi="Tahoma" w:cs="Tahoma"/>
          <w:bCs/>
          <w:sz w:val="24"/>
          <w:szCs w:val="24"/>
        </w:rPr>
        <w:t xml:space="preserve"> puro.</w:t>
      </w:r>
    </w:p>
    <w:p w14:paraId="1BD5879A" w14:textId="77777777" w:rsidR="00091140" w:rsidRDefault="00091140">
      <w:pPr>
        <w:rPr>
          <w:rFonts w:ascii="Tahoma" w:eastAsia="Tahoma" w:hAnsi="Tahoma" w:cs="Tahoma"/>
          <w:b/>
          <w:u w:val="single"/>
        </w:rPr>
      </w:pPr>
    </w:p>
    <w:p w14:paraId="2855354E" w14:textId="77777777" w:rsidR="00205487" w:rsidRDefault="00205487" w:rsidP="00A670F4">
      <w:pPr>
        <w:spacing w:line="360" w:lineRule="auto"/>
        <w:jc w:val="center"/>
        <w:rPr>
          <w:rFonts w:ascii="Tahoma" w:eastAsia="Tahoma" w:hAnsi="Tahoma" w:cs="Tahoma"/>
          <w:b/>
          <w:i/>
          <w:iCs/>
          <w:color w:val="000000" w:themeColor="text1"/>
          <w:u w:val="single"/>
        </w:rPr>
      </w:pPr>
    </w:p>
    <w:p w14:paraId="3211B698" w14:textId="77777777" w:rsidR="00205487" w:rsidRDefault="00205487" w:rsidP="00A670F4">
      <w:pPr>
        <w:spacing w:line="360" w:lineRule="auto"/>
        <w:jc w:val="center"/>
        <w:rPr>
          <w:rFonts w:ascii="Tahoma" w:eastAsia="Tahoma" w:hAnsi="Tahoma" w:cs="Tahoma"/>
          <w:b/>
          <w:i/>
          <w:iCs/>
          <w:color w:val="000000" w:themeColor="text1"/>
          <w:u w:val="single"/>
        </w:rPr>
      </w:pPr>
    </w:p>
    <w:p w14:paraId="6F96206C" w14:textId="77777777" w:rsidR="00FE5F68" w:rsidRDefault="00FE5F68" w:rsidP="00A670F4">
      <w:pPr>
        <w:spacing w:line="360" w:lineRule="auto"/>
        <w:jc w:val="center"/>
        <w:rPr>
          <w:rFonts w:ascii="Tahoma" w:eastAsia="Tahoma" w:hAnsi="Tahoma" w:cs="Tahoma"/>
          <w:b/>
          <w:i/>
          <w:iCs/>
          <w:color w:val="000000" w:themeColor="text1"/>
          <w:u w:val="single"/>
        </w:rPr>
      </w:pPr>
    </w:p>
    <w:p w14:paraId="6D5D7D6E" w14:textId="77777777" w:rsidR="00205487" w:rsidRDefault="00205487" w:rsidP="00FE5F68">
      <w:pPr>
        <w:spacing w:line="240" w:lineRule="auto"/>
        <w:jc w:val="center"/>
        <w:rPr>
          <w:rFonts w:ascii="Tahoma" w:eastAsia="Tahoma" w:hAnsi="Tahoma" w:cs="Tahoma"/>
          <w:b/>
          <w:i/>
          <w:iCs/>
          <w:color w:val="000000" w:themeColor="text1"/>
          <w:u w:val="single"/>
        </w:rPr>
      </w:pPr>
    </w:p>
    <w:p w14:paraId="5DDDC244" w14:textId="57BDAA1C" w:rsidR="00091140" w:rsidRPr="00091140" w:rsidRDefault="00091140" w:rsidP="00A00AE0">
      <w:pPr>
        <w:spacing w:line="240" w:lineRule="auto"/>
        <w:jc w:val="center"/>
        <w:rPr>
          <w:rFonts w:ascii="Tahoma" w:eastAsia="Tahoma" w:hAnsi="Tahoma" w:cs="Tahoma"/>
          <w:b/>
          <w:i/>
          <w:iCs/>
          <w:color w:val="000000" w:themeColor="text1"/>
          <w:u w:val="single"/>
        </w:rPr>
      </w:pPr>
      <w:r w:rsidRPr="00091140">
        <w:rPr>
          <w:rFonts w:ascii="Tahoma" w:eastAsia="Tahoma" w:hAnsi="Tahoma" w:cs="Tahoma"/>
          <w:b/>
          <w:i/>
          <w:iCs/>
          <w:color w:val="000000" w:themeColor="text1"/>
          <w:u w:val="single"/>
        </w:rPr>
        <w:t xml:space="preserve">«A volte ci </w:t>
      </w:r>
      <w:proofErr w:type="spellStart"/>
      <w:r w:rsidRPr="00091140">
        <w:rPr>
          <w:rFonts w:ascii="Tahoma" w:eastAsia="Tahoma" w:hAnsi="Tahoma" w:cs="Tahoma"/>
          <w:b/>
          <w:i/>
          <w:iCs/>
          <w:color w:val="000000" w:themeColor="text1"/>
          <w:u w:val="single"/>
        </w:rPr>
        <w:t>vuole</w:t>
      </w:r>
      <w:proofErr w:type="spellEnd"/>
      <w:r w:rsidRPr="00091140">
        <w:rPr>
          <w:rFonts w:ascii="Tahoma" w:eastAsia="Tahoma" w:hAnsi="Tahoma" w:cs="Tahoma"/>
          <w:b/>
          <w:i/>
          <w:iCs/>
          <w:color w:val="000000" w:themeColor="text1"/>
          <w:u w:val="single"/>
        </w:rPr>
        <w:t xml:space="preserve"> un </w:t>
      </w:r>
      <w:proofErr w:type="spellStart"/>
      <w:r w:rsidRPr="00091140">
        <w:rPr>
          <w:rFonts w:ascii="Tahoma" w:eastAsia="Tahoma" w:hAnsi="Tahoma" w:cs="Tahoma"/>
          <w:b/>
          <w:i/>
          <w:iCs/>
          <w:color w:val="000000" w:themeColor="text1"/>
          <w:u w:val="single"/>
        </w:rPr>
        <w:t>illusionista</w:t>
      </w:r>
      <w:proofErr w:type="spellEnd"/>
      <w:r w:rsidRPr="00091140">
        <w:rPr>
          <w:rFonts w:ascii="Tahoma" w:eastAsia="Tahoma" w:hAnsi="Tahoma" w:cs="Tahoma"/>
          <w:b/>
          <w:i/>
          <w:iCs/>
          <w:color w:val="000000" w:themeColor="text1"/>
          <w:u w:val="single"/>
        </w:rPr>
        <w:t xml:space="preserve"> per </w:t>
      </w:r>
      <w:proofErr w:type="spellStart"/>
      <w:r w:rsidRPr="00091140">
        <w:rPr>
          <w:rFonts w:ascii="Tahoma" w:eastAsia="Tahoma" w:hAnsi="Tahoma" w:cs="Tahoma"/>
          <w:b/>
          <w:i/>
          <w:iCs/>
          <w:color w:val="000000" w:themeColor="text1"/>
          <w:u w:val="single"/>
        </w:rPr>
        <w:t>svelare</w:t>
      </w:r>
      <w:proofErr w:type="spellEnd"/>
      <w:r w:rsidRPr="00091140">
        <w:rPr>
          <w:rFonts w:ascii="Tahoma" w:eastAsia="Tahoma" w:hAnsi="Tahoma" w:cs="Tahoma"/>
          <w:b/>
          <w:i/>
          <w:iCs/>
          <w:color w:val="000000" w:themeColor="text1"/>
          <w:u w:val="single"/>
        </w:rPr>
        <w:t xml:space="preserve"> la </w:t>
      </w:r>
      <w:proofErr w:type="spellStart"/>
      <w:proofErr w:type="gramStart"/>
      <w:r w:rsidRPr="00091140">
        <w:rPr>
          <w:rFonts w:ascii="Tahoma" w:eastAsia="Tahoma" w:hAnsi="Tahoma" w:cs="Tahoma"/>
          <w:b/>
          <w:i/>
          <w:iCs/>
          <w:color w:val="000000" w:themeColor="text1"/>
          <w:u w:val="single"/>
        </w:rPr>
        <w:t>verità</w:t>
      </w:r>
      <w:proofErr w:type="spellEnd"/>
      <w:r w:rsidRPr="00091140">
        <w:rPr>
          <w:rFonts w:ascii="Tahoma" w:eastAsia="Tahoma" w:hAnsi="Tahoma" w:cs="Tahoma"/>
          <w:b/>
          <w:i/>
          <w:iCs/>
          <w:color w:val="000000" w:themeColor="text1"/>
          <w:u w:val="single"/>
        </w:rPr>
        <w:t>.»</w:t>
      </w:r>
      <w:proofErr w:type="gramEnd"/>
    </w:p>
    <w:p w14:paraId="6BD40E58" w14:textId="0C1A76C9" w:rsidR="002A71AE" w:rsidRPr="002A71AE" w:rsidRDefault="002A71AE" w:rsidP="00FE5F68">
      <w:pPr>
        <w:spacing w:line="240" w:lineRule="auto"/>
        <w:jc w:val="center"/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it-IT"/>
        </w:rPr>
      </w:pPr>
      <w:r w:rsidRPr="002A71AE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it-IT"/>
        </w:rPr>
        <w:t>TUTTO CIÒ CHE SCOMPARE RIAPPARE</w:t>
      </w:r>
    </w:p>
    <w:p w14:paraId="413736D0" w14:textId="77777777" w:rsidR="002A71AE" w:rsidRPr="002A71AE" w:rsidRDefault="002A71AE" w:rsidP="00FE5F68">
      <w:pPr>
        <w:spacing w:line="240" w:lineRule="auto"/>
        <w:jc w:val="center"/>
        <w:rPr>
          <w:rFonts w:ascii="Tahoma" w:eastAsia="Tahoma" w:hAnsi="Tahoma" w:cs="Tahoma"/>
          <w:color w:val="000000" w:themeColor="text1"/>
          <w:sz w:val="24"/>
          <w:szCs w:val="24"/>
          <w:lang w:val="it-IT"/>
        </w:rPr>
      </w:pPr>
      <w:r w:rsidRPr="002A71AE">
        <w:rPr>
          <w:rFonts w:ascii="Tahoma" w:eastAsia="Tahoma" w:hAnsi="Tahoma" w:cs="Tahoma"/>
          <w:b/>
          <w:bCs/>
          <w:color w:val="000000" w:themeColor="text1"/>
          <w:sz w:val="24"/>
          <w:szCs w:val="24"/>
          <w:lang w:val="it-IT"/>
        </w:rPr>
        <w:t>I QUATTRO CAVALIERI SONO TORNATI</w:t>
      </w:r>
    </w:p>
    <w:p w14:paraId="7E3E9250" w14:textId="77777777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I Quattro Cavalieri tornano, insieme a una nuova generazione di illusionisti pronti a mettere in scena colpi di scena mozzafiato, sorprese impossibili e magie in tempo reale come mai viste prima sul grande schermo, mentre tentano il colpo più grande della storia – e servono una spettacolare dose di giustizia karmica.</w:t>
      </w:r>
    </w:p>
    <w:p w14:paraId="41801594" w14:textId="489CEE3D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Diretto da Ruben Fleischer (</w:t>
      </w:r>
      <w:proofErr w:type="spellStart"/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Venom</w:t>
      </w:r>
      <w:proofErr w:type="spellEnd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, </w:t>
      </w:r>
      <w:proofErr w:type="spellStart"/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Uncharted</w:t>
      </w:r>
      <w:proofErr w:type="spellEnd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, 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Benvenuti a </w:t>
      </w:r>
      <w:proofErr w:type="spellStart"/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Zombieland</w:t>
      </w:r>
      <w:proofErr w:type="spellEnd"/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), </w:t>
      </w:r>
      <w:r w:rsidR="00A00AE0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L’ILLUSIONE PERFETTA-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NOW YOU SEE ME: NOW YOU DON’T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 è interpretato da Jesse Eisenberg, Woody Harrelson, Dave Franco, Isla Fisher, Justice Smith, Dominic Sessa, Ariana </w:t>
      </w:r>
      <w:proofErr w:type="spellStart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Greenblatt</w:t>
      </w:r>
      <w:proofErr w:type="spellEnd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, con Rosamund Pike e Morgan Freeman.</w:t>
      </w:r>
    </w:p>
    <w:p w14:paraId="69C894D2" w14:textId="77777777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Questo nuovo, adrenalinico capitolo della saga cinematografica mondiale è pensato sia per i fan di lunga data, sia per il pubblico che scopre per la prima volta la magia dei Cavalieri. I Quattro ricevono un nuovo messaggio da The Eye, la società segreta di maghi dedita a rubare ai ricchi per restituire ai poveri, e affrontano la loro sfida più grande sulla scena mondiale. La storia attraversa il globo – da New York, la Francia e Anversa al Sudafrica, al deserto arabico e ad Abu Dhabi – mentre i maghi cercano di sfuggire alla cattura e di mettere a segno un furto colossale: sottrarre un gioiello di valore inestimabile a un magnate dei diamanti corrotto, coinvolto nel riciclaggio di denaro e nella manipolazione dei mercati.</w:t>
      </w:r>
    </w:p>
    <w:p w14:paraId="4F02361F" w14:textId="77777777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La posta in gioco, la scala e lo spettacolo non sono mai stati così alti. Tutto ciò che scompare... riappare... più grande, più audace e più sorprendente che mai.</w:t>
      </w:r>
    </w:p>
    <w:p w14:paraId="22E32A71" w14:textId="77777777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Jesse Eisenberg, Woody Harrelson, Dave Franco e Isla Fisher tornano nei panni dei Quattro Cavalieri, mentre Morgan Freeman riprende il ruolo di Thaddeus Bradley, passato da nemico a mentore.</w:t>
      </w:r>
    </w:p>
    <w:p w14:paraId="7FDFE918" w14:textId="77777777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“Sapevamo che questo film non avrebbe funzionato senza un nuovo trio di attori capace di entusiasmare il pubblico tanto quanto il cast originale. L’alchimia tra Woody, Jesse, Isla e Dave era innegabile — era il cuore di quei film — e, con umiltà, posso dire che il nuovo cast è andato ben oltre le aspettative. Hanno portato un’energia e un’attitudine che hanno rinvigorito l’intero film e rilanciato il franchise verso il futuro.”</w:t>
      </w:r>
    </w:p>
    <w:p w14:paraId="4BFE38D3" w14:textId="77777777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Justice Smith (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Jurassic World – Il regno distrutto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), Dominic Sessa (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The </w:t>
      </w:r>
      <w:proofErr w:type="spellStart"/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Holdovers</w:t>
      </w:r>
      <w:proofErr w:type="spellEnd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) e Ariana </w:t>
      </w:r>
      <w:proofErr w:type="spellStart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Greenblatt</w:t>
      </w:r>
      <w:proofErr w:type="spellEnd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 (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Barbie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) interpretano i giovani illusionisti emergenti che si uniscono ai loro idoli, i Cavalieri. Rosamund Pike (</w:t>
      </w:r>
      <w:proofErr w:type="spellStart"/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Saltburn</w:t>
      </w:r>
      <w:proofErr w:type="spellEnd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) è l’erede di una dinastia di diamanti, la cui sete di potere e ambizione corrotta la mette nel mirino del rinnovato gruppo di illusionisti giustizieri.</w:t>
      </w:r>
    </w:p>
    <w:p w14:paraId="72D6E146" w14:textId="77777777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Cohen aggiunge: “Con Dominic, Ariana e Justice avevamo tre attori che non si conoscevano affatto. Nel giro di una settimana sono diventati inseparabili. Un’alchimia così non si può fingere: è come catturare un fulmine in una bottiglia, e noi siamo stati fortunati.”</w:t>
      </w:r>
    </w:p>
    <w:p w14:paraId="388D267A" w14:textId="6C280E68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Il regista Ruben Fleischer, maestro dell’action blockbuster, prende il timone </w:t>
      </w:r>
      <w:r w:rsidR="00A00AE0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de </w:t>
      </w:r>
      <w:r w:rsidR="00A00AE0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L’ILLUSIONE</w:t>
      </w:r>
      <w:r w:rsidR="00A00AE0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 PERFETTA-NOW YOU SEE ME: NOW YOU DON’T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. Oltre alla possibilità di riunirsi con Eisenberg e Harrelson, già diretti nei due </w:t>
      </w:r>
      <w:proofErr w:type="spellStart"/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Zombieland</w:t>
      </w:r>
      <w:proofErr w:type="spellEnd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, Fleischer ha visto nel film un’occasione irresistibile:</w:t>
      </w:r>
    </w:p>
    <w:p w14:paraId="1A09ED77" w14:textId="77777777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“C’è qualcosa nella magia che genera meraviglia e stupore, e io la adoro. È il non sapere come viene fatto un trucco, e restarne affascinati. Frequento spettacoli di magia da anni, e l’idea di portare quella sensazione di stupore in un nuovo capitolo di questa saga è stata semplicemente irresistibile.”</w:t>
      </w:r>
    </w:p>
    <w:p w14:paraId="09E7AB3A" w14:textId="77777777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Oltre alle scene di magia autentica e spettacolare, il film presenta una vertiginosa corsa d’auto per le strade di Abu Dhabi, una fuga mozzafiato da un tetto e una letale trappola alla Houdini.</w:t>
      </w:r>
    </w:p>
    <w:p w14:paraId="17A07E01" w14:textId="46E8244E" w:rsidR="002A71AE" w:rsidRPr="00A00AE0" w:rsidRDefault="00A00AE0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L’ILLUSIONE PERFETTA-NOW YOU SEE ME: NOW YOU DON’T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 </w:t>
      </w:r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è diretto da Ruben Fleischer; la sceneggiatura è firmata da </w:t>
      </w:r>
      <w:r w:rsidR="002A71AE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Michael </w:t>
      </w:r>
      <w:proofErr w:type="spellStart"/>
      <w:r w:rsidR="002A71AE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Lesslie</w:t>
      </w:r>
      <w:proofErr w:type="spellEnd"/>
      <w:r w:rsidR="002A71AE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, Paul </w:t>
      </w:r>
      <w:proofErr w:type="spellStart"/>
      <w:r w:rsidR="002A71AE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Wernick</w:t>
      </w:r>
      <w:proofErr w:type="spellEnd"/>
      <w:r w:rsidR="002A71AE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 &amp; Rhett Reese e Seth Grahame-Smith</w:t>
      </w:r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; il soggetto è di </w:t>
      </w:r>
      <w:r w:rsidR="002A71AE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Eric Warren Singer e Michael </w:t>
      </w:r>
      <w:proofErr w:type="spellStart"/>
      <w:r w:rsidR="002A71AE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Lesslie</w:t>
      </w:r>
      <w:proofErr w:type="spellEnd"/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; basato sui personaggi creati da </w:t>
      </w:r>
      <w:proofErr w:type="spellStart"/>
      <w:r w:rsidR="002A71AE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Boaz</w:t>
      </w:r>
      <w:proofErr w:type="spellEnd"/>
      <w:r w:rsidR="002A71AE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 Yakin &amp; Edward </w:t>
      </w:r>
      <w:proofErr w:type="spellStart"/>
      <w:r w:rsidR="002A71AE"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Ricourt</w:t>
      </w:r>
      <w:proofErr w:type="spellEnd"/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.</w:t>
      </w:r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br/>
        <w:t xml:space="preserve">Il film è prodotto da Bobby Cohen, </w:t>
      </w:r>
      <w:proofErr w:type="spellStart"/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p.g.a</w:t>
      </w:r>
      <w:proofErr w:type="spellEnd"/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., Alex </w:t>
      </w:r>
      <w:proofErr w:type="spellStart"/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Kurtzman</w:t>
      </w:r>
      <w:proofErr w:type="spellEnd"/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, </w:t>
      </w:r>
      <w:proofErr w:type="spellStart"/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p.g.a</w:t>
      </w:r>
      <w:proofErr w:type="spellEnd"/>
      <w:r w:rsidR="002A71AE"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., Roberto Orci, con Ethan Smith come produttore esecutivo.</w:t>
      </w:r>
    </w:p>
    <w:p w14:paraId="78201A63" w14:textId="67B1A412" w:rsidR="002A71AE" w:rsidRPr="00A00AE0" w:rsidRDefault="002A71AE" w:rsidP="00FE5F68">
      <w:pPr>
        <w:spacing w:line="240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</w:pP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Il direttore della fotografia è 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George Richmond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 (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Deadpool &amp; Wolverine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); lo scenografo è 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David </w:t>
      </w:r>
      <w:proofErr w:type="spellStart"/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Scheunemann</w:t>
      </w:r>
      <w:proofErr w:type="spellEnd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 (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Deadpool 2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); il montaggio è di 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Stacey Schroeder, ACE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; i costumi sono firmati da 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Sophie Canale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 (</w:t>
      </w:r>
      <w:proofErr w:type="spellStart"/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Saltburn</w:t>
      </w:r>
      <w:proofErr w:type="spellEnd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).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br/>
        <w:t xml:space="preserve">La colonna sonora è composta da 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Brian Tyler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; 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 xml:space="preserve">Gabe </w:t>
      </w:r>
      <w:proofErr w:type="spellStart"/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Hilfer</w:t>
      </w:r>
      <w:proofErr w:type="spellEnd"/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 xml:space="preserve"> è il supervisore musicale; il casting è curato da </w:t>
      </w:r>
      <w:r w:rsidRPr="00A00AE0">
        <w:rPr>
          <w:rFonts w:ascii="Tahoma" w:eastAsia="Tahoma" w:hAnsi="Tahoma" w:cs="Tahoma"/>
          <w:i/>
          <w:iCs/>
          <w:color w:val="000000" w:themeColor="text1"/>
          <w:sz w:val="20"/>
          <w:szCs w:val="20"/>
          <w:lang w:val="it-IT"/>
        </w:rPr>
        <w:t>Rich Delia, CSA</w:t>
      </w:r>
      <w:r w:rsidRPr="00A00AE0">
        <w:rPr>
          <w:rFonts w:ascii="Tahoma" w:eastAsia="Tahoma" w:hAnsi="Tahoma" w:cs="Tahoma"/>
          <w:color w:val="000000" w:themeColor="text1"/>
          <w:sz w:val="20"/>
          <w:szCs w:val="20"/>
          <w:lang w:val="it-IT"/>
        </w:rPr>
        <w:t>.</w:t>
      </w:r>
    </w:p>
    <w:sectPr w:rsidR="002A71AE" w:rsidRPr="00A00AE0" w:rsidSect="00A00AE0">
      <w:footerReference w:type="default" r:id="rId15"/>
      <w:pgSz w:w="11906" w:h="16838"/>
      <w:pgMar w:top="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ED082" w14:textId="77777777" w:rsidR="009A5107" w:rsidRDefault="009A5107" w:rsidP="00F4277E">
      <w:pPr>
        <w:spacing w:line="240" w:lineRule="auto"/>
      </w:pPr>
      <w:r>
        <w:separator/>
      </w:r>
    </w:p>
  </w:endnote>
  <w:endnote w:type="continuationSeparator" w:id="0">
    <w:p w14:paraId="4F499B43" w14:textId="77777777" w:rsidR="009A5107" w:rsidRDefault="009A5107" w:rsidP="00F427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D1530AB-5D76-432D-81EE-3638DC2957E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2EF781A7-2892-42DD-B420-03F2F406D816}"/>
    <w:embedBold r:id="rId3" w:fontKey="{DE2BA748-AEBB-4302-A608-7F3CBF0EE56A}"/>
    <w:embedItalic r:id="rId4" w:fontKey="{BB32DB67-F28F-4B85-88BB-5E67F61C62AB}"/>
    <w:embedBoldItalic r:id="rId5" w:fontKey="{0E973FA7-35A2-443E-84BF-77ED365675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B2AE4E6-2E70-4EE8-9AB2-E10A3557E8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4EB9" w14:textId="19C0DA00" w:rsidR="00F4277E" w:rsidRPr="00561096" w:rsidRDefault="00561096">
    <w:pPr>
      <w:pStyle w:val="Pidipagina"/>
      <w:rPr>
        <w:sz w:val="18"/>
        <w:szCs w:val="18"/>
      </w:rPr>
    </w:pPr>
    <w:proofErr w:type="spellStart"/>
    <w:r w:rsidRPr="00561096">
      <w:rPr>
        <w:sz w:val="18"/>
        <w:szCs w:val="18"/>
      </w:rPr>
      <w:t>Crediti</w:t>
    </w:r>
    <w:proofErr w:type="spellEnd"/>
    <w:r w:rsidRPr="00561096">
      <w:rPr>
        <w:sz w:val="18"/>
        <w:szCs w:val="18"/>
      </w:rPr>
      <w:t xml:space="preserve"> non </w:t>
    </w:r>
    <w:proofErr w:type="spellStart"/>
    <w:r w:rsidRPr="00561096">
      <w:rPr>
        <w:sz w:val="18"/>
        <w:szCs w:val="18"/>
      </w:rPr>
      <w:t>contrattuali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F6B3C" w14:textId="77777777" w:rsidR="009A5107" w:rsidRDefault="009A5107" w:rsidP="00F4277E">
      <w:pPr>
        <w:spacing w:line="240" w:lineRule="auto"/>
      </w:pPr>
      <w:r>
        <w:separator/>
      </w:r>
    </w:p>
  </w:footnote>
  <w:footnote w:type="continuationSeparator" w:id="0">
    <w:p w14:paraId="3E08E9D2" w14:textId="77777777" w:rsidR="009A5107" w:rsidRDefault="009A5107" w:rsidP="00F427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141B"/>
    <w:multiLevelType w:val="multilevel"/>
    <w:tmpl w:val="18CA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40C0F"/>
    <w:multiLevelType w:val="multilevel"/>
    <w:tmpl w:val="AEBE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A41AB"/>
    <w:multiLevelType w:val="multilevel"/>
    <w:tmpl w:val="01B2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36A45"/>
    <w:multiLevelType w:val="multilevel"/>
    <w:tmpl w:val="4874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207882"/>
    <w:multiLevelType w:val="multilevel"/>
    <w:tmpl w:val="AB54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3409B"/>
    <w:multiLevelType w:val="multilevel"/>
    <w:tmpl w:val="7B18D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647C68"/>
    <w:multiLevelType w:val="multilevel"/>
    <w:tmpl w:val="052E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EE6311"/>
    <w:multiLevelType w:val="multilevel"/>
    <w:tmpl w:val="C2909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D972A7"/>
    <w:multiLevelType w:val="multilevel"/>
    <w:tmpl w:val="5D90C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2303427">
    <w:abstractNumId w:val="5"/>
  </w:num>
  <w:num w:numId="2" w16cid:durableId="1967854900">
    <w:abstractNumId w:val="6"/>
  </w:num>
  <w:num w:numId="3" w16cid:durableId="205677183">
    <w:abstractNumId w:val="4"/>
  </w:num>
  <w:num w:numId="4" w16cid:durableId="1881018478">
    <w:abstractNumId w:val="8"/>
  </w:num>
  <w:num w:numId="5" w16cid:durableId="1959793942">
    <w:abstractNumId w:val="1"/>
  </w:num>
  <w:num w:numId="6" w16cid:durableId="1743214861">
    <w:abstractNumId w:val="0"/>
  </w:num>
  <w:num w:numId="7" w16cid:durableId="1818375035">
    <w:abstractNumId w:val="3"/>
  </w:num>
  <w:num w:numId="8" w16cid:durableId="433400305">
    <w:abstractNumId w:val="7"/>
  </w:num>
  <w:num w:numId="9" w16cid:durableId="1087994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851"/>
    <w:rsid w:val="0000670A"/>
    <w:rsid w:val="000108D2"/>
    <w:rsid w:val="00010940"/>
    <w:rsid w:val="00017253"/>
    <w:rsid w:val="000219EB"/>
    <w:rsid w:val="00021EA0"/>
    <w:rsid w:val="00030A8B"/>
    <w:rsid w:val="00041820"/>
    <w:rsid w:val="00041931"/>
    <w:rsid w:val="00043118"/>
    <w:rsid w:val="00045B59"/>
    <w:rsid w:val="00047767"/>
    <w:rsid w:val="00054C86"/>
    <w:rsid w:val="00056FE5"/>
    <w:rsid w:val="00070C37"/>
    <w:rsid w:val="000722F1"/>
    <w:rsid w:val="00091140"/>
    <w:rsid w:val="000A6654"/>
    <w:rsid w:val="000C1CC6"/>
    <w:rsid w:val="000C3727"/>
    <w:rsid w:val="000C426C"/>
    <w:rsid w:val="000C4D18"/>
    <w:rsid w:val="000C656A"/>
    <w:rsid w:val="000D0566"/>
    <w:rsid w:val="000D1A7E"/>
    <w:rsid w:val="000D22FB"/>
    <w:rsid w:val="00112E15"/>
    <w:rsid w:val="00115E55"/>
    <w:rsid w:val="001223E2"/>
    <w:rsid w:val="00131C4A"/>
    <w:rsid w:val="00136089"/>
    <w:rsid w:val="0014490F"/>
    <w:rsid w:val="00156DF7"/>
    <w:rsid w:val="00162A04"/>
    <w:rsid w:val="00174EA9"/>
    <w:rsid w:val="001A5FE6"/>
    <w:rsid w:val="001A7EDB"/>
    <w:rsid w:val="001B0A4A"/>
    <w:rsid w:val="001B5A4A"/>
    <w:rsid w:val="001B6F9F"/>
    <w:rsid w:val="001B7240"/>
    <w:rsid w:val="001B7532"/>
    <w:rsid w:val="001B7A7E"/>
    <w:rsid w:val="001C12D6"/>
    <w:rsid w:val="001D38C0"/>
    <w:rsid w:val="001F245A"/>
    <w:rsid w:val="0020424B"/>
    <w:rsid w:val="00205487"/>
    <w:rsid w:val="002126BE"/>
    <w:rsid w:val="002136BC"/>
    <w:rsid w:val="002136EB"/>
    <w:rsid w:val="002174B1"/>
    <w:rsid w:val="00227302"/>
    <w:rsid w:val="002460B8"/>
    <w:rsid w:val="00251818"/>
    <w:rsid w:val="002526F7"/>
    <w:rsid w:val="002600DC"/>
    <w:rsid w:val="00260484"/>
    <w:rsid w:val="00264084"/>
    <w:rsid w:val="002667BE"/>
    <w:rsid w:val="00284D82"/>
    <w:rsid w:val="002A3651"/>
    <w:rsid w:val="002A71AE"/>
    <w:rsid w:val="002C4C57"/>
    <w:rsid w:val="002F2E55"/>
    <w:rsid w:val="00312DD1"/>
    <w:rsid w:val="00313BD6"/>
    <w:rsid w:val="003171DD"/>
    <w:rsid w:val="00323216"/>
    <w:rsid w:val="003339AF"/>
    <w:rsid w:val="00334D45"/>
    <w:rsid w:val="00335511"/>
    <w:rsid w:val="003378B6"/>
    <w:rsid w:val="003464E3"/>
    <w:rsid w:val="00350437"/>
    <w:rsid w:val="0035405A"/>
    <w:rsid w:val="0037146D"/>
    <w:rsid w:val="003739FE"/>
    <w:rsid w:val="003774AB"/>
    <w:rsid w:val="0039597F"/>
    <w:rsid w:val="003B2025"/>
    <w:rsid w:val="003B572A"/>
    <w:rsid w:val="003C0B33"/>
    <w:rsid w:val="003C0DA0"/>
    <w:rsid w:val="003C42DB"/>
    <w:rsid w:val="003E0137"/>
    <w:rsid w:val="003E2345"/>
    <w:rsid w:val="00402356"/>
    <w:rsid w:val="00407616"/>
    <w:rsid w:val="00407BB9"/>
    <w:rsid w:val="0041113F"/>
    <w:rsid w:val="004150BD"/>
    <w:rsid w:val="00417F50"/>
    <w:rsid w:val="00422EE0"/>
    <w:rsid w:val="00424D8E"/>
    <w:rsid w:val="00434EF6"/>
    <w:rsid w:val="00446AE1"/>
    <w:rsid w:val="004578A5"/>
    <w:rsid w:val="00463698"/>
    <w:rsid w:val="00467664"/>
    <w:rsid w:val="004803F1"/>
    <w:rsid w:val="004827C7"/>
    <w:rsid w:val="00482998"/>
    <w:rsid w:val="00485636"/>
    <w:rsid w:val="00495897"/>
    <w:rsid w:val="0049797F"/>
    <w:rsid w:val="004A08BA"/>
    <w:rsid w:val="004A23C6"/>
    <w:rsid w:val="004A37AC"/>
    <w:rsid w:val="004A4D15"/>
    <w:rsid w:val="004B70B2"/>
    <w:rsid w:val="004D42D7"/>
    <w:rsid w:val="004D718C"/>
    <w:rsid w:val="00504990"/>
    <w:rsid w:val="005051FD"/>
    <w:rsid w:val="005060D9"/>
    <w:rsid w:val="005145BA"/>
    <w:rsid w:val="00515BD8"/>
    <w:rsid w:val="005235A3"/>
    <w:rsid w:val="00523672"/>
    <w:rsid w:val="00524BCE"/>
    <w:rsid w:val="00531537"/>
    <w:rsid w:val="00531AAE"/>
    <w:rsid w:val="00561096"/>
    <w:rsid w:val="00572F22"/>
    <w:rsid w:val="0057430F"/>
    <w:rsid w:val="005957C2"/>
    <w:rsid w:val="00596CCA"/>
    <w:rsid w:val="005979AA"/>
    <w:rsid w:val="005C6745"/>
    <w:rsid w:val="005E4903"/>
    <w:rsid w:val="005E5F62"/>
    <w:rsid w:val="005F11EB"/>
    <w:rsid w:val="006117DE"/>
    <w:rsid w:val="00611E02"/>
    <w:rsid w:val="0061684E"/>
    <w:rsid w:val="00617F17"/>
    <w:rsid w:val="006329D7"/>
    <w:rsid w:val="00663871"/>
    <w:rsid w:val="006665B9"/>
    <w:rsid w:val="006706F6"/>
    <w:rsid w:val="0067563B"/>
    <w:rsid w:val="006A7EEE"/>
    <w:rsid w:val="006D534C"/>
    <w:rsid w:val="006E127D"/>
    <w:rsid w:val="00706448"/>
    <w:rsid w:val="00713397"/>
    <w:rsid w:val="00730B51"/>
    <w:rsid w:val="00741B6E"/>
    <w:rsid w:val="0074680F"/>
    <w:rsid w:val="007733DA"/>
    <w:rsid w:val="0078460B"/>
    <w:rsid w:val="007852B5"/>
    <w:rsid w:val="00785C8D"/>
    <w:rsid w:val="00796028"/>
    <w:rsid w:val="007A5394"/>
    <w:rsid w:val="007B19E4"/>
    <w:rsid w:val="007B49BB"/>
    <w:rsid w:val="007D1095"/>
    <w:rsid w:val="007D39A7"/>
    <w:rsid w:val="007E47E2"/>
    <w:rsid w:val="007F0F53"/>
    <w:rsid w:val="00822F3F"/>
    <w:rsid w:val="00825D54"/>
    <w:rsid w:val="00826395"/>
    <w:rsid w:val="00827AFA"/>
    <w:rsid w:val="0084502B"/>
    <w:rsid w:val="00852C28"/>
    <w:rsid w:val="00856A5C"/>
    <w:rsid w:val="008652EC"/>
    <w:rsid w:val="00866127"/>
    <w:rsid w:val="00870520"/>
    <w:rsid w:val="0087107E"/>
    <w:rsid w:val="0088000A"/>
    <w:rsid w:val="008837B0"/>
    <w:rsid w:val="00887D6D"/>
    <w:rsid w:val="00896F1F"/>
    <w:rsid w:val="0089724F"/>
    <w:rsid w:val="008B23D5"/>
    <w:rsid w:val="008C7752"/>
    <w:rsid w:val="008D0062"/>
    <w:rsid w:val="008D3050"/>
    <w:rsid w:val="008D75F2"/>
    <w:rsid w:val="008E58CF"/>
    <w:rsid w:val="008F370D"/>
    <w:rsid w:val="008F4D21"/>
    <w:rsid w:val="00902D32"/>
    <w:rsid w:val="00931011"/>
    <w:rsid w:val="00940037"/>
    <w:rsid w:val="0095181E"/>
    <w:rsid w:val="00951F22"/>
    <w:rsid w:val="00951F4A"/>
    <w:rsid w:val="00965646"/>
    <w:rsid w:val="00972DEC"/>
    <w:rsid w:val="0097564C"/>
    <w:rsid w:val="00986FD4"/>
    <w:rsid w:val="009A0673"/>
    <w:rsid w:val="009A5107"/>
    <w:rsid w:val="009A58A3"/>
    <w:rsid w:val="009C4EE0"/>
    <w:rsid w:val="009D6AC1"/>
    <w:rsid w:val="00A00AE0"/>
    <w:rsid w:val="00A00BA8"/>
    <w:rsid w:val="00A21C9C"/>
    <w:rsid w:val="00A37B46"/>
    <w:rsid w:val="00A501DF"/>
    <w:rsid w:val="00A50D30"/>
    <w:rsid w:val="00A52E7C"/>
    <w:rsid w:val="00A537B0"/>
    <w:rsid w:val="00A565AF"/>
    <w:rsid w:val="00A66E9B"/>
    <w:rsid w:val="00A670F4"/>
    <w:rsid w:val="00A85461"/>
    <w:rsid w:val="00A8568A"/>
    <w:rsid w:val="00A920D1"/>
    <w:rsid w:val="00A9739C"/>
    <w:rsid w:val="00AC6B63"/>
    <w:rsid w:val="00AD1D74"/>
    <w:rsid w:val="00AE40FA"/>
    <w:rsid w:val="00AF4680"/>
    <w:rsid w:val="00B23851"/>
    <w:rsid w:val="00B3226D"/>
    <w:rsid w:val="00B33BB8"/>
    <w:rsid w:val="00B35670"/>
    <w:rsid w:val="00B369D9"/>
    <w:rsid w:val="00B7784E"/>
    <w:rsid w:val="00B832D5"/>
    <w:rsid w:val="00B8661C"/>
    <w:rsid w:val="00BA1F1F"/>
    <w:rsid w:val="00BB19D3"/>
    <w:rsid w:val="00BB7B28"/>
    <w:rsid w:val="00BC19A8"/>
    <w:rsid w:val="00BD28BD"/>
    <w:rsid w:val="00BE2820"/>
    <w:rsid w:val="00BE2A81"/>
    <w:rsid w:val="00BE4372"/>
    <w:rsid w:val="00BE75ED"/>
    <w:rsid w:val="00BF72C6"/>
    <w:rsid w:val="00C3228E"/>
    <w:rsid w:val="00C32712"/>
    <w:rsid w:val="00C33BAB"/>
    <w:rsid w:val="00C46182"/>
    <w:rsid w:val="00C5330E"/>
    <w:rsid w:val="00C544A1"/>
    <w:rsid w:val="00C55BD2"/>
    <w:rsid w:val="00C61CD9"/>
    <w:rsid w:val="00C87CF9"/>
    <w:rsid w:val="00C91CAA"/>
    <w:rsid w:val="00CB1696"/>
    <w:rsid w:val="00CC4209"/>
    <w:rsid w:val="00CC7642"/>
    <w:rsid w:val="00CE6A88"/>
    <w:rsid w:val="00D036DE"/>
    <w:rsid w:val="00D15CD7"/>
    <w:rsid w:val="00D203F6"/>
    <w:rsid w:val="00D321BF"/>
    <w:rsid w:val="00D35BA4"/>
    <w:rsid w:val="00D6350E"/>
    <w:rsid w:val="00D63AD4"/>
    <w:rsid w:val="00D63B18"/>
    <w:rsid w:val="00D73F4E"/>
    <w:rsid w:val="00D77670"/>
    <w:rsid w:val="00D8148B"/>
    <w:rsid w:val="00D83FC7"/>
    <w:rsid w:val="00D910AB"/>
    <w:rsid w:val="00DB010D"/>
    <w:rsid w:val="00DB5A3E"/>
    <w:rsid w:val="00DF38D1"/>
    <w:rsid w:val="00E15363"/>
    <w:rsid w:val="00E21089"/>
    <w:rsid w:val="00E27D20"/>
    <w:rsid w:val="00E41D62"/>
    <w:rsid w:val="00E53B3E"/>
    <w:rsid w:val="00E57D90"/>
    <w:rsid w:val="00E63040"/>
    <w:rsid w:val="00E637EE"/>
    <w:rsid w:val="00E97B8A"/>
    <w:rsid w:val="00EB2648"/>
    <w:rsid w:val="00EB4B22"/>
    <w:rsid w:val="00EC4ABF"/>
    <w:rsid w:val="00ED5620"/>
    <w:rsid w:val="00EE5BFF"/>
    <w:rsid w:val="00EF056E"/>
    <w:rsid w:val="00EF6F1C"/>
    <w:rsid w:val="00F120C1"/>
    <w:rsid w:val="00F33D17"/>
    <w:rsid w:val="00F37229"/>
    <w:rsid w:val="00F37766"/>
    <w:rsid w:val="00F37C19"/>
    <w:rsid w:val="00F4277E"/>
    <w:rsid w:val="00F439B9"/>
    <w:rsid w:val="00F65A33"/>
    <w:rsid w:val="00F75844"/>
    <w:rsid w:val="00F82C04"/>
    <w:rsid w:val="00F878A8"/>
    <w:rsid w:val="00FC1922"/>
    <w:rsid w:val="00FC5E68"/>
    <w:rsid w:val="00FC703E"/>
    <w:rsid w:val="00FD1EE4"/>
    <w:rsid w:val="00FD78B2"/>
    <w:rsid w:val="00FE15F9"/>
    <w:rsid w:val="00FE551D"/>
    <w:rsid w:val="00FE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E6F8C"/>
  <w15:docId w15:val="{C47731A9-44E3-814F-81EB-D9C8F566C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64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F4277E"/>
    <w:pPr>
      <w:tabs>
        <w:tab w:val="center" w:pos="4680"/>
        <w:tab w:val="right" w:pos="9360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277E"/>
  </w:style>
  <w:style w:type="paragraph" w:styleId="Pidipagina">
    <w:name w:val="footer"/>
    <w:basedOn w:val="Normale"/>
    <w:link w:val="PidipaginaCarattere"/>
    <w:uiPriority w:val="99"/>
    <w:unhideWhenUsed/>
    <w:rsid w:val="00F4277E"/>
    <w:pPr>
      <w:tabs>
        <w:tab w:val="center" w:pos="4680"/>
        <w:tab w:val="right" w:pos="9360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277E"/>
  </w:style>
  <w:style w:type="paragraph" w:styleId="NormaleWeb">
    <w:name w:val="Normal (Web)"/>
    <w:basedOn w:val="Normale"/>
    <w:uiPriority w:val="99"/>
    <w:unhideWhenUsed/>
    <w:rsid w:val="009D6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e">
    <w:name w:val="Revision"/>
    <w:hidden/>
    <w:uiPriority w:val="99"/>
    <w:semiHidden/>
    <w:rsid w:val="00056FE5"/>
    <w:pPr>
      <w:spacing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0431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4311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431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431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43118"/>
    <w:rPr>
      <w:b/>
      <w:bCs/>
      <w:sz w:val="20"/>
      <w:szCs w:val="20"/>
    </w:rPr>
  </w:style>
  <w:style w:type="paragraph" w:customStyle="1" w:styleId="p1">
    <w:name w:val="p1"/>
    <w:basedOn w:val="Normale"/>
    <w:rsid w:val="00D9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2C4C5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4C5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531AAE"/>
    <w:pPr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outlook-search-highlight">
    <w:name w:val="outlook-search-highlight"/>
    <w:basedOn w:val="Carpredefinitoparagrafo"/>
    <w:rsid w:val="00A670F4"/>
  </w:style>
  <w:style w:type="character" w:customStyle="1" w:styleId="apple-converted-space">
    <w:name w:val="apple-converted-space"/>
    <w:basedOn w:val="Carpredefinitoparagrafo"/>
    <w:rsid w:val="00A670F4"/>
  </w:style>
  <w:style w:type="table" w:styleId="Grigliatabella">
    <w:name w:val="Table Grid"/>
    <w:basedOn w:val="Tabellanormale"/>
    <w:uiPriority w:val="39"/>
    <w:rsid w:val="003B20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8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cristiana.trotta@raicinem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becca.roviglioni@raicinema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nalisa.paolicchi@raicinema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valerio@prmovi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tefania.lategana@raicinema.it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1A9C0CC-D3DA-D846-B277-D945C9321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1047</Words>
  <Characters>5974</Characters>
  <Application>Microsoft Office Word</Application>
  <DocSecurity>0</DocSecurity>
  <Lines>49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Schwartz</dc:creator>
  <cp:lastModifiedBy>Valerio Roselli</cp:lastModifiedBy>
  <cp:revision>8</cp:revision>
  <dcterms:created xsi:type="dcterms:W3CDTF">2025-11-03T16:07:00Z</dcterms:created>
  <dcterms:modified xsi:type="dcterms:W3CDTF">2025-11-05T14:23:00Z</dcterms:modified>
</cp:coreProperties>
</file>