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4E7307" w14:textId="77777777" w:rsidR="0013210A" w:rsidRDefault="00CC3BE9">
      <w:pPr>
        <w:widowControl w:val="0"/>
        <w:spacing w:after="0" w:line="240" w:lineRule="auto"/>
        <w:jc w:val="center"/>
      </w:pPr>
      <w:r>
        <w:rPr>
          <w:noProof/>
        </w:rPr>
        <w:drawing>
          <wp:anchor distT="0" distB="0" distL="114300" distR="114300" simplePos="0" relativeHeight="251661312" behindDoc="0" locked="0" layoutInCell="1" allowOverlap="1" wp14:anchorId="00262DDF" wp14:editId="4D0637D5">
            <wp:simplePos x="0" y="0"/>
            <wp:positionH relativeFrom="column">
              <wp:posOffset>2007870</wp:posOffset>
            </wp:positionH>
            <wp:positionV relativeFrom="paragraph">
              <wp:posOffset>-156210</wp:posOffset>
            </wp:positionV>
            <wp:extent cx="1432560" cy="1036320"/>
            <wp:effectExtent l="0" t="0" r="0" b="0"/>
            <wp:wrapNone/>
            <wp:docPr id="809585856"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7">
                      <a:extLst>
                        <a:ext uri="{28A0092B-C50C-407E-A947-70E740481C1C}">
                          <a14:useLocalDpi xmlns:a14="http://schemas.microsoft.com/office/drawing/2010/main" val="0"/>
                        </a:ext>
                      </a:extLst>
                    </a:blip>
                    <a:srcRect/>
                    <a:stretch>
                      <a:fillRect/>
                    </a:stretch>
                  </pic:blipFill>
                  <pic:spPr>
                    <a:xfrm>
                      <a:off x="0" y="0"/>
                      <a:ext cx="1432560" cy="1036320"/>
                    </a:xfrm>
                    <a:prstGeom prst="rect">
                      <a:avLst/>
                    </a:prstGeom>
                    <a:ln/>
                  </pic:spPr>
                </pic:pic>
              </a:graphicData>
            </a:graphic>
            <wp14:sizeRelH relativeFrom="margin">
              <wp14:pctWidth>0</wp14:pctWidth>
            </wp14:sizeRelH>
            <wp14:sizeRelV relativeFrom="margin">
              <wp14:pctHeight>0</wp14:pctHeight>
            </wp14:sizeRelV>
          </wp:anchor>
        </w:drawing>
      </w:r>
      <w:r>
        <w:tab/>
      </w:r>
      <w:r>
        <w:tab/>
      </w:r>
      <w:r>
        <w:tab/>
      </w:r>
    </w:p>
    <w:p w14:paraId="259FB7CD" w14:textId="77777777" w:rsidR="0013210A" w:rsidRDefault="0013210A">
      <w:pPr>
        <w:widowControl w:val="0"/>
        <w:spacing w:after="0" w:line="240" w:lineRule="auto"/>
        <w:jc w:val="center"/>
      </w:pPr>
    </w:p>
    <w:p w14:paraId="1490BA6C" w14:textId="77777777" w:rsidR="00A34352" w:rsidRDefault="00A34352">
      <w:pPr>
        <w:widowControl w:val="0"/>
        <w:spacing w:after="0" w:line="240" w:lineRule="auto"/>
        <w:jc w:val="center"/>
      </w:pPr>
    </w:p>
    <w:p w14:paraId="0F4C7709" w14:textId="77777777" w:rsidR="00A34352" w:rsidRDefault="00A34352">
      <w:pPr>
        <w:widowControl w:val="0"/>
        <w:spacing w:after="0" w:line="240" w:lineRule="auto"/>
        <w:jc w:val="center"/>
      </w:pPr>
    </w:p>
    <w:p w14:paraId="7B5AE84B" w14:textId="728C6231" w:rsidR="0013210A" w:rsidRPr="00BB093A" w:rsidRDefault="00CC3BE9">
      <w:pPr>
        <w:widowControl w:val="0"/>
        <w:spacing w:after="0" w:line="240" w:lineRule="auto"/>
        <w:jc w:val="center"/>
        <w:rPr>
          <w:rFonts w:ascii="Garamond" w:eastAsia="Garamond" w:hAnsi="Garamond" w:cs="Garamond"/>
          <w:sz w:val="24"/>
          <w:szCs w:val="24"/>
          <w:lang w:val="en-GB"/>
        </w:rPr>
      </w:pPr>
      <w:r w:rsidRPr="00BB093A">
        <w:rPr>
          <w:lang w:val="en-GB"/>
        </w:rPr>
        <w:t xml:space="preserve"> </w:t>
      </w:r>
      <w:r w:rsidRPr="00BB093A">
        <w:rPr>
          <w:rFonts w:ascii="Garamond" w:eastAsia="Garamond" w:hAnsi="Garamond" w:cs="Garamond"/>
          <w:sz w:val="24"/>
          <w:szCs w:val="24"/>
          <w:lang w:val="en-GB"/>
        </w:rPr>
        <w:t xml:space="preserve">   </w:t>
      </w:r>
      <w:r w:rsidRPr="00BB093A">
        <w:rPr>
          <w:rFonts w:ascii="Garamond" w:eastAsia="Garamond" w:hAnsi="Garamond" w:cs="Garamond"/>
          <w:sz w:val="24"/>
          <w:szCs w:val="24"/>
          <w:lang w:val="en-GB"/>
        </w:rPr>
        <w:tab/>
        <w:t xml:space="preserve">                                 </w:t>
      </w:r>
    </w:p>
    <w:p w14:paraId="698E879E" w14:textId="1170D73D" w:rsidR="0013210A" w:rsidRPr="00BB093A" w:rsidRDefault="00393280">
      <w:pPr>
        <w:widowControl w:val="0"/>
        <w:spacing w:after="0" w:line="240" w:lineRule="auto"/>
        <w:jc w:val="center"/>
        <w:rPr>
          <w:rFonts w:ascii="Garamond" w:eastAsia="Garamond" w:hAnsi="Garamond" w:cs="Garamond"/>
          <w:b/>
          <w:sz w:val="28"/>
          <w:szCs w:val="28"/>
          <w:lang w:val="en-GB"/>
        </w:rPr>
      </w:pPr>
      <w:r>
        <w:rPr>
          <w:noProof/>
        </w:rPr>
        <w:drawing>
          <wp:anchor distT="0" distB="0" distL="114300" distR="114300" simplePos="0" relativeHeight="251658240" behindDoc="0" locked="0" layoutInCell="1" hidden="0" allowOverlap="1" wp14:anchorId="78AC48A6" wp14:editId="1A467DE6">
            <wp:simplePos x="0" y="0"/>
            <wp:positionH relativeFrom="column">
              <wp:posOffset>483870</wp:posOffset>
            </wp:positionH>
            <wp:positionV relativeFrom="paragraph">
              <wp:posOffset>52070</wp:posOffset>
            </wp:positionV>
            <wp:extent cx="1325880" cy="848360"/>
            <wp:effectExtent l="0" t="0" r="0" b="0"/>
            <wp:wrapNone/>
            <wp:docPr id="809585854" name="image5.jpg" descr="Eliseo Entertainment – Moving Emotions"/>
            <wp:cNvGraphicFramePr/>
            <a:graphic xmlns:a="http://schemas.openxmlformats.org/drawingml/2006/main">
              <a:graphicData uri="http://schemas.openxmlformats.org/drawingml/2006/picture">
                <pic:pic xmlns:pic="http://schemas.openxmlformats.org/drawingml/2006/picture">
                  <pic:nvPicPr>
                    <pic:cNvPr id="0" name="image5.jpg" descr="Eliseo Entertainment – Moving Emotions"/>
                    <pic:cNvPicPr preferRelativeResize="0"/>
                  </pic:nvPicPr>
                  <pic:blipFill>
                    <a:blip r:embed="rId8"/>
                    <a:srcRect t="16733" b="19522"/>
                    <a:stretch>
                      <a:fillRect/>
                    </a:stretch>
                  </pic:blipFill>
                  <pic:spPr>
                    <a:xfrm>
                      <a:off x="0" y="0"/>
                      <a:ext cx="1325880" cy="848360"/>
                    </a:xfrm>
                    <a:prstGeom prst="rect">
                      <a:avLst/>
                    </a:prstGeom>
                    <a:ln/>
                  </pic:spPr>
                </pic:pic>
              </a:graphicData>
            </a:graphic>
          </wp:anchor>
        </w:drawing>
      </w:r>
    </w:p>
    <w:p w14:paraId="3825EBBA" w14:textId="30FDF902" w:rsidR="00393280" w:rsidRPr="00BB093A" w:rsidRDefault="00393280">
      <w:pPr>
        <w:widowControl w:val="0"/>
        <w:spacing w:after="0" w:line="240" w:lineRule="auto"/>
        <w:jc w:val="center"/>
        <w:rPr>
          <w:rFonts w:ascii="Garamond" w:eastAsia="Garamond" w:hAnsi="Garamond" w:cs="Garamond"/>
          <w:b/>
          <w:sz w:val="28"/>
          <w:szCs w:val="28"/>
          <w:lang w:val="en-GB"/>
        </w:rPr>
      </w:pPr>
      <w:r>
        <w:rPr>
          <w:noProof/>
        </w:rPr>
        <w:drawing>
          <wp:anchor distT="0" distB="0" distL="114300" distR="114300" simplePos="0" relativeHeight="251659264" behindDoc="0" locked="0" layoutInCell="1" hidden="0" allowOverlap="1" wp14:anchorId="30732B85" wp14:editId="27ED6BB0">
            <wp:simplePos x="0" y="0"/>
            <wp:positionH relativeFrom="column">
              <wp:posOffset>3585210</wp:posOffset>
            </wp:positionH>
            <wp:positionV relativeFrom="paragraph">
              <wp:posOffset>9525</wp:posOffset>
            </wp:positionV>
            <wp:extent cx="1783080" cy="540385"/>
            <wp:effectExtent l="0" t="0" r="7620" b="0"/>
            <wp:wrapNone/>
            <wp:docPr id="809585858" name="image1.png" descr="File:Rai Cinema - Logo 2018.svg - Wikipedia"/>
            <wp:cNvGraphicFramePr/>
            <a:graphic xmlns:a="http://schemas.openxmlformats.org/drawingml/2006/main">
              <a:graphicData uri="http://schemas.openxmlformats.org/drawingml/2006/picture">
                <pic:pic xmlns:pic="http://schemas.openxmlformats.org/drawingml/2006/picture">
                  <pic:nvPicPr>
                    <pic:cNvPr id="0" name="image1.png" descr="File:Rai Cinema - Logo 2018.svg - Wikipedia"/>
                    <pic:cNvPicPr preferRelativeResize="0"/>
                  </pic:nvPicPr>
                  <pic:blipFill>
                    <a:blip r:embed="rId9"/>
                    <a:srcRect/>
                    <a:stretch>
                      <a:fillRect/>
                    </a:stretch>
                  </pic:blipFill>
                  <pic:spPr>
                    <a:xfrm>
                      <a:off x="0" y="0"/>
                      <a:ext cx="1783080" cy="540385"/>
                    </a:xfrm>
                    <a:prstGeom prst="rect">
                      <a:avLst/>
                    </a:prstGeom>
                    <a:ln/>
                  </pic:spPr>
                </pic:pic>
              </a:graphicData>
            </a:graphic>
          </wp:anchor>
        </w:drawing>
      </w:r>
    </w:p>
    <w:p w14:paraId="21D11FE8" w14:textId="77777777" w:rsidR="00393280" w:rsidRPr="00BB093A" w:rsidRDefault="00393280">
      <w:pPr>
        <w:widowControl w:val="0"/>
        <w:spacing w:after="0" w:line="240" w:lineRule="auto"/>
        <w:jc w:val="center"/>
        <w:rPr>
          <w:rFonts w:ascii="Garamond" w:eastAsia="Garamond" w:hAnsi="Garamond" w:cs="Garamond"/>
          <w:b/>
          <w:sz w:val="28"/>
          <w:szCs w:val="28"/>
          <w:lang w:val="en-GB"/>
        </w:rPr>
      </w:pPr>
    </w:p>
    <w:p w14:paraId="1BF5BAB4" w14:textId="77777777" w:rsidR="008F5F56" w:rsidRPr="00BB093A" w:rsidRDefault="008F5F56">
      <w:pPr>
        <w:spacing w:line="240" w:lineRule="auto"/>
        <w:jc w:val="center"/>
        <w:rPr>
          <w:rFonts w:ascii="Garamond" w:eastAsia="Garamond" w:hAnsi="Garamond" w:cs="Garamond"/>
          <w:smallCaps/>
          <w:sz w:val="28"/>
          <w:szCs w:val="28"/>
          <w:lang w:val="en-GB"/>
        </w:rPr>
      </w:pPr>
    </w:p>
    <w:p w14:paraId="3D0839FF" w14:textId="77777777" w:rsidR="008F5F56" w:rsidRPr="00BB093A" w:rsidRDefault="008F5F56">
      <w:pPr>
        <w:spacing w:line="240" w:lineRule="auto"/>
        <w:jc w:val="center"/>
        <w:rPr>
          <w:rFonts w:ascii="Garamond" w:eastAsia="Garamond" w:hAnsi="Garamond" w:cs="Garamond"/>
          <w:smallCaps/>
          <w:sz w:val="28"/>
          <w:szCs w:val="28"/>
          <w:lang w:val="en-GB"/>
        </w:rPr>
      </w:pPr>
    </w:p>
    <w:p w14:paraId="04A1ACB2" w14:textId="77777777" w:rsidR="00BB093A" w:rsidRPr="00C22E87" w:rsidRDefault="00BB093A" w:rsidP="00BB093A">
      <w:pPr>
        <w:spacing w:after="0" w:line="240" w:lineRule="auto"/>
        <w:jc w:val="center"/>
        <w:rPr>
          <w:rFonts w:ascii="Garamond" w:eastAsia="Garamond" w:hAnsi="Garamond" w:cs="Garamond"/>
          <w:smallCaps/>
          <w:sz w:val="28"/>
          <w:szCs w:val="28"/>
          <w:lang w:val="en-GB"/>
        </w:rPr>
      </w:pPr>
      <w:bookmarkStart w:id="0" w:name="_Hlk143622454"/>
      <w:r w:rsidRPr="00C22E87">
        <w:rPr>
          <w:rFonts w:ascii="Garamond" w:eastAsia="Garamond" w:hAnsi="Garamond" w:cs="Garamond"/>
          <w:smallCaps/>
          <w:sz w:val="28"/>
          <w:szCs w:val="28"/>
          <w:lang w:val="en-GB"/>
        </w:rPr>
        <w:t xml:space="preserve">Èliseo Entertainment Moving Emotions Production </w:t>
      </w:r>
      <w:r w:rsidRPr="00C22E87">
        <w:rPr>
          <w:rFonts w:ascii="Garamond" w:eastAsia="Garamond" w:hAnsi="Garamond" w:cs="Garamond"/>
          <w:sz w:val="28"/>
          <w:szCs w:val="28"/>
          <w:lang w:val="en-GB"/>
        </w:rPr>
        <w:t>con</w:t>
      </w:r>
      <w:r w:rsidRPr="00C22E87">
        <w:rPr>
          <w:rFonts w:ascii="Garamond" w:eastAsia="Garamond" w:hAnsi="Garamond" w:cs="Garamond"/>
          <w:smallCaps/>
          <w:sz w:val="28"/>
          <w:szCs w:val="28"/>
          <w:lang w:val="en-GB"/>
        </w:rPr>
        <w:t xml:space="preserve"> Rai Cinema</w:t>
      </w:r>
    </w:p>
    <w:bookmarkEnd w:id="0"/>
    <w:p w14:paraId="1578EC4A" w14:textId="2410F196" w:rsidR="0013210A" w:rsidRDefault="003F59BA" w:rsidP="008F5F56">
      <w:pPr>
        <w:spacing w:after="0" w:line="240" w:lineRule="auto"/>
        <w:jc w:val="center"/>
        <w:rPr>
          <w:rFonts w:ascii="Garamond" w:eastAsia="Garamond" w:hAnsi="Garamond" w:cs="Garamond"/>
          <w:sz w:val="28"/>
          <w:szCs w:val="28"/>
        </w:rPr>
      </w:pPr>
      <w:r>
        <w:rPr>
          <w:rFonts w:ascii="Garamond" w:eastAsia="Garamond" w:hAnsi="Garamond" w:cs="Garamond"/>
          <w:sz w:val="28"/>
          <w:szCs w:val="28"/>
        </w:rPr>
        <w:t>p</w:t>
      </w:r>
      <w:r w:rsidR="00CC3BE9">
        <w:rPr>
          <w:rFonts w:ascii="Garamond" w:eastAsia="Garamond" w:hAnsi="Garamond" w:cs="Garamond"/>
          <w:sz w:val="28"/>
          <w:szCs w:val="28"/>
        </w:rPr>
        <w:t>resentano</w:t>
      </w:r>
    </w:p>
    <w:p w14:paraId="5A48F6C2" w14:textId="77777777" w:rsidR="00393280" w:rsidRDefault="00393280" w:rsidP="008F5F56">
      <w:pPr>
        <w:spacing w:after="0" w:line="240" w:lineRule="auto"/>
        <w:jc w:val="center"/>
        <w:rPr>
          <w:rFonts w:ascii="Garamond" w:eastAsia="Garamond" w:hAnsi="Garamond" w:cs="Garamond"/>
          <w:sz w:val="28"/>
          <w:szCs w:val="28"/>
        </w:rPr>
      </w:pPr>
    </w:p>
    <w:p w14:paraId="5B0D88C1" w14:textId="77777777" w:rsidR="0013210A" w:rsidRDefault="00CC3BE9">
      <w:pPr>
        <w:spacing w:after="0" w:line="240" w:lineRule="auto"/>
        <w:jc w:val="center"/>
        <w:rPr>
          <w:rFonts w:ascii="Garamond" w:eastAsia="Garamond" w:hAnsi="Garamond" w:cs="Garamond"/>
          <w:i/>
          <w:sz w:val="36"/>
          <w:szCs w:val="36"/>
        </w:rPr>
      </w:pPr>
      <w:r>
        <w:rPr>
          <w:rFonts w:ascii="Garamond" w:eastAsia="Garamond" w:hAnsi="Garamond" w:cs="Garamond"/>
          <w:i/>
          <w:noProof/>
          <w:sz w:val="36"/>
          <w:szCs w:val="36"/>
        </w:rPr>
        <w:drawing>
          <wp:inline distT="0" distB="0" distL="0" distR="0" wp14:anchorId="407AEA5E" wp14:editId="467DFFD9">
            <wp:extent cx="5086427" cy="1599074"/>
            <wp:effectExtent l="0" t="0" r="0" b="0"/>
            <wp:docPr id="809585857"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0"/>
                    <a:srcRect/>
                    <a:stretch>
                      <a:fillRect/>
                    </a:stretch>
                  </pic:blipFill>
                  <pic:spPr>
                    <a:xfrm>
                      <a:off x="0" y="0"/>
                      <a:ext cx="5086427" cy="1599074"/>
                    </a:xfrm>
                    <a:prstGeom prst="rect">
                      <a:avLst/>
                    </a:prstGeom>
                    <a:ln/>
                  </pic:spPr>
                </pic:pic>
              </a:graphicData>
            </a:graphic>
          </wp:inline>
        </w:drawing>
      </w:r>
    </w:p>
    <w:p w14:paraId="314444F5" w14:textId="77777777" w:rsidR="0013210A" w:rsidRPr="008F5F56" w:rsidRDefault="00CC3BE9">
      <w:pPr>
        <w:spacing w:after="0" w:line="240" w:lineRule="auto"/>
        <w:jc w:val="center"/>
        <w:rPr>
          <w:rFonts w:ascii="Garamond" w:eastAsia="Garamond" w:hAnsi="Garamond" w:cs="Garamond"/>
          <w:b/>
          <w:sz w:val="36"/>
          <w:szCs w:val="36"/>
        </w:rPr>
      </w:pPr>
      <w:r w:rsidRPr="008F5F56">
        <w:rPr>
          <w:rFonts w:ascii="Garamond" w:eastAsia="Garamond" w:hAnsi="Garamond" w:cs="Garamond"/>
          <w:sz w:val="36"/>
          <w:szCs w:val="36"/>
        </w:rPr>
        <w:t>un film di</w:t>
      </w:r>
      <w:r w:rsidRPr="008F5F56">
        <w:rPr>
          <w:rFonts w:ascii="Garamond" w:eastAsia="Garamond" w:hAnsi="Garamond" w:cs="Garamond"/>
          <w:b/>
          <w:sz w:val="36"/>
          <w:szCs w:val="36"/>
        </w:rPr>
        <w:t xml:space="preserve"> Luca Barbareschi</w:t>
      </w:r>
    </w:p>
    <w:p w14:paraId="2316339D" w14:textId="77777777" w:rsidR="0013210A" w:rsidRPr="008F5F56" w:rsidRDefault="0013210A">
      <w:pPr>
        <w:widowControl w:val="0"/>
        <w:spacing w:after="0" w:line="240" w:lineRule="auto"/>
        <w:jc w:val="center"/>
        <w:rPr>
          <w:rFonts w:ascii="Garamond" w:eastAsia="Garamond" w:hAnsi="Garamond" w:cs="Garamond"/>
          <w:b/>
          <w:sz w:val="36"/>
          <w:szCs w:val="36"/>
        </w:rPr>
      </w:pPr>
    </w:p>
    <w:p w14:paraId="25C6C1E3" w14:textId="77777777" w:rsidR="0013210A" w:rsidRPr="008F5F56" w:rsidRDefault="00CC3BE9">
      <w:pPr>
        <w:widowControl w:val="0"/>
        <w:spacing w:after="0" w:line="240" w:lineRule="auto"/>
        <w:jc w:val="center"/>
        <w:rPr>
          <w:rFonts w:ascii="Garamond" w:eastAsia="Garamond" w:hAnsi="Garamond" w:cs="Garamond"/>
          <w:sz w:val="28"/>
          <w:szCs w:val="28"/>
        </w:rPr>
      </w:pPr>
      <w:r w:rsidRPr="008F5F56">
        <w:rPr>
          <w:rFonts w:ascii="Garamond" w:eastAsia="Garamond" w:hAnsi="Garamond" w:cs="Garamond"/>
          <w:sz w:val="28"/>
          <w:szCs w:val="28"/>
        </w:rPr>
        <w:t>con</w:t>
      </w:r>
    </w:p>
    <w:p w14:paraId="5508EF9D" w14:textId="77777777" w:rsidR="0013210A" w:rsidRPr="008F5F56" w:rsidRDefault="00CC3BE9">
      <w:pPr>
        <w:widowControl w:val="0"/>
        <w:spacing w:after="0" w:line="240" w:lineRule="auto"/>
        <w:jc w:val="center"/>
        <w:rPr>
          <w:rFonts w:ascii="Garamond" w:eastAsia="Garamond" w:hAnsi="Garamond" w:cs="Garamond"/>
          <w:b/>
          <w:sz w:val="28"/>
          <w:szCs w:val="28"/>
        </w:rPr>
      </w:pPr>
      <w:r w:rsidRPr="008F5F56">
        <w:rPr>
          <w:rFonts w:ascii="Garamond" w:eastAsia="Garamond" w:hAnsi="Garamond" w:cs="Garamond"/>
          <w:sz w:val="28"/>
          <w:szCs w:val="28"/>
        </w:rPr>
        <w:t xml:space="preserve">Luca </w:t>
      </w:r>
      <w:r w:rsidRPr="008F5F56">
        <w:rPr>
          <w:rFonts w:ascii="Garamond" w:eastAsia="Garamond" w:hAnsi="Garamond" w:cs="Garamond"/>
          <w:b/>
          <w:sz w:val="28"/>
          <w:szCs w:val="28"/>
        </w:rPr>
        <w:t>Barbareschi</w:t>
      </w:r>
      <w:r w:rsidR="008F5F56">
        <w:rPr>
          <w:rFonts w:ascii="Garamond" w:eastAsia="Garamond" w:hAnsi="Garamond" w:cs="Garamond"/>
          <w:b/>
          <w:sz w:val="28"/>
          <w:szCs w:val="28"/>
        </w:rPr>
        <w:t xml:space="preserve"> - </w:t>
      </w:r>
      <w:r w:rsidRPr="008F5F56">
        <w:rPr>
          <w:rFonts w:ascii="Garamond" w:eastAsia="Garamond" w:hAnsi="Garamond" w:cs="Garamond"/>
          <w:sz w:val="28"/>
          <w:szCs w:val="28"/>
        </w:rPr>
        <w:t xml:space="preserve">Catherine </w:t>
      </w:r>
      <w:r w:rsidRPr="008F5F56">
        <w:rPr>
          <w:rFonts w:ascii="Garamond" w:eastAsia="Garamond" w:hAnsi="Garamond" w:cs="Garamond"/>
          <w:b/>
          <w:sz w:val="28"/>
          <w:szCs w:val="28"/>
        </w:rPr>
        <w:t>Mc Cormack</w:t>
      </w:r>
      <w:r w:rsidR="008F5F56">
        <w:rPr>
          <w:rFonts w:ascii="Garamond" w:eastAsia="Garamond" w:hAnsi="Garamond" w:cs="Garamond"/>
          <w:b/>
          <w:sz w:val="28"/>
          <w:szCs w:val="28"/>
        </w:rPr>
        <w:t xml:space="preserve"> - </w:t>
      </w:r>
      <w:r w:rsidRPr="008F5F56">
        <w:rPr>
          <w:rFonts w:ascii="Garamond" w:eastAsia="Garamond" w:hAnsi="Garamond" w:cs="Garamond"/>
          <w:sz w:val="28"/>
          <w:szCs w:val="28"/>
        </w:rPr>
        <w:t xml:space="preserve">Adam </w:t>
      </w:r>
      <w:r w:rsidRPr="008F5F56">
        <w:rPr>
          <w:rFonts w:ascii="Garamond" w:eastAsia="Garamond" w:hAnsi="Garamond" w:cs="Garamond"/>
          <w:b/>
          <w:sz w:val="28"/>
          <w:szCs w:val="28"/>
        </w:rPr>
        <w:t>James</w:t>
      </w:r>
      <w:r w:rsidR="008F5F56">
        <w:rPr>
          <w:rFonts w:ascii="Garamond" w:eastAsia="Garamond" w:hAnsi="Garamond" w:cs="Garamond"/>
          <w:b/>
          <w:sz w:val="28"/>
          <w:szCs w:val="28"/>
        </w:rPr>
        <w:t xml:space="preserve"> </w:t>
      </w:r>
      <w:r w:rsidRPr="008F5F56">
        <w:rPr>
          <w:rFonts w:ascii="Garamond" w:eastAsia="Garamond" w:hAnsi="Garamond" w:cs="Garamond"/>
          <w:sz w:val="28"/>
          <w:szCs w:val="28"/>
        </w:rPr>
        <w:t xml:space="preserve">e con Adrian </w:t>
      </w:r>
      <w:r w:rsidRPr="008F5F56">
        <w:rPr>
          <w:rFonts w:ascii="Garamond" w:eastAsia="Garamond" w:hAnsi="Garamond" w:cs="Garamond"/>
          <w:b/>
          <w:sz w:val="28"/>
          <w:szCs w:val="28"/>
        </w:rPr>
        <w:t>Lester</w:t>
      </w:r>
    </w:p>
    <w:p w14:paraId="52DD452F" w14:textId="77777777" w:rsidR="0013210A" w:rsidRPr="008F5F56" w:rsidRDefault="0013210A">
      <w:pPr>
        <w:widowControl w:val="0"/>
        <w:spacing w:after="0" w:line="240" w:lineRule="auto"/>
        <w:jc w:val="center"/>
        <w:rPr>
          <w:rFonts w:ascii="Garamond" w:eastAsia="Garamond" w:hAnsi="Garamond" w:cs="Garamond"/>
          <w:sz w:val="28"/>
          <w:szCs w:val="28"/>
        </w:rPr>
      </w:pPr>
    </w:p>
    <w:p w14:paraId="0DB3EC2D" w14:textId="77777777" w:rsidR="0013210A" w:rsidRPr="008F5F56" w:rsidRDefault="00CC3BE9">
      <w:pPr>
        <w:widowControl w:val="0"/>
        <w:spacing w:after="0" w:line="240" w:lineRule="auto"/>
        <w:jc w:val="center"/>
        <w:rPr>
          <w:rFonts w:ascii="Garamond" w:eastAsia="Garamond" w:hAnsi="Garamond" w:cs="Garamond"/>
          <w:sz w:val="28"/>
          <w:szCs w:val="28"/>
        </w:rPr>
      </w:pPr>
      <w:r w:rsidRPr="008F5F56">
        <w:rPr>
          <w:rFonts w:ascii="Garamond" w:eastAsia="Garamond" w:hAnsi="Garamond" w:cs="Garamond"/>
          <w:sz w:val="28"/>
          <w:szCs w:val="28"/>
        </w:rPr>
        <w:t xml:space="preserve">sceneggiatura David </w:t>
      </w:r>
      <w:r w:rsidRPr="008F5F56">
        <w:rPr>
          <w:rFonts w:ascii="Garamond" w:eastAsia="Garamond" w:hAnsi="Garamond" w:cs="Garamond"/>
          <w:b/>
          <w:sz w:val="28"/>
          <w:szCs w:val="28"/>
        </w:rPr>
        <w:t>Mamet</w:t>
      </w:r>
      <w:r w:rsidR="008F5F56">
        <w:rPr>
          <w:rFonts w:ascii="Garamond" w:eastAsia="Garamond" w:hAnsi="Garamond" w:cs="Garamond"/>
          <w:b/>
          <w:sz w:val="28"/>
          <w:szCs w:val="28"/>
        </w:rPr>
        <w:t xml:space="preserve"> </w:t>
      </w:r>
    </w:p>
    <w:p w14:paraId="4A78347E" w14:textId="77777777" w:rsidR="0013210A" w:rsidRPr="008F5F56" w:rsidRDefault="00CC3BE9">
      <w:pPr>
        <w:widowControl w:val="0"/>
        <w:spacing w:after="0" w:line="240" w:lineRule="auto"/>
        <w:jc w:val="center"/>
        <w:rPr>
          <w:rFonts w:ascii="Garamond" w:eastAsia="Garamond" w:hAnsi="Garamond" w:cs="Garamond"/>
          <w:b/>
          <w:sz w:val="28"/>
          <w:szCs w:val="28"/>
        </w:rPr>
      </w:pPr>
      <w:r w:rsidRPr="008F5F56">
        <w:rPr>
          <w:rFonts w:ascii="Garamond" w:eastAsia="Garamond" w:hAnsi="Garamond" w:cs="Garamond"/>
          <w:sz w:val="28"/>
          <w:szCs w:val="28"/>
        </w:rPr>
        <w:t>musiche Andrea</w:t>
      </w:r>
      <w:r w:rsidRPr="008F5F56">
        <w:rPr>
          <w:rFonts w:ascii="Garamond" w:eastAsia="Garamond" w:hAnsi="Garamond" w:cs="Garamond"/>
          <w:b/>
          <w:sz w:val="28"/>
          <w:szCs w:val="28"/>
        </w:rPr>
        <w:t xml:space="preserve"> Bonini </w:t>
      </w:r>
    </w:p>
    <w:p w14:paraId="00829DD2" w14:textId="77777777" w:rsidR="0013210A" w:rsidRPr="008F5F56" w:rsidRDefault="0013210A">
      <w:pPr>
        <w:widowControl w:val="0"/>
        <w:spacing w:after="0" w:line="240" w:lineRule="auto"/>
        <w:jc w:val="center"/>
        <w:rPr>
          <w:rFonts w:ascii="Garamond" w:eastAsia="Garamond" w:hAnsi="Garamond" w:cs="Garamond"/>
          <w:sz w:val="28"/>
          <w:szCs w:val="28"/>
        </w:rPr>
      </w:pPr>
    </w:p>
    <w:p w14:paraId="1A182329" w14:textId="77777777" w:rsidR="00BB093A" w:rsidRPr="006A5781" w:rsidRDefault="00BB093A" w:rsidP="00BB093A">
      <w:pPr>
        <w:widowControl w:val="0"/>
        <w:spacing w:after="0" w:line="240" w:lineRule="auto"/>
        <w:ind w:left="-284" w:right="-568"/>
        <w:jc w:val="center"/>
        <w:rPr>
          <w:rFonts w:ascii="Garamond" w:eastAsia="Garamond" w:hAnsi="Garamond" w:cs="Garamond"/>
          <w:sz w:val="26"/>
          <w:szCs w:val="26"/>
        </w:rPr>
      </w:pPr>
      <w:r>
        <w:rPr>
          <w:rFonts w:ascii="Garamond" w:eastAsia="Garamond" w:hAnsi="Garamond" w:cs="Garamond"/>
          <w:sz w:val="28"/>
          <w:szCs w:val="28"/>
        </w:rPr>
        <w:t xml:space="preserve">una </w:t>
      </w:r>
      <w:r w:rsidRPr="008F5F56">
        <w:rPr>
          <w:rFonts w:ascii="Garamond" w:eastAsia="Garamond" w:hAnsi="Garamond" w:cs="Garamond"/>
          <w:sz w:val="28"/>
          <w:szCs w:val="28"/>
        </w:rPr>
        <w:t xml:space="preserve">produzione </w:t>
      </w:r>
      <w:r w:rsidRPr="006A5781">
        <w:rPr>
          <w:rFonts w:ascii="Garamond" w:eastAsia="Garamond" w:hAnsi="Garamond" w:cs="Garamond"/>
          <w:b/>
          <w:smallCaps/>
          <w:color w:val="000000"/>
          <w:sz w:val="26"/>
          <w:szCs w:val="26"/>
        </w:rPr>
        <w:t>Èliseo entertainment Moving Emotion</w:t>
      </w:r>
      <w:r>
        <w:rPr>
          <w:rFonts w:ascii="Garamond" w:eastAsia="Garamond" w:hAnsi="Garamond" w:cs="Garamond"/>
          <w:b/>
          <w:smallCaps/>
          <w:color w:val="000000"/>
          <w:sz w:val="26"/>
          <w:szCs w:val="26"/>
        </w:rPr>
        <w:t>s</w:t>
      </w:r>
      <w:r w:rsidRPr="006A5781">
        <w:rPr>
          <w:rFonts w:ascii="Garamond" w:eastAsia="Garamond" w:hAnsi="Garamond" w:cs="Garamond"/>
          <w:b/>
          <w:smallCaps/>
          <w:color w:val="000000"/>
          <w:sz w:val="26"/>
          <w:szCs w:val="26"/>
        </w:rPr>
        <w:t xml:space="preserve"> Production</w:t>
      </w:r>
      <w:r w:rsidRPr="006A5781">
        <w:rPr>
          <w:rFonts w:ascii="Garamond" w:eastAsia="Garamond" w:hAnsi="Garamond" w:cs="Garamond"/>
          <w:b/>
          <w:smallCaps/>
          <w:color w:val="000000"/>
          <w:sz w:val="28"/>
          <w:szCs w:val="28"/>
        </w:rPr>
        <w:t xml:space="preserve"> </w:t>
      </w:r>
      <w:r w:rsidRPr="008F5F56">
        <w:rPr>
          <w:rFonts w:ascii="Garamond" w:eastAsia="Garamond" w:hAnsi="Garamond" w:cs="Garamond"/>
          <w:sz w:val="28"/>
          <w:szCs w:val="28"/>
        </w:rPr>
        <w:t>con</w:t>
      </w:r>
      <w:r w:rsidRPr="008F5F56">
        <w:rPr>
          <w:rFonts w:ascii="Garamond" w:eastAsia="Garamond" w:hAnsi="Garamond" w:cs="Garamond"/>
          <w:b/>
          <w:smallCaps/>
          <w:sz w:val="28"/>
          <w:szCs w:val="28"/>
        </w:rPr>
        <w:t xml:space="preserve"> </w:t>
      </w:r>
      <w:r w:rsidRPr="006A5781">
        <w:rPr>
          <w:rFonts w:ascii="Garamond" w:eastAsia="Garamond" w:hAnsi="Garamond" w:cs="Garamond"/>
          <w:b/>
          <w:smallCaps/>
          <w:sz w:val="26"/>
          <w:szCs w:val="26"/>
        </w:rPr>
        <w:t>Rai Cinema</w:t>
      </w:r>
    </w:p>
    <w:p w14:paraId="7CC3DAC4" w14:textId="2B09AC5E" w:rsidR="0013210A" w:rsidRPr="008F5F56" w:rsidRDefault="00BB093A" w:rsidP="00BB093A">
      <w:pPr>
        <w:widowControl w:val="0"/>
        <w:spacing w:after="0" w:line="240" w:lineRule="auto"/>
        <w:jc w:val="center"/>
        <w:rPr>
          <w:rFonts w:ascii="Garamond" w:eastAsia="Garamond" w:hAnsi="Garamond" w:cs="Garamond"/>
          <w:sz w:val="28"/>
          <w:szCs w:val="28"/>
        </w:rPr>
      </w:pPr>
      <w:r w:rsidRPr="008F5F56">
        <w:rPr>
          <w:rFonts w:ascii="Garamond" w:eastAsia="Garamond" w:hAnsi="Garamond" w:cs="Garamond"/>
          <w:sz w:val="28"/>
          <w:szCs w:val="28"/>
        </w:rPr>
        <w:t>prodotto da</w:t>
      </w:r>
      <w:r w:rsidRPr="008F5F56">
        <w:rPr>
          <w:rFonts w:ascii="Garamond" w:eastAsia="Garamond" w:hAnsi="Garamond" w:cs="Garamond"/>
          <w:smallCaps/>
          <w:sz w:val="28"/>
          <w:szCs w:val="28"/>
        </w:rPr>
        <w:t xml:space="preserve"> Luca </w:t>
      </w:r>
      <w:r w:rsidRPr="008F5F56">
        <w:rPr>
          <w:rFonts w:ascii="Garamond" w:eastAsia="Garamond" w:hAnsi="Garamond" w:cs="Garamond"/>
          <w:b/>
          <w:smallCaps/>
          <w:sz w:val="28"/>
          <w:szCs w:val="28"/>
        </w:rPr>
        <w:t>Barbareschi</w:t>
      </w:r>
    </w:p>
    <w:p w14:paraId="13B2A4B7" w14:textId="77777777" w:rsidR="00393280" w:rsidRDefault="00393280">
      <w:pPr>
        <w:widowControl w:val="0"/>
        <w:spacing w:after="0" w:line="240" w:lineRule="auto"/>
        <w:jc w:val="center"/>
        <w:rPr>
          <w:rFonts w:ascii="Garamond" w:eastAsia="Garamond" w:hAnsi="Garamond" w:cs="Garamond"/>
          <w:sz w:val="20"/>
          <w:szCs w:val="20"/>
        </w:rPr>
      </w:pPr>
    </w:p>
    <w:p w14:paraId="75F5D433" w14:textId="77777777" w:rsidR="008F5F56" w:rsidRDefault="008F5F56">
      <w:pPr>
        <w:widowControl w:val="0"/>
        <w:spacing w:after="0" w:line="240" w:lineRule="auto"/>
        <w:jc w:val="center"/>
        <w:rPr>
          <w:rFonts w:ascii="Garamond" w:eastAsia="Garamond" w:hAnsi="Garamond" w:cs="Garamond"/>
          <w:sz w:val="20"/>
          <w:szCs w:val="20"/>
        </w:rPr>
      </w:pPr>
    </w:p>
    <w:p w14:paraId="72DAADC0" w14:textId="77777777" w:rsidR="0013210A" w:rsidRDefault="00CC3BE9">
      <w:pPr>
        <w:spacing w:after="0" w:line="240" w:lineRule="auto"/>
        <w:jc w:val="center"/>
        <w:rPr>
          <w:rFonts w:ascii="Garamond" w:eastAsia="Garamond" w:hAnsi="Garamond" w:cs="Garamond"/>
          <w:color w:val="0563C1"/>
          <w:sz w:val="28"/>
          <w:szCs w:val="28"/>
          <w:u w:val="single"/>
        </w:rPr>
      </w:pPr>
      <w:r>
        <w:rPr>
          <w:rFonts w:ascii="Garamond" w:eastAsia="Garamond" w:hAnsi="Garamond" w:cs="Garamond"/>
          <w:color w:val="0563C1"/>
          <w:sz w:val="28"/>
          <w:szCs w:val="28"/>
          <w:u w:val="single"/>
        </w:rPr>
        <w:t>distribuzion</w:t>
      </w:r>
      <w:r w:rsidR="008F5F56">
        <w:rPr>
          <w:rFonts w:ascii="Garamond" w:eastAsia="Garamond" w:hAnsi="Garamond" w:cs="Garamond"/>
          <w:color w:val="0563C1"/>
          <w:sz w:val="28"/>
          <w:szCs w:val="28"/>
          <w:u w:val="single"/>
        </w:rPr>
        <w:t>e</w:t>
      </w:r>
    </w:p>
    <w:p w14:paraId="4A48827B" w14:textId="77777777" w:rsidR="0013210A" w:rsidRDefault="00CC3BE9">
      <w:pPr>
        <w:spacing w:after="0" w:line="240" w:lineRule="auto"/>
        <w:jc w:val="center"/>
        <w:rPr>
          <w:rFonts w:ascii="Garamond" w:eastAsia="Garamond" w:hAnsi="Garamond" w:cs="Garamond"/>
          <w:b/>
          <w:sz w:val="28"/>
          <w:szCs w:val="28"/>
        </w:rPr>
      </w:pPr>
      <w:r>
        <w:rPr>
          <w:noProof/>
        </w:rPr>
        <w:drawing>
          <wp:anchor distT="0" distB="0" distL="114300" distR="114300" simplePos="0" relativeHeight="251660288" behindDoc="0" locked="0" layoutInCell="1" hidden="0" allowOverlap="1" wp14:anchorId="6ACD10A8" wp14:editId="5804DB4A">
            <wp:simplePos x="0" y="0"/>
            <wp:positionH relativeFrom="column">
              <wp:posOffset>2748915</wp:posOffset>
            </wp:positionH>
            <wp:positionV relativeFrom="paragraph">
              <wp:posOffset>82550</wp:posOffset>
            </wp:positionV>
            <wp:extent cx="593725" cy="550545"/>
            <wp:effectExtent l="0" t="0" r="0" b="0"/>
            <wp:wrapSquare wrapText="bothSides" distT="0" distB="0" distL="114300" distR="114300"/>
            <wp:docPr id="80958585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1"/>
                    <a:srcRect/>
                    <a:stretch>
                      <a:fillRect/>
                    </a:stretch>
                  </pic:blipFill>
                  <pic:spPr>
                    <a:xfrm>
                      <a:off x="0" y="0"/>
                      <a:ext cx="593725" cy="550545"/>
                    </a:xfrm>
                    <a:prstGeom prst="rect">
                      <a:avLst/>
                    </a:prstGeom>
                    <a:ln/>
                  </pic:spPr>
                </pic:pic>
              </a:graphicData>
            </a:graphic>
          </wp:anchor>
        </w:drawing>
      </w:r>
    </w:p>
    <w:p w14:paraId="5AC27988" w14:textId="77777777" w:rsidR="0013210A" w:rsidRDefault="0013210A">
      <w:pPr>
        <w:spacing w:after="0" w:line="240" w:lineRule="auto"/>
        <w:jc w:val="center"/>
        <w:rPr>
          <w:rFonts w:ascii="Garamond" w:eastAsia="Garamond" w:hAnsi="Garamond" w:cs="Garamond"/>
          <w:b/>
          <w:sz w:val="28"/>
          <w:szCs w:val="28"/>
        </w:rPr>
      </w:pPr>
    </w:p>
    <w:p w14:paraId="71BD2FDE" w14:textId="77777777" w:rsidR="0013210A" w:rsidRDefault="0013210A">
      <w:pPr>
        <w:spacing w:after="0" w:line="240" w:lineRule="auto"/>
        <w:jc w:val="center"/>
        <w:rPr>
          <w:rFonts w:ascii="Garamond" w:eastAsia="Garamond" w:hAnsi="Garamond" w:cs="Garamond"/>
          <w:sz w:val="28"/>
          <w:szCs w:val="28"/>
        </w:rPr>
      </w:pPr>
    </w:p>
    <w:p w14:paraId="01E25336" w14:textId="77777777" w:rsidR="0013210A" w:rsidRDefault="0013210A">
      <w:pPr>
        <w:spacing w:after="0" w:line="240" w:lineRule="auto"/>
        <w:jc w:val="center"/>
        <w:rPr>
          <w:rFonts w:ascii="Garamond" w:eastAsia="Garamond" w:hAnsi="Garamond" w:cs="Garamond"/>
          <w:b/>
          <w:color w:val="0563C1"/>
          <w:sz w:val="20"/>
          <w:szCs w:val="20"/>
          <w:u w:val="single"/>
        </w:rPr>
      </w:pPr>
    </w:p>
    <w:p w14:paraId="267E6F9B" w14:textId="77777777" w:rsidR="00393280" w:rsidRDefault="00393280">
      <w:pPr>
        <w:spacing w:after="0" w:line="240" w:lineRule="auto"/>
        <w:jc w:val="center"/>
        <w:rPr>
          <w:rFonts w:ascii="Garamond" w:eastAsia="Garamond" w:hAnsi="Garamond" w:cs="Garamond"/>
          <w:b/>
          <w:color w:val="0563C1"/>
          <w:sz w:val="20"/>
          <w:szCs w:val="20"/>
          <w:u w:val="single"/>
        </w:rPr>
      </w:pPr>
    </w:p>
    <w:p w14:paraId="629EDFF5" w14:textId="77777777" w:rsidR="008F5F56" w:rsidRDefault="008F5F56" w:rsidP="008F5F56">
      <w:pPr>
        <w:spacing w:after="0" w:line="240" w:lineRule="auto"/>
        <w:rPr>
          <w:rFonts w:ascii="Garamond" w:eastAsia="Garamond" w:hAnsi="Garamond" w:cs="Garamond"/>
          <w:b/>
          <w:color w:val="0563C1"/>
          <w:sz w:val="28"/>
          <w:szCs w:val="28"/>
          <w:u w:val="single"/>
        </w:rPr>
      </w:pPr>
    </w:p>
    <w:p w14:paraId="0402B3B2" w14:textId="77777777" w:rsidR="008F5F56" w:rsidRPr="00C96B9E" w:rsidRDefault="008F5F56" w:rsidP="008F5F56">
      <w:pPr>
        <w:spacing w:after="0" w:line="240" w:lineRule="auto"/>
        <w:rPr>
          <w:rFonts w:ascii="Garamond" w:eastAsia="Garamond" w:hAnsi="Garamond" w:cs="Garamond"/>
          <w:b/>
          <w:sz w:val="24"/>
          <w:szCs w:val="24"/>
        </w:rPr>
      </w:pPr>
      <w:r w:rsidRPr="00C96B9E">
        <w:rPr>
          <w:rFonts w:ascii="Garamond" w:eastAsia="Garamond" w:hAnsi="Garamond" w:cs="Garamond"/>
          <w:b/>
          <w:sz w:val="24"/>
          <w:szCs w:val="24"/>
        </w:rPr>
        <w:t>Ufficio stampa film</w:t>
      </w:r>
      <w:r w:rsidRPr="00C96B9E">
        <w:rPr>
          <w:rFonts w:ascii="Garamond" w:eastAsia="Garamond" w:hAnsi="Garamond" w:cs="Garamond"/>
          <w:b/>
          <w:sz w:val="24"/>
          <w:szCs w:val="24"/>
        </w:rPr>
        <w:tab/>
      </w:r>
      <w:r w:rsidRPr="00C96B9E">
        <w:rPr>
          <w:rFonts w:ascii="Garamond" w:eastAsia="Garamond" w:hAnsi="Garamond" w:cs="Garamond"/>
          <w:b/>
          <w:sz w:val="24"/>
          <w:szCs w:val="24"/>
        </w:rPr>
        <w:tab/>
        <w:t xml:space="preserve">        </w:t>
      </w:r>
      <w:r w:rsidRPr="00C96B9E">
        <w:rPr>
          <w:rFonts w:ascii="Garamond" w:eastAsia="Garamond" w:hAnsi="Garamond" w:cs="Garamond"/>
          <w:b/>
          <w:sz w:val="24"/>
          <w:szCs w:val="24"/>
        </w:rPr>
        <w:tab/>
      </w:r>
      <w:r w:rsidRPr="00C96B9E">
        <w:rPr>
          <w:rFonts w:ascii="Garamond" w:eastAsia="Garamond" w:hAnsi="Garamond" w:cs="Garamond"/>
          <w:b/>
          <w:sz w:val="24"/>
          <w:szCs w:val="24"/>
        </w:rPr>
        <w:tab/>
      </w:r>
      <w:r w:rsidRPr="00C96B9E">
        <w:rPr>
          <w:rFonts w:ascii="Garamond" w:eastAsia="Garamond" w:hAnsi="Garamond" w:cs="Garamond"/>
          <w:b/>
          <w:sz w:val="24"/>
          <w:szCs w:val="24"/>
        </w:rPr>
        <w:tab/>
        <w:t xml:space="preserve"> 01 Distribution - Comunicazione</w:t>
      </w:r>
    </w:p>
    <w:p w14:paraId="76B4572D" w14:textId="77777777" w:rsidR="008F5F56" w:rsidRPr="00C96B9E" w:rsidRDefault="008F5F56" w:rsidP="008F5F56">
      <w:pPr>
        <w:spacing w:after="0" w:line="240" w:lineRule="auto"/>
        <w:ind w:right="-994"/>
        <w:rPr>
          <w:rFonts w:ascii="Garamond" w:eastAsia="Garamond" w:hAnsi="Garamond" w:cs="Garamond"/>
          <w:sz w:val="24"/>
          <w:szCs w:val="24"/>
        </w:rPr>
      </w:pPr>
      <w:r w:rsidRPr="00C96B9E">
        <w:rPr>
          <w:rFonts w:ascii="Garamond" w:eastAsia="Garamond" w:hAnsi="Garamond" w:cs="Garamond"/>
          <w:sz w:val="24"/>
          <w:szCs w:val="24"/>
        </w:rPr>
        <w:t>Paola Papi</w:t>
      </w:r>
      <w:r>
        <w:rPr>
          <w:rFonts w:ascii="Garamond" w:eastAsia="Garamond" w:hAnsi="Garamond" w:cs="Garamond"/>
          <w:sz w:val="24"/>
          <w:szCs w:val="24"/>
        </w:rPr>
        <w:t xml:space="preserve"> - </w:t>
      </w:r>
      <w:hyperlink r:id="rId12">
        <w:r w:rsidRPr="00C96B9E">
          <w:rPr>
            <w:rFonts w:ascii="Garamond" w:eastAsia="Garamond" w:hAnsi="Garamond" w:cs="Garamond"/>
            <w:color w:val="0000FF"/>
            <w:sz w:val="24"/>
            <w:szCs w:val="24"/>
            <w:u w:val="single"/>
          </w:rPr>
          <w:t>paolapapi@yahoo.it</w:t>
        </w:r>
      </w:hyperlink>
      <w:r w:rsidRPr="00C96B9E">
        <w:rPr>
          <w:rFonts w:ascii="Garamond" w:eastAsia="Garamond" w:hAnsi="Garamond" w:cs="Garamond"/>
          <w:sz w:val="24"/>
          <w:szCs w:val="24"/>
        </w:rPr>
        <w:t xml:space="preserve">     </w:t>
      </w:r>
      <w:r w:rsidRPr="00C96B9E">
        <w:rPr>
          <w:rFonts w:ascii="Garamond" w:eastAsia="Garamond" w:hAnsi="Garamond" w:cs="Garamond"/>
          <w:sz w:val="24"/>
          <w:szCs w:val="24"/>
        </w:rPr>
        <w:tab/>
      </w:r>
      <w:r w:rsidRPr="00C96B9E">
        <w:rPr>
          <w:rFonts w:ascii="Garamond" w:eastAsia="Garamond" w:hAnsi="Garamond" w:cs="Garamond"/>
          <w:sz w:val="24"/>
          <w:szCs w:val="24"/>
        </w:rPr>
        <w:tab/>
      </w:r>
      <w:r w:rsidRPr="00C96B9E">
        <w:rPr>
          <w:rFonts w:ascii="Garamond" w:eastAsia="Garamond" w:hAnsi="Garamond" w:cs="Garamond"/>
          <w:sz w:val="24"/>
          <w:szCs w:val="24"/>
        </w:rPr>
        <w:tab/>
        <w:t xml:space="preserve"> Annalisa Paolicchi: </w:t>
      </w:r>
      <w:hyperlink r:id="rId13">
        <w:r w:rsidRPr="00C96B9E">
          <w:rPr>
            <w:rFonts w:ascii="Garamond" w:eastAsia="Garamond" w:hAnsi="Garamond" w:cs="Garamond"/>
            <w:color w:val="0000FF"/>
            <w:sz w:val="24"/>
            <w:szCs w:val="24"/>
            <w:u w:val="single"/>
          </w:rPr>
          <w:t>annalisa.paolicchi@raicinema.it</w:t>
        </w:r>
      </w:hyperlink>
    </w:p>
    <w:p w14:paraId="7F815D4B" w14:textId="77777777" w:rsidR="008F5F56" w:rsidRPr="00C96B9E" w:rsidRDefault="008F5F56" w:rsidP="008F5F56">
      <w:pPr>
        <w:spacing w:after="0" w:line="240" w:lineRule="auto"/>
        <w:ind w:right="-852"/>
        <w:rPr>
          <w:rFonts w:ascii="Garamond" w:eastAsia="Garamond" w:hAnsi="Garamond" w:cs="Garamond"/>
          <w:sz w:val="24"/>
          <w:szCs w:val="24"/>
          <w:u w:val="single"/>
        </w:rPr>
      </w:pPr>
      <w:r w:rsidRPr="00113738">
        <w:rPr>
          <w:rFonts w:ascii="Garamond" w:eastAsia="Garamond" w:hAnsi="Garamond" w:cs="Garamond"/>
          <w:sz w:val="24"/>
          <w:szCs w:val="24"/>
        </w:rPr>
        <w:t>Cell. +39.338.2385838</w:t>
      </w:r>
      <w:r w:rsidRPr="00113738">
        <w:rPr>
          <w:rFonts w:ascii="Garamond" w:eastAsia="Garamond" w:hAnsi="Garamond" w:cs="Garamond"/>
          <w:sz w:val="24"/>
          <w:szCs w:val="24"/>
        </w:rPr>
        <w:tab/>
      </w:r>
      <w:r w:rsidRPr="00C96B9E">
        <w:rPr>
          <w:rFonts w:ascii="Garamond" w:eastAsia="Garamond" w:hAnsi="Garamond" w:cs="Garamond"/>
          <w:sz w:val="24"/>
          <w:szCs w:val="24"/>
        </w:rPr>
        <w:tab/>
        <w:t xml:space="preserve">        </w:t>
      </w:r>
      <w:r w:rsidRPr="00C96B9E">
        <w:rPr>
          <w:rFonts w:ascii="Garamond" w:eastAsia="Garamond" w:hAnsi="Garamond" w:cs="Garamond"/>
          <w:sz w:val="24"/>
          <w:szCs w:val="24"/>
        </w:rPr>
        <w:tab/>
      </w:r>
      <w:r w:rsidRPr="00C96B9E">
        <w:rPr>
          <w:rFonts w:ascii="Garamond" w:eastAsia="Garamond" w:hAnsi="Garamond" w:cs="Garamond"/>
          <w:sz w:val="24"/>
          <w:szCs w:val="24"/>
        </w:rPr>
        <w:tab/>
      </w:r>
      <w:r w:rsidRPr="00C96B9E">
        <w:rPr>
          <w:rFonts w:ascii="Garamond" w:eastAsia="Garamond" w:hAnsi="Garamond" w:cs="Garamond"/>
          <w:sz w:val="24"/>
          <w:szCs w:val="24"/>
        </w:rPr>
        <w:tab/>
        <w:t xml:space="preserve"> Rebecca Roviglioni:</w:t>
      </w:r>
      <w:r w:rsidRPr="00C96B9E">
        <w:rPr>
          <w:rFonts w:ascii="Garamond" w:eastAsia="Garamond" w:hAnsi="Garamond" w:cs="Garamond"/>
          <w:sz w:val="24"/>
          <w:szCs w:val="24"/>
          <w:u w:val="single"/>
        </w:rPr>
        <w:t xml:space="preserve"> </w:t>
      </w:r>
      <w:hyperlink r:id="rId14">
        <w:r w:rsidRPr="00C96B9E">
          <w:rPr>
            <w:rFonts w:ascii="Garamond" w:eastAsia="Garamond" w:hAnsi="Garamond" w:cs="Garamond"/>
            <w:color w:val="0000FF"/>
            <w:sz w:val="24"/>
            <w:szCs w:val="24"/>
            <w:u w:val="single"/>
          </w:rPr>
          <w:t>rebecca.roviglioni@raicinema.it</w:t>
        </w:r>
      </w:hyperlink>
    </w:p>
    <w:p w14:paraId="20E50181" w14:textId="77777777" w:rsidR="008F5F56" w:rsidRPr="00C96B9E" w:rsidRDefault="008F5F56" w:rsidP="008F5F56">
      <w:pPr>
        <w:spacing w:after="0" w:line="240" w:lineRule="auto"/>
        <w:ind w:right="-852"/>
        <w:rPr>
          <w:rFonts w:ascii="Garamond" w:eastAsia="Garamond" w:hAnsi="Garamond" w:cs="Garamond"/>
          <w:sz w:val="24"/>
          <w:szCs w:val="24"/>
          <w:u w:val="single"/>
        </w:rPr>
      </w:pPr>
      <w:r w:rsidRPr="00C96B9E">
        <w:rPr>
          <w:rFonts w:ascii="Garamond" w:eastAsia="Garamond" w:hAnsi="Garamond" w:cs="Garamond"/>
          <w:b/>
          <w:color w:val="1D2228"/>
          <w:sz w:val="24"/>
          <w:szCs w:val="24"/>
        </w:rPr>
        <w:t>Ufficio stampa Èliseo entertainment</w:t>
      </w:r>
      <w:r w:rsidRPr="00C96B9E">
        <w:rPr>
          <w:rFonts w:ascii="Garamond" w:eastAsia="Garamond" w:hAnsi="Garamond" w:cs="Garamond"/>
          <w:sz w:val="24"/>
          <w:szCs w:val="24"/>
        </w:rPr>
        <w:t xml:space="preserve">     </w:t>
      </w:r>
      <w:r w:rsidRPr="00C96B9E">
        <w:rPr>
          <w:rFonts w:ascii="Garamond" w:eastAsia="Garamond" w:hAnsi="Garamond" w:cs="Garamond"/>
          <w:sz w:val="24"/>
          <w:szCs w:val="24"/>
        </w:rPr>
        <w:tab/>
      </w:r>
      <w:r w:rsidRPr="00C96B9E">
        <w:rPr>
          <w:rFonts w:ascii="Garamond" w:eastAsia="Garamond" w:hAnsi="Garamond" w:cs="Garamond"/>
          <w:sz w:val="24"/>
          <w:szCs w:val="24"/>
        </w:rPr>
        <w:tab/>
        <w:t xml:space="preserve"> Cristiana Trotta: </w:t>
      </w:r>
      <w:hyperlink r:id="rId15">
        <w:r w:rsidRPr="00C96B9E">
          <w:rPr>
            <w:rFonts w:ascii="Garamond" w:eastAsia="Garamond" w:hAnsi="Garamond" w:cs="Garamond"/>
            <w:color w:val="0000FF"/>
            <w:sz w:val="24"/>
            <w:szCs w:val="24"/>
            <w:u w:val="single"/>
          </w:rPr>
          <w:t>cristiana.trotta@raicinema.it</w:t>
        </w:r>
      </w:hyperlink>
    </w:p>
    <w:p w14:paraId="0C778410" w14:textId="77777777" w:rsidR="008F5F56" w:rsidRPr="00C96B9E" w:rsidRDefault="008F5F56" w:rsidP="008F5F56">
      <w:pPr>
        <w:pBdr>
          <w:top w:val="nil"/>
          <w:left w:val="nil"/>
          <w:bottom w:val="nil"/>
          <w:right w:val="nil"/>
          <w:between w:val="nil"/>
        </w:pBdr>
        <w:shd w:val="clear" w:color="auto" w:fill="FFFFFF"/>
        <w:spacing w:after="0" w:line="240" w:lineRule="auto"/>
        <w:rPr>
          <w:rFonts w:ascii="Garamond" w:eastAsia="Garamond" w:hAnsi="Garamond" w:cs="Garamond"/>
          <w:color w:val="26282A"/>
          <w:sz w:val="24"/>
          <w:szCs w:val="24"/>
        </w:rPr>
      </w:pPr>
      <w:r w:rsidRPr="00C96B9E">
        <w:rPr>
          <w:rFonts w:ascii="Garamond" w:eastAsia="Garamond" w:hAnsi="Garamond" w:cs="Garamond"/>
          <w:color w:val="1D2228"/>
          <w:sz w:val="24"/>
          <w:szCs w:val="24"/>
        </w:rPr>
        <w:t xml:space="preserve">M. Letizia Maffei </w:t>
      </w:r>
      <w:hyperlink r:id="rId16">
        <w:r w:rsidRPr="00C96B9E">
          <w:rPr>
            <w:rFonts w:ascii="Garamond" w:eastAsia="Garamond" w:hAnsi="Garamond" w:cs="Garamond"/>
            <w:color w:val="0000FF"/>
            <w:sz w:val="24"/>
            <w:szCs w:val="24"/>
            <w:u w:val="single"/>
          </w:rPr>
          <w:t>ml.maffei@eliseo-entertainment.it</w:t>
        </w:r>
      </w:hyperlink>
      <w:r w:rsidRPr="00C96B9E">
        <w:rPr>
          <w:rFonts w:ascii="Garamond" w:eastAsia="Garamond" w:hAnsi="Garamond" w:cs="Garamond"/>
          <w:color w:val="1D2228"/>
          <w:sz w:val="24"/>
          <w:szCs w:val="24"/>
        </w:rPr>
        <w:tab/>
        <w:t xml:space="preserve"> </w:t>
      </w:r>
      <w:r w:rsidRPr="00C96B9E">
        <w:rPr>
          <w:rFonts w:ascii="Garamond" w:eastAsia="Garamond" w:hAnsi="Garamond" w:cs="Garamond"/>
          <w:color w:val="000000"/>
          <w:sz w:val="24"/>
          <w:szCs w:val="24"/>
        </w:rPr>
        <w:t xml:space="preserve">Stefania Lategana: </w:t>
      </w:r>
      <w:r w:rsidRPr="00C96B9E">
        <w:rPr>
          <w:rFonts w:ascii="Garamond" w:eastAsia="Garamond" w:hAnsi="Garamond" w:cs="Garamond"/>
          <w:color w:val="0000FF"/>
          <w:sz w:val="24"/>
          <w:szCs w:val="24"/>
          <w:u w:val="single"/>
        </w:rPr>
        <w:t>stefania.lategana@raicinema.it</w:t>
      </w:r>
    </w:p>
    <w:p w14:paraId="60121741" w14:textId="77777777" w:rsidR="008F5F56" w:rsidRDefault="008F5F56" w:rsidP="008F5F56">
      <w:pPr>
        <w:spacing w:after="0" w:line="240" w:lineRule="auto"/>
        <w:rPr>
          <w:rFonts w:ascii="Garamond" w:eastAsia="Garamond" w:hAnsi="Garamond" w:cs="Garamond"/>
          <w:sz w:val="24"/>
          <w:szCs w:val="24"/>
        </w:rPr>
      </w:pPr>
      <w:r w:rsidRPr="00C96B9E">
        <w:rPr>
          <w:rFonts w:ascii="Garamond" w:eastAsia="Garamond" w:hAnsi="Garamond" w:cs="Garamond"/>
          <w:sz w:val="24"/>
          <w:szCs w:val="24"/>
        </w:rPr>
        <w:tab/>
      </w:r>
      <w:r w:rsidRPr="00C96B9E">
        <w:rPr>
          <w:rFonts w:ascii="Garamond" w:eastAsia="Garamond" w:hAnsi="Garamond" w:cs="Garamond"/>
          <w:sz w:val="24"/>
          <w:szCs w:val="24"/>
        </w:rPr>
        <w:tab/>
      </w:r>
      <w:r w:rsidRPr="00C96B9E">
        <w:rPr>
          <w:rFonts w:ascii="Garamond" w:eastAsia="Garamond" w:hAnsi="Garamond" w:cs="Garamond"/>
          <w:sz w:val="24"/>
          <w:szCs w:val="24"/>
        </w:rPr>
        <w:tab/>
      </w:r>
      <w:r w:rsidRPr="00C96B9E">
        <w:rPr>
          <w:rFonts w:ascii="Garamond" w:eastAsia="Garamond" w:hAnsi="Garamond" w:cs="Garamond"/>
          <w:sz w:val="24"/>
          <w:szCs w:val="24"/>
        </w:rPr>
        <w:tab/>
      </w:r>
      <w:r w:rsidRPr="00C96B9E">
        <w:rPr>
          <w:rFonts w:ascii="Garamond" w:eastAsia="Garamond" w:hAnsi="Garamond" w:cs="Garamond"/>
          <w:sz w:val="24"/>
          <w:szCs w:val="24"/>
        </w:rPr>
        <w:tab/>
      </w:r>
      <w:r w:rsidRPr="00C96B9E">
        <w:rPr>
          <w:rFonts w:ascii="Garamond" w:eastAsia="Garamond" w:hAnsi="Garamond" w:cs="Garamond"/>
          <w:sz w:val="24"/>
          <w:szCs w:val="24"/>
        </w:rPr>
        <w:tab/>
      </w:r>
    </w:p>
    <w:p w14:paraId="1BA4F36F" w14:textId="77777777" w:rsidR="00393280" w:rsidRPr="00C96B9E" w:rsidRDefault="00393280" w:rsidP="008F5F56">
      <w:pPr>
        <w:spacing w:after="0" w:line="240" w:lineRule="auto"/>
        <w:rPr>
          <w:rFonts w:ascii="Garamond" w:eastAsia="Garamond" w:hAnsi="Garamond" w:cs="Garamond"/>
          <w:sz w:val="24"/>
          <w:szCs w:val="24"/>
        </w:rPr>
      </w:pPr>
    </w:p>
    <w:p w14:paraId="3112F05B" w14:textId="77777777" w:rsidR="008F5F56" w:rsidRPr="00C96B9E" w:rsidRDefault="008F5F56" w:rsidP="008F5F56">
      <w:pPr>
        <w:tabs>
          <w:tab w:val="left" w:pos="0"/>
          <w:tab w:val="left" w:pos="1306"/>
        </w:tabs>
        <w:spacing w:after="0" w:line="240" w:lineRule="auto"/>
        <w:ind w:right="-622"/>
        <w:jc w:val="center"/>
        <w:rPr>
          <w:rFonts w:ascii="Garamond" w:eastAsia="Garamond" w:hAnsi="Garamond" w:cs="Garamond"/>
          <w:color w:val="0000FF"/>
          <w:u w:val="single"/>
        </w:rPr>
      </w:pPr>
      <w:r w:rsidRPr="00C96B9E">
        <w:rPr>
          <w:rFonts w:ascii="Garamond" w:eastAsia="Garamond" w:hAnsi="Garamond" w:cs="Garamond"/>
        </w:rPr>
        <w:t xml:space="preserve">I materiali sono disponibili nell’area press del sito </w:t>
      </w:r>
      <w:hyperlink r:id="rId17">
        <w:r w:rsidRPr="00C96B9E">
          <w:rPr>
            <w:rFonts w:ascii="Garamond" w:eastAsia="Garamond" w:hAnsi="Garamond" w:cs="Garamond"/>
            <w:color w:val="0000FF"/>
            <w:u w:val="single"/>
          </w:rPr>
          <w:t>www.01distribution.it</w:t>
        </w:r>
      </w:hyperlink>
    </w:p>
    <w:p w14:paraId="3E9BA16F" w14:textId="7A5DEA4B" w:rsidR="008F5F56" w:rsidRPr="00C96B9E" w:rsidRDefault="00393280" w:rsidP="008F5F56">
      <w:pPr>
        <w:spacing w:after="0" w:line="240" w:lineRule="auto"/>
        <w:jc w:val="center"/>
        <w:rPr>
          <w:rFonts w:ascii="Garamond" w:eastAsia="Garamond" w:hAnsi="Garamond" w:cs="Garamond"/>
          <w:color w:val="0000FF"/>
          <w:u w:val="single"/>
        </w:rPr>
      </w:pPr>
      <w:r>
        <w:rPr>
          <w:rFonts w:ascii="Garamond" w:eastAsia="Garamond" w:hAnsi="Garamond" w:cs="Garamond"/>
          <w:noProof/>
          <w:color w:val="0000FF"/>
          <w:sz w:val="16"/>
          <w:szCs w:val="16"/>
          <w:u w:val="single"/>
        </w:rPr>
        <mc:AlternateContent>
          <mc:Choice Requires="wps">
            <w:drawing>
              <wp:anchor distT="0" distB="0" distL="114300" distR="114300" simplePos="0" relativeHeight="251664384" behindDoc="0" locked="0" layoutInCell="1" allowOverlap="1" wp14:anchorId="4D5D9334" wp14:editId="27EDF4C1">
                <wp:simplePos x="0" y="0"/>
                <wp:positionH relativeFrom="margin">
                  <wp:posOffset>1878965</wp:posOffset>
                </wp:positionH>
                <wp:positionV relativeFrom="paragraph">
                  <wp:posOffset>480060</wp:posOffset>
                </wp:positionV>
                <wp:extent cx="2270760" cy="251460"/>
                <wp:effectExtent l="0" t="0" r="15240" b="15240"/>
                <wp:wrapNone/>
                <wp:docPr id="2" name="Rettangolo 2"/>
                <wp:cNvGraphicFramePr/>
                <a:graphic xmlns:a="http://schemas.openxmlformats.org/drawingml/2006/main">
                  <a:graphicData uri="http://schemas.microsoft.com/office/word/2010/wordprocessingShape">
                    <wps:wsp>
                      <wps:cNvSpPr/>
                      <wps:spPr>
                        <a:xfrm>
                          <a:off x="0" y="0"/>
                          <a:ext cx="2270760" cy="251460"/>
                        </a:xfrm>
                        <a:prstGeom prst="rect">
                          <a:avLst/>
                        </a:prstGeom>
                      </wps:spPr>
                      <wps:style>
                        <a:lnRef idx="2">
                          <a:schemeClr val="accent6"/>
                        </a:lnRef>
                        <a:fillRef idx="1">
                          <a:schemeClr val="lt1"/>
                        </a:fillRef>
                        <a:effectRef idx="0">
                          <a:schemeClr val="accent6"/>
                        </a:effectRef>
                        <a:fontRef idx="minor">
                          <a:schemeClr val="dk1"/>
                        </a:fontRef>
                      </wps:style>
                      <wps:txbx>
                        <w:txbxContent>
                          <w:p w14:paraId="29D376D1" w14:textId="77777777" w:rsidR="008F5F56" w:rsidRDefault="008F5F56" w:rsidP="008F5F56">
                            <w:pPr>
                              <w:jc w:val="center"/>
                            </w:pPr>
                            <w:r>
                              <w:t>crediti non contrattuali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D5D9334" id="Rettangolo 2" o:spid="_x0000_s1026" style="position:absolute;left:0;text-align:left;margin-left:147.95pt;margin-top:37.8pt;width:178.8pt;height:19.8pt;z-index:25166438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" fillcolor="white [3201]" strokecolor="#70ad47 [3209]" strokeweight="1pt">
                <v:textbox>
                  <w:txbxContent>
                    <w:p w14:paraId="29D376D1" w14:textId="77777777" w:rsidR="008F5F56" w:rsidRDefault="008F5F56" w:rsidP="008F5F56">
                      <w:pPr>
                        <w:jc w:val="center"/>
                      </w:pPr>
                      <w:r>
                        <w:t>crediti non contrattuali</w:t>
                      </w:r>
                    </w:p>
                  </w:txbxContent>
                </v:textbox>
                <w10:wrap anchorx="margin"/>
              </v:rect>
            </w:pict>
          </mc:Fallback>
        </mc:AlternateContent>
      </w:r>
      <w:r w:rsidR="008F5F56" w:rsidRPr="00C96B9E">
        <w:rPr>
          <w:rFonts w:ascii="Garamond" w:eastAsia="Garamond" w:hAnsi="Garamond" w:cs="Garamond"/>
        </w:rPr>
        <w:t xml:space="preserve">Media Partner Rai Cinema Channel </w:t>
      </w:r>
      <w:hyperlink r:id="rId18">
        <w:r w:rsidR="008F5F56" w:rsidRPr="00C96B9E">
          <w:rPr>
            <w:rFonts w:ascii="Garamond" w:eastAsia="Garamond" w:hAnsi="Garamond" w:cs="Garamond"/>
            <w:color w:val="0000FF"/>
            <w:u w:val="single"/>
          </w:rPr>
          <w:t>www.raicinemachannel.it</w:t>
        </w:r>
      </w:hyperlink>
    </w:p>
    <w:p w14:paraId="7F415D11" w14:textId="76E9D56A" w:rsidR="0013210A" w:rsidRPr="004B2C56" w:rsidRDefault="0013210A" w:rsidP="006A708D">
      <w:pPr>
        <w:spacing w:line="240" w:lineRule="auto"/>
        <w:rPr>
          <w:rFonts w:ascii="Garamond" w:eastAsia="Garamond" w:hAnsi="Garamond" w:cs="Garamond"/>
          <w:smallCaps/>
          <w:sz w:val="28"/>
          <w:szCs w:val="28"/>
        </w:rPr>
      </w:pPr>
    </w:p>
    <w:p w14:paraId="099C4905" w14:textId="1C18941E" w:rsidR="0013210A" w:rsidRPr="008F5F56" w:rsidRDefault="00CC3BE9">
      <w:pPr>
        <w:rPr>
          <w:rFonts w:ascii="Garamond" w:eastAsia="Garamond" w:hAnsi="Garamond" w:cs="Garamond"/>
          <w:b/>
          <w:smallCaps/>
          <w:sz w:val="28"/>
          <w:szCs w:val="28"/>
        </w:rPr>
      </w:pPr>
      <w:r w:rsidRPr="008F5F56">
        <w:rPr>
          <w:rFonts w:ascii="Garamond" w:eastAsia="Garamond" w:hAnsi="Garamond" w:cs="Garamond"/>
          <w:b/>
          <w:smallCaps/>
          <w:sz w:val="28"/>
          <w:szCs w:val="28"/>
        </w:rPr>
        <w:t>Cast artistico</w:t>
      </w:r>
    </w:p>
    <w:p w14:paraId="4BAA0854" w14:textId="0CDBE678" w:rsidR="0013210A" w:rsidRPr="008F5F56" w:rsidRDefault="00CD4444">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Carlos David</w:t>
      </w:r>
      <w:r w:rsidR="00CC3BE9" w:rsidRPr="008F5F56">
        <w:rPr>
          <w:rFonts w:ascii="Garamond" w:eastAsia="Garamond" w:hAnsi="Garamond" w:cs="Garamond"/>
          <w:smallCaps/>
          <w:sz w:val="28"/>
          <w:szCs w:val="28"/>
        </w:rPr>
        <w:t xml:space="preserve"> Hirsh</w:t>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t>Luca Barbareschi</w:t>
      </w:r>
    </w:p>
    <w:p w14:paraId="550E4B3E" w14:textId="4E82D96C" w:rsidR="0013210A" w:rsidRPr="008F5F56"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lang w:val="en-US"/>
        </w:rPr>
      </w:pPr>
      <w:r w:rsidRPr="008F5F56">
        <w:rPr>
          <w:rFonts w:ascii="Garamond" w:eastAsia="Garamond" w:hAnsi="Garamond" w:cs="Garamond"/>
          <w:smallCaps/>
          <w:sz w:val="28"/>
          <w:szCs w:val="28"/>
          <w:lang w:val="en-US"/>
        </w:rPr>
        <w:t>Kath Hirsh</w:t>
      </w:r>
      <w:r w:rsidRPr="008F5F56">
        <w:rPr>
          <w:rFonts w:ascii="Garamond" w:eastAsia="Garamond" w:hAnsi="Garamond" w:cs="Garamond"/>
          <w:sz w:val="28"/>
          <w:szCs w:val="28"/>
          <w:lang w:val="en-US"/>
        </w:rPr>
        <w:tab/>
      </w:r>
      <w:r w:rsidRPr="008F5F56">
        <w:rPr>
          <w:rFonts w:ascii="Garamond" w:eastAsia="Garamond" w:hAnsi="Garamond" w:cs="Garamond"/>
          <w:sz w:val="28"/>
          <w:szCs w:val="28"/>
          <w:lang w:val="en-US"/>
        </w:rPr>
        <w:tab/>
      </w:r>
      <w:r w:rsidRPr="008F5F56">
        <w:rPr>
          <w:rFonts w:ascii="Garamond" w:eastAsia="Garamond" w:hAnsi="Garamond" w:cs="Garamond"/>
          <w:sz w:val="28"/>
          <w:szCs w:val="28"/>
          <w:lang w:val="en-US"/>
        </w:rPr>
        <w:tab/>
      </w:r>
      <w:r w:rsidRPr="008F5F56">
        <w:rPr>
          <w:rFonts w:ascii="Garamond" w:eastAsia="Garamond" w:hAnsi="Garamond" w:cs="Garamond"/>
          <w:sz w:val="28"/>
          <w:szCs w:val="28"/>
          <w:lang w:val="en-US"/>
        </w:rPr>
        <w:tab/>
      </w:r>
      <w:r w:rsidRPr="008F5F56">
        <w:rPr>
          <w:rFonts w:ascii="Garamond" w:eastAsia="Garamond" w:hAnsi="Garamond" w:cs="Garamond"/>
          <w:sz w:val="28"/>
          <w:szCs w:val="28"/>
          <w:lang w:val="en-US"/>
        </w:rPr>
        <w:tab/>
      </w:r>
      <w:r w:rsidRPr="008F5F56">
        <w:rPr>
          <w:rFonts w:ascii="Garamond" w:eastAsia="Garamond" w:hAnsi="Garamond" w:cs="Garamond"/>
          <w:sz w:val="28"/>
          <w:szCs w:val="28"/>
          <w:lang w:val="en-US"/>
        </w:rPr>
        <w:tab/>
      </w:r>
      <w:r w:rsidRPr="008F5F56">
        <w:rPr>
          <w:rFonts w:ascii="Garamond" w:eastAsia="Garamond" w:hAnsi="Garamond" w:cs="Garamond"/>
          <w:smallCaps/>
          <w:sz w:val="28"/>
          <w:szCs w:val="28"/>
          <w:lang w:val="en-US"/>
        </w:rPr>
        <w:t>Catherine McCormack</w:t>
      </w:r>
    </w:p>
    <w:p w14:paraId="2069635D" w14:textId="69BB38E7" w:rsidR="0013210A" w:rsidRPr="008F5F56"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lang w:val="en-US"/>
        </w:rPr>
      </w:pPr>
      <w:r w:rsidRPr="008F5F56">
        <w:rPr>
          <w:rFonts w:ascii="Garamond" w:eastAsia="Garamond" w:hAnsi="Garamond" w:cs="Garamond"/>
          <w:smallCaps/>
          <w:sz w:val="28"/>
          <w:szCs w:val="28"/>
          <w:lang w:val="en-US"/>
        </w:rPr>
        <w:t>Richard</w:t>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t>Adam James</w:t>
      </w:r>
    </w:p>
    <w:p w14:paraId="0615B876" w14:textId="42FFC87D" w:rsidR="0013210A" w:rsidRPr="004B2C56"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sidRPr="004B2C56">
        <w:rPr>
          <w:rFonts w:ascii="Garamond" w:eastAsia="Garamond" w:hAnsi="Garamond" w:cs="Garamond"/>
          <w:smallCaps/>
          <w:sz w:val="28"/>
          <w:szCs w:val="28"/>
        </w:rPr>
        <w:t>Pubblico Ministero</w:t>
      </w:r>
      <w:r w:rsidRPr="004B2C56">
        <w:rPr>
          <w:rFonts w:ascii="Garamond" w:eastAsia="Garamond" w:hAnsi="Garamond" w:cs="Garamond"/>
          <w:smallCaps/>
          <w:sz w:val="28"/>
          <w:szCs w:val="28"/>
        </w:rPr>
        <w:tab/>
      </w:r>
      <w:r w:rsidRPr="004B2C56">
        <w:rPr>
          <w:rFonts w:ascii="Garamond" w:eastAsia="Garamond" w:hAnsi="Garamond" w:cs="Garamond"/>
          <w:smallCaps/>
          <w:sz w:val="28"/>
          <w:szCs w:val="28"/>
        </w:rPr>
        <w:tab/>
      </w:r>
      <w:r w:rsidRPr="004B2C56">
        <w:rPr>
          <w:rFonts w:ascii="Garamond" w:eastAsia="Garamond" w:hAnsi="Garamond" w:cs="Garamond"/>
          <w:smallCaps/>
          <w:sz w:val="28"/>
          <w:szCs w:val="28"/>
        </w:rPr>
        <w:tab/>
      </w:r>
      <w:r w:rsidRPr="004B2C56">
        <w:rPr>
          <w:rFonts w:ascii="Garamond" w:eastAsia="Garamond" w:hAnsi="Garamond" w:cs="Garamond"/>
          <w:smallCaps/>
          <w:sz w:val="28"/>
          <w:szCs w:val="28"/>
        </w:rPr>
        <w:tab/>
        <w:t>Adrian Lester</w:t>
      </w:r>
    </w:p>
    <w:p w14:paraId="0A5239E6" w14:textId="274FFF3F" w:rsidR="0013210A" w:rsidRPr="004B2C56" w:rsidRDefault="008F5F56">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sidRPr="004B2C56">
        <w:rPr>
          <w:rFonts w:ascii="Garamond" w:eastAsia="Garamond" w:hAnsi="Garamond" w:cs="Garamond"/>
          <w:smallCaps/>
          <w:sz w:val="28"/>
          <w:szCs w:val="28"/>
        </w:rPr>
        <w:t>Uomo 1</w:t>
      </w:r>
      <w:r w:rsidR="00CC3BE9" w:rsidRPr="004B2C56">
        <w:rPr>
          <w:rFonts w:ascii="Garamond" w:eastAsia="Garamond" w:hAnsi="Garamond" w:cs="Garamond"/>
          <w:smallCaps/>
          <w:sz w:val="28"/>
          <w:szCs w:val="28"/>
        </w:rPr>
        <w:tab/>
      </w:r>
      <w:r w:rsidR="00CC3BE9" w:rsidRPr="004B2C56">
        <w:rPr>
          <w:rFonts w:ascii="Garamond" w:eastAsia="Garamond" w:hAnsi="Garamond" w:cs="Garamond"/>
          <w:smallCaps/>
          <w:sz w:val="28"/>
          <w:szCs w:val="28"/>
        </w:rPr>
        <w:tab/>
      </w:r>
      <w:r w:rsidR="00CC3BE9" w:rsidRPr="004B2C56">
        <w:rPr>
          <w:rFonts w:ascii="Garamond" w:eastAsia="Garamond" w:hAnsi="Garamond" w:cs="Garamond"/>
          <w:smallCaps/>
          <w:sz w:val="28"/>
          <w:szCs w:val="28"/>
        </w:rPr>
        <w:tab/>
      </w:r>
      <w:r w:rsidR="00CC3BE9" w:rsidRPr="004B2C56">
        <w:rPr>
          <w:rFonts w:ascii="Garamond" w:eastAsia="Garamond" w:hAnsi="Garamond" w:cs="Garamond"/>
          <w:smallCaps/>
          <w:sz w:val="28"/>
          <w:szCs w:val="28"/>
        </w:rPr>
        <w:tab/>
      </w:r>
      <w:r w:rsidR="00CC3BE9" w:rsidRPr="004B2C56">
        <w:rPr>
          <w:rFonts w:ascii="Garamond" w:eastAsia="Garamond" w:hAnsi="Garamond" w:cs="Garamond"/>
          <w:smallCaps/>
          <w:sz w:val="28"/>
          <w:szCs w:val="28"/>
        </w:rPr>
        <w:tab/>
      </w:r>
      <w:r w:rsidR="00CC3BE9" w:rsidRPr="004B2C56">
        <w:rPr>
          <w:rFonts w:ascii="Garamond" w:eastAsia="Garamond" w:hAnsi="Garamond" w:cs="Garamond"/>
          <w:smallCaps/>
          <w:sz w:val="28"/>
          <w:szCs w:val="28"/>
        </w:rPr>
        <w:tab/>
        <w:t>Robert Steiner</w:t>
      </w:r>
    </w:p>
    <w:p w14:paraId="0F83D46B" w14:textId="00646A55" w:rsidR="0013210A" w:rsidRPr="008F5F56" w:rsidRDefault="008F5F56">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sidRPr="008F5F56">
        <w:rPr>
          <w:rFonts w:ascii="Garamond" w:eastAsia="Garamond" w:hAnsi="Garamond" w:cs="Garamond"/>
          <w:smallCaps/>
          <w:sz w:val="28"/>
          <w:szCs w:val="28"/>
        </w:rPr>
        <w:t>Uomo 2</w:t>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t>Douglas Dean</w:t>
      </w:r>
    </w:p>
    <w:p w14:paraId="4F78D89F" w14:textId="6C1BC513" w:rsidR="0013210A" w:rsidRPr="008F5F56" w:rsidRDefault="008F5F56">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Ragazzo</w:t>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t>Fabrizio Ciavoni</w:t>
      </w:r>
    </w:p>
    <w:p w14:paraId="6A1B3E1A" w14:textId="5E5132EE" w:rsidR="0013210A" w:rsidRPr="004B2C56"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lang w:val="en-US"/>
        </w:rPr>
      </w:pPr>
      <w:r w:rsidRPr="004B2C56">
        <w:rPr>
          <w:rFonts w:ascii="Garamond" w:eastAsia="Garamond" w:hAnsi="Garamond" w:cs="Garamond"/>
          <w:smallCaps/>
          <w:sz w:val="28"/>
          <w:szCs w:val="28"/>
          <w:lang w:val="en-US"/>
        </w:rPr>
        <w:t>Reporter</w:t>
      </w:r>
      <w:r w:rsidRPr="004B2C56">
        <w:rPr>
          <w:rFonts w:ascii="Garamond" w:eastAsia="Garamond" w:hAnsi="Garamond" w:cs="Garamond"/>
          <w:smallCaps/>
          <w:sz w:val="28"/>
          <w:szCs w:val="28"/>
          <w:lang w:val="en-US"/>
        </w:rPr>
        <w:tab/>
      </w:r>
      <w:r w:rsidRPr="004B2C56">
        <w:rPr>
          <w:rFonts w:ascii="Garamond" w:eastAsia="Garamond" w:hAnsi="Garamond" w:cs="Garamond"/>
          <w:smallCaps/>
          <w:sz w:val="28"/>
          <w:szCs w:val="28"/>
          <w:lang w:val="en-US"/>
        </w:rPr>
        <w:tab/>
      </w:r>
      <w:r w:rsidR="008F5F56" w:rsidRPr="004B2C56">
        <w:rPr>
          <w:rFonts w:ascii="Garamond" w:eastAsia="Garamond" w:hAnsi="Garamond" w:cs="Garamond"/>
          <w:smallCaps/>
          <w:sz w:val="28"/>
          <w:szCs w:val="28"/>
          <w:lang w:val="en-US"/>
        </w:rPr>
        <w:tab/>
      </w:r>
      <w:r w:rsidRPr="004B2C56">
        <w:rPr>
          <w:rFonts w:ascii="Garamond" w:eastAsia="Garamond" w:hAnsi="Garamond" w:cs="Garamond"/>
          <w:smallCaps/>
          <w:sz w:val="28"/>
          <w:szCs w:val="28"/>
          <w:lang w:val="en-US"/>
        </w:rPr>
        <w:tab/>
      </w:r>
      <w:r w:rsidRPr="004B2C56">
        <w:rPr>
          <w:rFonts w:ascii="Garamond" w:eastAsia="Garamond" w:hAnsi="Garamond" w:cs="Garamond"/>
          <w:smallCaps/>
          <w:sz w:val="28"/>
          <w:szCs w:val="28"/>
          <w:lang w:val="en-US"/>
        </w:rPr>
        <w:tab/>
      </w:r>
      <w:r w:rsidRPr="004B2C56">
        <w:rPr>
          <w:rFonts w:ascii="Garamond" w:eastAsia="Garamond" w:hAnsi="Garamond" w:cs="Garamond"/>
          <w:smallCaps/>
          <w:sz w:val="28"/>
          <w:szCs w:val="28"/>
          <w:lang w:val="en-US"/>
        </w:rPr>
        <w:tab/>
        <w:t xml:space="preserve">Stefania Seimur </w:t>
      </w:r>
    </w:p>
    <w:p w14:paraId="322A4C54" w14:textId="5E32CF8D" w:rsidR="0013210A" w:rsidRPr="008F5F56"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lang w:val="en-US"/>
        </w:rPr>
      </w:pPr>
      <w:r w:rsidRPr="008F5F56">
        <w:rPr>
          <w:rFonts w:ascii="Garamond" w:eastAsia="Garamond" w:hAnsi="Garamond" w:cs="Garamond"/>
          <w:smallCaps/>
          <w:sz w:val="28"/>
          <w:szCs w:val="28"/>
          <w:lang w:val="en-US"/>
        </w:rPr>
        <w:t>Anchorwoman</w:t>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t>Cherish gaines</w:t>
      </w:r>
    </w:p>
    <w:p w14:paraId="1BBF070A" w14:textId="65EA079C"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Anchorman</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Jay Paul Bullard</w:t>
      </w:r>
    </w:p>
    <w:p w14:paraId="60A32138" w14:textId="77777777" w:rsidR="00310D91" w:rsidRDefault="00310D91" w:rsidP="00310D91">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Bambino scena finale</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Francesco Saverio Barbareschi</w:t>
      </w:r>
    </w:p>
    <w:p w14:paraId="6D3E516F" w14:textId="77777777" w:rsidR="00310D91" w:rsidRDefault="00310D91" w:rsidP="00310D91">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Bambina scena finale</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Maddalena Barbareschi</w:t>
      </w:r>
    </w:p>
    <w:p w14:paraId="0A7DB9EB" w14:textId="77777777" w:rsidR="008F5F56" w:rsidRDefault="008F5F56">
      <w:pPr>
        <w:rPr>
          <w:rFonts w:ascii="Garamond" w:eastAsia="Garamond" w:hAnsi="Garamond" w:cs="Garamond"/>
          <w:smallCaps/>
          <w:sz w:val="28"/>
          <w:szCs w:val="28"/>
        </w:rPr>
      </w:pPr>
      <w:r>
        <w:rPr>
          <w:rFonts w:ascii="Garamond" w:eastAsia="Garamond" w:hAnsi="Garamond" w:cs="Garamond"/>
          <w:smallCaps/>
          <w:sz w:val="28"/>
          <w:szCs w:val="28"/>
        </w:rPr>
        <w:br w:type="page"/>
      </w:r>
    </w:p>
    <w:p w14:paraId="3B3EF93C" w14:textId="77777777" w:rsidR="00393280" w:rsidRDefault="00393280">
      <w:pPr>
        <w:spacing w:after="0" w:line="240" w:lineRule="auto"/>
        <w:jc w:val="both"/>
        <w:rPr>
          <w:rFonts w:ascii="Garamond" w:eastAsia="Garamond" w:hAnsi="Garamond" w:cs="Garamond"/>
          <w:b/>
          <w:smallCaps/>
          <w:sz w:val="28"/>
          <w:szCs w:val="28"/>
        </w:rPr>
      </w:pPr>
    </w:p>
    <w:p w14:paraId="307014B1" w14:textId="77777777" w:rsidR="00550C5B" w:rsidRDefault="00CC3BE9">
      <w:pPr>
        <w:spacing w:after="0" w:line="240" w:lineRule="auto"/>
        <w:jc w:val="both"/>
        <w:rPr>
          <w:rFonts w:ascii="Garamond" w:eastAsia="Garamond" w:hAnsi="Garamond" w:cs="Garamond"/>
          <w:b/>
          <w:smallCaps/>
          <w:sz w:val="28"/>
          <w:szCs w:val="28"/>
        </w:rPr>
      </w:pPr>
      <w:r>
        <w:rPr>
          <w:rFonts w:ascii="Garamond" w:eastAsia="Garamond" w:hAnsi="Garamond" w:cs="Garamond"/>
          <w:b/>
          <w:smallCaps/>
          <w:sz w:val="28"/>
          <w:szCs w:val="28"/>
        </w:rPr>
        <w:t>Cast Tecnico</w:t>
      </w:r>
    </w:p>
    <w:p w14:paraId="14521117" w14:textId="56D68F29" w:rsidR="0013210A" w:rsidRPr="00550C5B" w:rsidRDefault="00CC3BE9">
      <w:pPr>
        <w:spacing w:after="0" w:line="240" w:lineRule="auto"/>
        <w:jc w:val="both"/>
        <w:rPr>
          <w:rFonts w:ascii="Garamond" w:eastAsia="Garamond" w:hAnsi="Garamond" w:cs="Garamond"/>
          <w:b/>
          <w:smallCaps/>
          <w:sz w:val="16"/>
          <w:szCs w:val="16"/>
        </w:rPr>
      </w:pPr>
      <w:r w:rsidRPr="00550C5B">
        <w:rPr>
          <w:rFonts w:ascii="Garamond" w:eastAsia="Garamond" w:hAnsi="Garamond" w:cs="Garamond"/>
          <w:b/>
          <w:smallCaps/>
          <w:sz w:val="16"/>
          <w:szCs w:val="16"/>
        </w:rPr>
        <w:t xml:space="preserve"> </w:t>
      </w:r>
    </w:p>
    <w:p w14:paraId="0F8A46CC"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Regia</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sidR="008F5F56">
        <w:rPr>
          <w:rFonts w:ascii="Garamond" w:eastAsia="Garamond" w:hAnsi="Garamond" w:cs="Garamond"/>
          <w:smallCaps/>
          <w:sz w:val="28"/>
          <w:szCs w:val="28"/>
        </w:rPr>
        <w:tab/>
      </w:r>
      <w:r>
        <w:rPr>
          <w:rFonts w:ascii="Garamond" w:eastAsia="Garamond" w:hAnsi="Garamond" w:cs="Garamond"/>
          <w:smallCaps/>
          <w:sz w:val="28"/>
          <w:szCs w:val="28"/>
        </w:rPr>
        <w:t>Luca Barbareschi</w:t>
      </w:r>
    </w:p>
    <w:p w14:paraId="46CAAAE5"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Sceneggiatura</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David Mamet</w:t>
      </w:r>
    </w:p>
    <w:p w14:paraId="680AE22A"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Supervisore artistico</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Nico Marzano</w:t>
      </w:r>
    </w:p>
    <w:p w14:paraId="04935056"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Aiuto regista</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Silvia Vascellari</w:t>
      </w:r>
    </w:p>
    <w:p w14:paraId="227D9603"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Casting</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 xml:space="preserve">Loredana Scaramella  </w:t>
      </w:r>
    </w:p>
    <w:p w14:paraId="46F0AF5B"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Direttore della Fotografia</w:t>
      </w:r>
      <w:r>
        <w:rPr>
          <w:rFonts w:ascii="Garamond" w:eastAsia="Garamond" w:hAnsi="Garamond" w:cs="Garamond"/>
          <w:smallCaps/>
          <w:sz w:val="28"/>
          <w:szCs w:val="28"/>
        </w:rPr>
        <w:tab/>
      </w:r>
      <w:r>
        <w:rPr>
          <w:rFonts w:ascii="Garamond" w:eastAsia="Garamond" w:hAnsi="Garamond" w:cs="Garamond"/>
          <w:smallCaps/>
          <w:sz w:val="28"/>
          <w:szCs w:val="28"/>
        </w:rPr>
        <w:tab/>
      </w:r>
      <w:r w:rsidR="008F5F56">
        <w:rPr>
          <w:rFonts w:ascii="Garamond" w:eastAsia="Garamond" w:hAnsi="Garamond" w:cs="Garamond"/>
          <w:smallCaps/>
          <w:sz w:val="28"/>
          <w:szCs w:val="28"/>
        </w:rPr>
        <w:tab/>
      </w:r>
      <w:r>
        <w:rPr>
          <w:rFonts w:ascii="Garamond" w:eastAsia="Garamond" w:hAnsi="Garamond" w:cs="Garamond"/>
          <w:smallCaps/>
          <w:sz w:val="28"/>
          <w:szCs w:val="28"/>
        </w:rPr>
        <w:t>Michele D’Attanasio</w:t>
      </w:r>
    </w:p>
    <w:p w14:paraId="1A840DBA"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 xml:space="preserve">Operatore di macchina </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Andrea Doria</w:t>
      </w:r>
    </w:p>
    <w:p w14:paraId="570F5FFA"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bookmarkStart w:id="1" w:name="_heading=h.gjdgxs" w:colFirst="0" w:colLast="0"/>
      <w:bookmarkEnd w:id="1"/>
      <w:r>
        <w:rPr>
          <w:rFonts w:ascii="Garamond" w:eastAsia="Garamond" w:hAnsi="Garamond" w:cs="Garamond"/>
          <w:smallCaps/>
          <w:sz w:val="28"/>
          <w:szCs w:val="28"/>
        </w:rPr>
        <w:t>Dialogue coach</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Marcela Marambio</w:t>
      </w:r>
    </w:p>
    <w:p w14:paraId="03E1D7A2"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Montaggio</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Karolina Maciejewska</w:t>
      </w:r>
    </w:p>
    <w:p w14:paraId="0A1A2537"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Musiche originali</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Andrea Bonini</w:t>
      </w:r>
    </w:p>
    <w:p w14:paraId="4375E711" w14:textId="2951EF4D" w:rsidR="008A65ED" w:rsidRPr="006C7FD4" w:rsidRDefault="008A65ED" w:rsidP="00393280">
      <w:pPr>
        <w:pBdr>
          <w:top w:val="single" w:sz="4" w:space="1" w:color="000000"/>
          <w:left w:val="single" w:sz="4" w:space="4" w:color="000000"/>
          <w:bottom w:val="single" w:sz="4" w:space="1" w:color="000000"/>
          <w:right w:val="single" w:sz="4" w:space="4" w:color="000000"/>
          <w:between w:val="single" w:sz="4" w:space="1" w:color="000000"/>
        </w:pBdr>
        <w:spacing w:after="0" w:line="240" w:lineRule="auto"/>
        <w:ind w:left="5041" w:hanging="5041"/>
        <w:rPr>
          <w:rFonts w:ascii="Garamond" w:eastAsia="Garamond" w:hAnsi="Garamond" w:cs="Garamond"/>
          <w:smallCaps/>
          <w:sz w:val="28"/>
          <w:szCs w:val="28"/>
        </w:rPr>
      </w:pPr>
      <w:r w:rsidRPr="00D9645A">
        <w:rPr>
          <w:rFonts w:ascii="Garamond" w:eastAsia="Garamond" w:hAnsi="Garamond" w:cs="Garamond"/>
          <w:smallCaps/>
          <w:sz w:val="28"/>
          <w:szCs w:val="28"/>
        </w:rPr>
        <w:t>Scenografia e Arredamento</w:t>
      </w:r>
      <w:r w:rsidRPr="00D9645A">
        <w:rPr>
          <w:rFonts w:ascii="Garamond" w:eastAsia="Garamond" w:hAnsi="Garamond" w:cs="Garamond"/>
          <w:smallCaps/>
          <w:sz w:val="28"/>
          <w:szCs w:val="28"/>
        </w:rPr>
        <w:tab/>
        <w:t xml:space="preserve">Elena Monorchio </w:t>
      </w:r>
      <w:r w:rsidRPr="006C7FD4">
        <w:rPr>
          <w:rFonts w:ascii="Garamond" w:eastAsia="Garamond" w:hAnsi="Garamond" w:cs="Garamond"/>
          <w:smallCaps/>
          <w:sz w:val="24"/>
          <w:szCs w:val="24"/>
        </w:rPr>
        <w:t xml:space="preserve">e </w:t>
      </w:r>
      <w:r>
        <w:rPr>
          <w:rFonts w:ascii="Garamond" w:eastAsia="Garamond" w:hAnsi="Garamond" w:cs="Garamond"/>
          <w:smallCaps/>
          <w:sz w:val="28"/>
          <w:szCs w:val="28"/>
        </w:rPr>
        <w:t xml:space="preserve">                      </w:t>
      </w:r>
      <w:r w:rsidRPr="00D9645A">
        <w:rPr>
          <w:rFonts w:ascii="Garamond" w:eastAsia="Garamond" w:hAnsi="Garamond" w:cs="Garamond"/>
          <w:smallCaps/>
          <w:sz w:val="28"/>
          <w:szCs w:val="28"/>
        </w:rPr>
        <w:t xml:space="preserve">Georgia Vitetti Martini </w:t>
      </w:r>
      <w:r>
        <w:rPr>
          <w:rFonts w:ascii="Garamond" w:eastAsia="Garamond" w:hAnsi="Garamond" w:cs="Garamond"/>
          <w:smallCaps/>
          <w:sz w:val="28"/>
          <w:szCs w:val="28"/>
        </w:rPr>
        <w:t xml:space="preserve">                        </w:t>
      </w:r>
      <w:r w:rsidRPr="006C7FD4">
        <w:rPr>
          <w:rFonts w:ascii="Garamond" w:eastAsia="Garamond" w:hAnsi="Garamond" w:cs="Garamond"/>
          <w:smallCaps/>
          <w:sz w:val="24"/>
          <w:szCs w:val="24"/>
        </w:rPr>
        <w:t>per Deliverhome</w:t>
      </w:r>
    </w:p>
    <w:p w14:paraId="660A00A5" w14:textId="77777777" w:rsidR="0013210A" w:rsidRPr="004B2C56"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sidRPr="004B2C56">
        <w:rPr>
          <w:rFonts w:ascii="Garamond" w:eastAsia="Garamond" w:hAnsi="Garamond" w:cs="Garamond"/>
          <w:smallCaps/>
          <w:sz w:val="28"/>
          <w:szCs w:val="28"/>
        </w:rPr>
        <w:t>Arredatore</w:t>
      </w:r>
      <w:r w:rsidRPr="004B2C56">
        <w:rPr>
          <w:rFonts w:ascii="Garamond" w:eastAsia="Garamond" w:hAnsi="Garamond" w:cs="Garamond"/>
          <w:smallCaps/>
          <w:sz w:val="28"/>
          <w:szCs w:val="28"/>
        </w:rPr>
        <w:tab/>
      </w:r>
      <w:r w:rsidRPr="004B2C56">
        <w:rPr>
          <w:rFonts w:ascii="Garamond" w:eastAsia="Garamond" w:hAnsi="Garamond" w:cs="Garamond"/>
          <w:smallCaps/>
          <w:sz w:val="28"/>
          <w:szCs w:val="28"/>
        </w:rPr>
        <w:tab/>
      </w:r>
      <w:r w:rsidRPr="004B2C56">
        <w:rPr>
          <w:rFonts w:ascii="Garamond" w:eastAsia="Garamond" w:hAnsi="Garamond" w:cs="Garamond"/>
          <w:smallCaps/>
          <w:sz w:val="28"/>
          <w:szCs w:val="28"/>
        </w:rPr>
        <w:tab/>
      </w:r>
      <w:r w:rsidRPr="004B2C56">
        <w:rPr>
          <w:rFonts w:ascii="Garamond" w:eastAsia="Garamond" w:hAnsi="Garamond" w:cs="Garamond"/>
          <w:smallCaps/>
          <w:sz w:val="28"/>
          <w:szCs w:val="28"/>
        </w:rPr>
        <w:tab/>
      </w:r>
      <w:r w:rsidRPr="004B2C56">
        <w:rPr>
          <w:rFonts w:ascii="Garamond" w:eastAsia="Garamond" w:hAnsi="Garamond" w:cs="Garamond"/>
          <w:smallCaps/>
          <w:sz w:val="28"/>
          <w:szCs w:val="28"/>
        </w:rPr>
        <w:tab/>
        <w:t>Eros Rodighero</w:t>
      </w:r>
    </w:p>
    <w:p w14:paraId="28C7B13B" w14:textId="77777777" w:rsidR="0013210A" w:rsidRPr="008F5F56" w:rsidRDefault="008F5F56">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sidRPr="008F5F56">
        <w:rPr>
          <w:rFonts w:ascii="Garamond" w:eastAsia="Garamond" w:hAnsi="Garamond" w:cs="Garamond"/>
          <w:smallCaps/>
          <w:sz w:val="28"/>
          <w:szCs w:val="28"/>
        </w:rPr>
        <w:t>Effetti Visivi</w:t>
      </w:r>
      <w:r w:rsidR="00CC3BE9" w:rsidRPr="008F5F56">
        <w:rPr>
          <w:rFonts w:ascii="Garamond" w:eastAsia="Garamond" w:hAnsi="Garamond" w:cs="Garamond"/>
          <w:smallCaps/>
          <w:sz w:val="28"/>
          <w:szCs w:val="28"/>
        </w:rPr>
        <w:t xml:space="preserve"> </w:t>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r>
      <w:r w:rsidR="00CC3BE9" w:rsidRPr="008F5F56">
        <w:rPr>
          <w:rFonts w:ascii="Garamond" w:eastAsia="Garamond" w:hAnsi="Garamond" w:cs="Garamond"/>
          <w:smallCaps/>
          <w:sz w:val="28"/>
          <w:szCs w:val="28"/>
        </w:rPr>
        <w:tab/>
        <w:t>M74 post</w:t>
      </w:r>
    </w:p>
    <w:p w14:paraId="0FE6DE82" w14:textId="77777777" w:rsidR="0013210A" w:rsidRDefault="008F5F56">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S</w:t>
      </w:r>
      <w:r w:rsidR="00CC3BE9">
        <w:rPr>
          <w:rFonts w:ascii="Garamond" w:eastAsia="Garamond" w:hAnsi="Garamond" w:cs="Garamond"/>
          <w:smallCaps/>
          <w:sz w:val="28"/>
          <w:szCs w:val="28"/>
        </w:rPr>
        <w:t>upervisor</w:t>
      </w:r>
      <w:r>
        <w:rPr>
          <w:rFonts w:ascii="Garamond" w:eastAsia="Garamond" w:hAnsi="Garamond" w:cs="Garamond"/>
          <w:smallCaps/>
          <w:sz w:val="28"/>
          <w:szCs w:val="28"/>
        </w:rPr>
        <w:t xml:space="preserve">e </w:t>
      </w:r>
      <w:r w:rsidRPr="008F5F56">
        <w:rPr>
          <w:rFonts w:ascii="Garamond" w:eastAsia="Garamond" w:hAnsi="Garamond" w:cs="Garamond"/>
          <w:smallCaps/>
          <w:sz w:val="28"/>
          <w:szCs w:val="28"/>
        </w:rPr>
        <w:t>Effetti Visivi</w:t>
      </w:r>
      <w:r w:rsidR="00CC3BE9">
        <w:rPr>
          <w:rFonts w:ascii="Garamond" w:eastAsia="Garamond" w:hAnsi="Garamond" w:cs="Garamond"/>
          <w:smallCaps/>
          <w:sz w:val="28"/>
          <w:szCs w:val="28"/>
        </w:rPr>
        <w:tab/>
      </w:r>
      <w:r w:rsidR="00CC3BE9">
        <w:rPr>
          <w:rFonts w:ascii="Garamond" w:eastAsia="Garamond" w:hAnsi="Garamond" w:cs="Garamond"/>
          <w:smallCaps/>
          <w:sz w:val="28"/>
          <w:szCs w:val="28"/>
        </w:rPr>
        <w:tab/>
      </w:r>
      <w:r w:rsidR="00CC3BE9">
        <w:rPr>
          <w:rFonts w:ascii="Garamond" w:eastAsia="Garamond" w:hAnsi="Garamond" w:cs="Garamond"/>
          <w:smallCaps/>
          <w:sz w:val="28"/>
          <w:szCs w:val="28"/>
        </w:rPr>
        <w:tab/>
        <w:t>Monica Galantucci</w:t>
      </w:r>
    </w:p>
    <w:p w14:paraId="26F2CBF0"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Costumi</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Enrica Barbano</w:t>
      </w:r>
    </w:p>
    <w:p w14:paraId="4B867E31" w14:textId="77777777" w:rsidR="0013210A" w:rsidRPr="008F5F56"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lang w:val="en-US"/>
        </w:rPr>
      </w:pPr>
      <w:r w:rsidRPr="008F5F56">
        <w:rPr>
          <w:rFonts w:ascii="Garamond" w:eastAsia="Garamond" w:hAnsi="Garamond" w:cs="Garamond"/>
          <w:smallCaps/>
          <w:sz w:val="28"/>
          <w:szCs w:val="28"/>
          <w:lang w:val="en-US"/>
        </w:rPr>
        <w:t>make</w:t>
      </w:r>
      <w:r w:rsidR="008F5F56">
        <w:rPr>
          <w:rFonts w:ascii="Garamond" w:eastAsia="Garamond" w:hAnsi="Garamond" w:cs="Garamond"/>
          <w:smallCaps/>
          <w:sz w:val="28"/>
          <w:szCs w:val="28"/>
          <w:lang w:val="en-US"/>
        </w:rPr>
        <w:t>-</w:t>
      </w:r>
      <w:r w:rsidRPr="008F5F56">
        <w:rPr>
          <w:rFonts w:ascii="Garamond" w:eastAsia="Garamond" w:hAnsi="Garamond" w:cs="Garamond"/>
          <w:smallCaps/>
          <w:sz w:val="28"/>
          <w:szCs w:val="28"/>
          <w:lang w:val="en-US"/>
        </w:rPr>
        <w:t>up</w:t>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t>Clara Hopf</w:t>
      </w:r>
    </w:p>
    <w:p w14:paraId="01A40D00" w14:textId="77777777" w:rsidR="0013210A" w:rsidRPr="008F5F56"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lang w:val="en-US"/>
        </w:rPr>
      </w:pPr>
      <w:r w:rsidRPr="008F5F56">
        <w:rPr>
          <w:rFonts w:ascii="Garamond" w:eastAsia="Garamond" w:hAnsi="Garamond" w:cs="Garamond"/>
          <w:smallCaps/>
          <w:sz w:val="28"/>
          <w:szCs w:val="28"/>
          <w:lang w:val="en-US"/>
        </w:rPr>
        <w:t>Hair Stylist</w:t>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r>
      <w:r w:rsidRPr="008F5F56">
        <w:rPr>
          <w:rFonts w:ascii="Garamond" w:eastAsia="Garamond" w:hAnsi="Garamond" w:cs="Garamond"/>
          <w:smallCaps/>
          <w:sz w:val="28"/>
          <w:szCs w:val="28"/>
          <w:lang w:val="en-US"/>
        </w:rPr>
        <w:tab/>
        <w:t>Jerry D’Avino</w:t>
      </w:r>
    </w:p>
    <w:p w14:paraId="0D935B65"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Suono di presa diretta</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Gianluca Scarlata</w:t>
      </w:r>
    </w:p>
    <w:p w14:paraId="6925F37A"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Supervisione alla post produzione</w:t>
      </w:r>
      <w:r>
        <w:rPr>
          <w:rFonts w:ascii="Garamond" w:eastAsia="Garamond" w:hAnsi="Garamond" w:cs="Garamond"/>
          <w:smallCaps/>
          <w:sz w:val="28"/>
          <w:szCs w:val="28"/>
        </w:rPr>
        <w:tab/>
      </w:r>
      <w:r w:rsidR="008F5F56">
        <w:rPr>
          <w:rFonts w:ascii="Garamond" w:eastAsia="Garamond" w:hAnsi="Garamond" w:cs="Garamond"/>
          <w:smallCaps/>
          <w:sz w:val="28"/>
          <w:szCs w:val="28"/>
        </w:rPr>
        <w:tab/>
      </w:r>
      <w:r>
        <w:rPr>
          <w:rFonts w:ascii="Garamond" w:eastAsia="Garamond" w:hAnsi="Garamond" w:cs="Garamond"/>
          <w:smallCaps/>
          <w:sz w:val="28"/>
          <w:szCs w:val="28"/>
        </w:rPr>
        <w:t>Irma Misantoni</w:t>
      </w:r>
    </w:p>
    <w:p w14:paraId="6FFA8717"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Line producer</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Arturo Capparelli</w:t>
      </w:r>
    </w:p>
    <w:p w14:paraId="791D77EF"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Produttore creativo</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Andrea Italia</w:t>
      </w:r>
    </w:p>
    <w:p w14:paraId="7A8F1251"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Produttori esecutivi</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t xml:space="preserve">Luca Barbareschi - Giulio Cestari </w:t>
      </w:r>
    </w:p>
    <w:p w14:paraId="775CC821" w14:textId="717BF4E3" w:rsidR="0013210A" w:rsidRDefault="00884731">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bookmarkStart w:id="2" w:name="_heading=h.1fob9te" w:colFirst="0" w:colLast="0"/>
      <w:bookmarkStart w:id="3" w:name="_heading=h.3znysh7" w:colFirst="0" w:colLast="0"/>
      <w:bookmarkStart w:id="4" w:name="_Hlk140758929"/>
      <w:bookmarkEnd w:id="2"/>
      <w:bookmarkEnd w:id="3"/>
      <w:r>
        <w:rPr>
          <w:rFonts w:ascii="Garamond" w:eastAsia="Garamond" w:hAnsi="Garamond" w:cs="Garamond"/>
          <w:smallCaps/>
          <w:sz w:val="28"/>
          <w:szCs w:val="28"/>
        </w:rPr>
        <w:t>personal assist</w:t>
      </w:r>
      <w:r w:rsidR="000B7D23">
        <w:rPr>
          <w:rFonts w:ascii="Garamond" w:eastAsia="Garamond" w:hAnsi="Garamond" w:cs="Garamond"/>
          <w:smallCaps/>
          <w:sz w:val="28"/>
          <w:szCs w:val="28"/>
        </w:rPr>
        <w:t>a</w:t>
      </w:r>
      <w:r>
        <w:rPr>
          <w:rFonts w:ascii="Garamond" w:eastAsia="Garamond" w:hAnsi="Garamond" w:cs="Garamond"/>
          <w:smallCaps/>
          <w:sz w:val="28"/>
          <w:szCs w:val="28"/>
        </w:rPr>
        <w:t>nt luca barbareschi</w:t>
      </w:r>
      <w:r>
        <w:rPr>
          <w:rFonts w:ascii="Garamond" w:eastAsia="Garamond" w:hAnsi="Garamond" w:cs="Garamond"/>
          <w:smallCaps/>
          <w:sz w:val="28"/>
          <w:szCs w:val="28"/>
        </w:rPr>
        <w:tab/>
        <w:t>Francesca Alunno</w:t>
      </w:r>
    </w:p>
    <w:bookmarkEnd w:id="4"/>
    <w:p w14:paraId="3D768A88" w14:textId="6ACFDAFD" w:rsidR="0013210A" w:rsidRPr="00BB093A" w:rsidRDefault="004C5D80" w:rsidP="004C5D80">
      <w:pPr>
        <w:pBdr>
          <w:top w:val="single" w:sz="4" w:space="1" w:color="000000"/>
          <w:left w:val="single" w:sz="4" w:space="4" w:color="000000"/>
          <w:bottom w:val="single" w:sz="4" w:space="1" w:color="000000"/>
          <w:right w:val="single" w:sz="4" w:space="4" w:color="000000"/>
          <w:between w:val="single" w:sz="4" w:space="1" w:color="000000"/>
        </w:pBdr>
        <w:spacing w:after="0" w:line="240" w:lineRule="auto"/>
        <w:rPr>
          <w:rFonts w:ascii="Garamond" w:eastAsia="Garamond" w:hAnsi="Garamond" w:cs="Garamond"/>
          <w:smallCaps/>
          <w:sz w:val="26"/>
          <w:szCs w:val="26"/>
        </w:rPr>
      </w:pPr>
      <w:r>
        <w:rPr>
          <w:rFonts w:ascii="Garamond" w:eastAsia="Garamond" w:hAnsi="Garamond" w:cs="Garamond"/>
          <w:smallCaps/>
          <w:sz w:val="28"/>
          <w:szCs w:val="28"/>
        </w:rPr>
        <w:t xml:space="preserve">una </w:t>
      </w:r>
      <w:r w:rsidR="00CC3BE9">
        <w:rPr>
          <w:rFonts w:ascii="Garamond" w:eastAsia="Garamond" w:hAnsi="Garamond" w:cs="Garamond"/>
          <w:smallCaps/>
          <w:sz w:val="28"/>
          <w:szCs w:val="28"/>
        </w:rPr>
        <w:t>produzione</w:t>
      </w:r>
      <w:r w:rsidR="00CC3BE9">
        <w:rPr>
          <w:rFonts w:ascii="Garamond" w:eastAsia="Garamond" w:hAnsi="Garamond" w:cs="Garamond"/>
          <w:smallCaps/>
          <w:sz w:val="28"/>
          <w:szCs w:val="28"/>
        </w:rPr>
        <w:tab/>
      </w:r>
      <w:r w:rsidR="00CC3BE9">
        <w:rPr>
          <w:rFonts w:ascii="Garamond" w:eastAsia="Garamond" w:hAnsi="Garamond" w:cs="Garamond"/>
          <w:smallCaps/>
          <w:sz w:val="28"/>
          <w:szCs w:val="28"/>
        </w:rPr>
        <w:tab/>
      </w:r>
      <w:r>
        <w:rPr>
          <w:rFonts w:ascii="Garamond" w:eastAsia="Garamond" w:hAnsi="Garamond" w:cs="Garamond"/>
          <w:smallCaps/>
          <w:sz w:val="28"/>
          <w:szCs w:val="28"/>
        </w:rPr>
        <w:tab/>
      </w:r>
      <w:r w:rsidR="00CC3BE9">
        <w:rPr>
          <w:rFonts w:ascii="Garamond" w:eastAsia="Garamond" w:hAnsi="Garamond" w:cs="Garamond"/>
          <w:smallCaps/>
          <w:sz w:val="28"/>
          <w:szCs w:val="28"/>
        </w:rPr>
        <w:tab/>
      </w:r>
      <w:r w:rsidR="00CC3BE9">
        <w:rPr>
          <w:rFonts w:ascii="Garamond" w:eastAsia="Garamond" w:hAnsi="Garamond" w:cs="Garamond"/>
          <w:smallCaps/>
          <w:sz w:val="28"/>
          <w:szCs w:val="28"/>
        </w:rPr>
        <w:tab/>
      </w:r>
      <w:bookmarkStart w:id="5" w:name="_Hlk143622840"/>
      <w:r w:rsidR="00BB093A" w:rsidRPr="00967900">
        <w:rPr>
          <w:rFonts w:ascii="Garamond" w:eastAsia="Garamond" w:hAnsi="Garamond" w:cs="Garamond"/>
          <w:smallCaps/>
          <w:sz w:val="26"/>
          <w:szCs w:val="26"/>
        </w:rPr>
        <w:t xml:space="preserve">Èliseo Entertainment Moving  </w:t>
      </w:r>
      <w:r w:rsidR="00BB093A">
        <w:rPr>
          <w:rFonts w:ascii="Garamond" w:eastAsia="Garamond" w:hAnsi="Garamond" w:cs="Garamond"/>
          <w:smallCaps/>
          <w:sz w:val="26"/>
          <w:szCs w:val="26"/>
        </w:rPr>
        <w:t xml:space="preserve"> </w:t>
      </w:r>
      <w:r w:rsidR="00BB093A">
        <w:rPr>
          <w:rFonts w:ascii="Garamond" w:eastAsia="Garamond" w:hAnsi="Garamond" w:cs="Garamond"/>
          <w:smallCaps/>
          <w:sz w:val="26"/>
          <w:szCs w:val="26"/>
        </w:rPr>
        <w:tab/>
        <w:t xml:space="preserve"> </w:t>
      </w:r>
      <w:r w:rsidR="00BB093A">
        <w:rPr>
          <w:rFonts w:ascii="Garamond" w:eastAsia="Garamond" w:hAnsi="Garamond" w:cs="Garamond"/>
          <w:smallCaps/>
          <w:sz w:val="26"/>
          <w:szCs w:val="26"/>
        </w:rPr>
        <w:tab/>
      </w:r>
      <w:r w:rsidR="00BB093A">
        <w:rPr>
          <w:rFonts w:ascii="Garamond" w:eastAsia="Garamond" w:hAnsi="Garamond" w:cs="Garamond"/>
          <w:smallCaps/>
          <w:sz w:val="26"/>
          <w:szCs w:val="26"/>
        </w:rPr>
        <w:tab/>
        <w:t xml:space="preserve"> </w:t>
      </w:r>
      <w:r w:rsidR="00BB093A">
        <w:rPr>
          <w:rFonts w:ascii="Garamond" w:eastAsia="Garamond" w:hAnsi="Garamond" w:cs="Garamond"/>
          <w:smallCaps/>
          <w:sz w:val="26"/>
          <w:szCs w:val="26"/>
        </w:rPr>
        <w:tab/>
      </w:r>
      <w:r w:rsidR="00BB093A">
        <w:rPr>
          <w:rFonts w:ascii="Garamond" w:eastAsia="Garamond" w:hAnsi="Garamond" w:cs="Garamond"/>
          <w:smallCaps/>
          <w:sz w:val="26"/>
          <w:szCs w:val="26"/>
        </w:rPr>
        <w:tab/>
      </w:r>
      <w:r w:rsidR="00BB093A">
        <w:rPr>
          <w:rFonts w:ascii="Garamond" w:eastAsia="Garamond" w:hAnsi="Garamond" w:cs="Garamond"/>
          <w:smallCaps/>
          <w:sz w:val="26"/>
          <w:szCs w:val="26"/>
        </w:rPr>
        <w:tab/>
      </w:r>
      <w:r w:rsidR="00BB093A">
        <w:rPr>
          <w:rFonts w:ascii="Garamond" w:eastAsia="Garamond" w:hAnsi="Garamond" w:cs="Garamond"/>
          <w:smallCaps/>
          <w:sz w:val="26"/>
          <w:szCs w:val="26"/>
        </w:rPr>
        <w:tab/>
      </w:r>
      <w:r w:rsidR="00BB093A">
        <w:rPr>
          <w:rFonts w:ascii="Garamond" w:eastAsia="Garamond" w:hAnsi="Garamond" w:cs="Garamond"/>
          <w:smallCaps/>
          <w:sz w:val="26"/>
          <w:szCs w:val="26"/>
        </w:rPr>
        <w:tab/>
      </w:r>
      <w:r w:rsidR="00BB093A" w:rsidRPr="00967900">
        <w:rPr>
          <w:rFonts w:ascii="Garamond" w:eastAsia="Garamond" w:hAnsi="Garamond" w:cs="Garamond"/>
          <w:smallCaps/>
          <w:sz w:val="26"/>
          <w:szCs w:val="26"/>
        </w:rPr>
        <w:t>Emotions Production</w:t>
      </w:r>
      <w:bookmarkEnd w:id="5"/>
      <w:r w:rsidR="00BB093A">
        <w:rPr>
          <w:rFonts w:ascii="Garamond" w:eastAsia="Garamond" w:hAnsi="Garamond" w:cs="Garamond"/>
          <w:smallCaps/>
          <w:sz w:val="28"/>
          <w:szCs w:val="28"/>
        </w:rPr>
        <w:t xml:space="preserve"> </w:t>
      </w:r>
      <w:r w:rsidR="00BB093A">
        <w:rPr>
          <w:rFonts w:ascii="Garamond" w:eastAsia="Garamond" w:hAnsi="Garamond" w:cs="Garamond"/>
          <w:smallCaps/>
          <w:sz w:val="24"/>
          <w:szCs w:val="24"/>
        </w:rPr>
        <w:t xml:space="preserve">con </w:t>
      </w:r>
      <w:r w:rsidR="00BB093A" w:rsidRPr="00967900">
        <w:rPr>
          <w:rFonts w:ascii="Garamond" w:eastAsia="Garamond" w:hAnsi="Garamond" w:cs="Garamond"/>
          <w:smallCaps/>
          <w:sz w:val="26"/>
          <w:szCs w:val="26"/>
        </w:rPr>
        <w:t>Rai Cinema</w:t>
      </w:r>
    </w:p>
    <w:p w14:paraId="07AD56A8" w14:textId="77777777" w:rsidR="0013210A" w:rsidRDefault="00CC3BE9">
      <w:pPr>
        <w:pBdr>
          <w:top w:val="single" w:sz="4" w:space="1" w:color="000000"/>
          <w:left w:val="single" w:sz="4" w:space="4" w:color="000000"/>
          <w:bottom w:val="single" w:sz="4" w:space="1" w:color="000000"/>
          <w:right w:val="single" w:sz="4" w:space="4" w:color="000000"/>
          <w:between w:val="single" w:sz="4" w:space="1" w:color="000000"/>
        </w:pBdr>
        <w:spacing w:after="0" w:line="360" w:lineRule="auto"/>
        <w:rPr>
          <w:rFonts w:ascii="Garamond" w:eastAsia="Garamond" w:hAnsi="Garamond" w:cs="Garamond"/>
          <w:smallCaps/>
          <w:sz w:val="28"/>
          <w:szCs w:val="28"/>
        </w:rPr>
      </w:pPr>
      <w:r>
        <w:rPr>
          <w:rFonts w:ascii="Garamond" w:eastAsia="Garamond" w:hAnsi="Garamond" w:cs="Garamond"/>
          <w:smallCaps/>
          <w:sz w:val="28"/>
          <w:szCs w:val="28"/>
        </w:rPr>
        <w:t xml:space="preserve">Prodotto da </w:t>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Pr>
          <w:rFonts w:ascii="Garamond" w:eastAsia="Garamond" w:hAnsi="Garamond" w:cs="Garamond"/>
          <w:smallCaps/>
          <w:sz w:val="28"/>
          <w:szCs w:val="28"/>
        </w:rPr>
        <w:tab/>
      </w:r>
      <w:r w:rsidRPr="003F59BA">
        <w:rPr>
          <w:rFonts w:ascii="Garamond" w:eastAsia="Garamond" w:hAnsi="Garamond" w:cs="Garamond"/>
          <w:smallCaps/>
          <w:sz w:val="30"/>
          <w:szCs w:val="30"/>
        </w:rPr>
        <w:t>Luca Barbareschi</w:t>
      </w:r>
    </w:p>
    <w:p w14:paraId="04367867" w14:textId="77777777" w:rsidR="00393280" w:rsidRDefault="00CC3BE9" w:rsidP="00CC3BE9">
      <w:pPr>
        <w:spacing w:after="0" w:line="240" w:lineRule="auto"/>
      </w:pPr>
      <w:r>
        <w:br w:type="page"/>
      </w:r>
    </w:p>
    <w:p w14:paraId="30C0FE7E" w14:textId="77777777" w:rsidR="00393280" w:rsidRDefault="00393280" w:rsidP="00CC3BE9">
      <w:pPr>
        <w:spacing w:after="0" w:line="240" w:lineRule="auto"/>
      </w:pPr>
    </w:p>
    <w:p w14:paraId="76EFEAC2" w14:textId="77777777" w:rsidR="00393280" w:rsidRDefault="00393280" w:rsidP="00CC3BE9">
      <w:pPr>
        <w:spacing w:after="0" w:line="240" w:lineRule="auto"/>
      </w:pPr>
    </w:p>
    <w:p w14:paraId="6D0DFD26" w14:textId="77777777" w:rsidR="00393280" w:rsidRDefault="00393280" w:rsidP="00CC3BE9">
      <w:pPr>
        <w:spacing w:after="0" w:line="240" w:lineRule="auto"/>
      </w:pPr>
    </w:p>
    <w:p w14:paraId="4CB59191" w14:textId="77777777" w:rsidR="00393280" w:rsidRDefault="00393280" w:rsidP="00CC3BE9">
      <w:pPr>
        <w:spacing w:after="0" w:line="240" w:lineRule="auto"/>
      </w:pPr>
    </w:p>
    <w:p w14:paraId="1FE216F1" w14:textId="38B5C7DB" w:rsidR="00CC3BE9" w:rsidRDefault="00CC3BE9" w:rsidP="00CC3BE9">
      <w:pPr>
        <w:spacing w:after="0" w:line="240" w:lineRule="auto"/>
        <w:rPr>
          <w:rFonts w:ascii="Garamond" w:eastAsia="Garamond" w:hAnsi="Garamond" w:cs="Garamond"/>
          <w:b/>
          <w:smallCaps/>
          <w:sz w:val="28"/>
          <w:szCs w:val="28"/>
        </w:rPr>
      </w:pPr>
      <w:r>
        <w:rPr>
          <w:rFonts w:ascii="Garamond" w:eastAsia="Garamond" w:hAnsi="Garamond" w:cs="Garamond"/>
          <w:b/>
          <w:smallCaps/>
          <w:sz w:val="28"/>
          <w:szCs w:val="28"/>
        </w:rPr>
        <w:t>Sinossi</w:t>
      </w:r>
    </w:p>
    <w:p w14:paraId="3F96DFF6" w14:textId="77777777" w:rsidR="00CC3BE9" w:rsidRDefault="00CC3BE9">
      <w:pPr>
        <w:spacing w:after="0" w:line="240" w:lineRule="auto"/>
        <w:jc w:val="both"/>
        <w:rPr>
          <w:rFonts w:ascii="Garamond" w:eastAsia="Garamond" w:hAnsi="Garamond" w:cs="Garamond"/>
          <w:sz w:val="28"/>
          <w:szCs w:val="28"/>
        </w:rPr>
      </w:pPr>
    </w:p>
    <w:p w14:paraId="1A1AB3FD" w14:textId="77777777" w:rsidR="0013210A" w:rsidRDefault="00CC3BE9">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New York. Uno psichiatra vede deragliare la sua carriera e la sua vita privata dopo essersi rifiutato di testimoniare a favore di un ex paziente violento ed instabile che ha causato la morte di diverse persone. L’appartenenza alla comunità LGBT del giovane paziente, il credo ebreo del dottore, la fame di notizie della stampa e il giudizio severo della legge, aggravati da un errore di stampa dell’editor di un giornale, sembrano essere gli elementi che fanno scatenare una reazione a catena esplosiva. </w:t>
      </w:r>
    </w:p>
    <w:p w14:paraId="0D77BFAA" w14:textId="77777777" w:rsidR="00CC3BE9" w:rsidRDefault="00CC3BE9">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La gogna mediatica e l’accanimento del sistema giudiziario si sommano al dilemma morale nel professionista che si trincera dietro al giuramento di Ippocrate per difendersi dalle interrogazioni, dalle pressioni e dai tradimenti di tutti alla ricerca della verità. </w:t>
      </w:r>
    </w:p>
    <w:p w14:paraId="46008C90" w14:textId="77777777" w:rsidR="00CC3BE9" w:rsidRDefault="00CC3BE9">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Chi è dunque il mostro? </w:t>
      </w:r>
    </w:p>
    <w:p w14:paraId="1E1D45CF" w14:textId="77777777" w:rsidR="00CC3BE9" w:rsidRDefault="00CC3BE9">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Il ragazzo? </w:t>
      </w:r>
    </w:p>
    <w:p w14:paraId="640BD357" w14:textId="77777777" w:rsidR="00CC3BE9" w:rsidRDefault="00CC3BE9">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Il medico? </w:t>
      </w:r>
    </w:p>
    <w:p w14:paraId="34B792D6" w14:textId="77777777" w:rsidR="00CC3BE9" w:rsidRDefault="00CC3BE9">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La Stampa? </w:t>
      </w:r>
    </w:p>
    <w:p w14:paraId="0188FA9B" w14:textId="77777777" w:rsidR="00CC3BE9" w:rsidRDefault="00CC3BE9">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La Giustizia? </w:t>
      </w:r>
    </w:p>
    <w:p w14:paraId="7F02BE22" w14:textId="77777777" w:rsidR="0013210A" w:rsidRDefault="00CC3BE9">
      <w:pPr>
        <w:spacing w:after="0" w:line="240" w:lineRule="auto"/>
        <w:jc w:val="both"/>
        <w:rPr>
          <w:rFonts w:ascii="Garamond" w:eastAsia="Garamond" w:hAnsi="Garamond" w:cs="Garamond"/>
          <w:sz w:val="28"/>
          <w:szCs w:val="28"/>
        </w:rPr>
      </w:pPr>
      <w:r>
        <w:rPr>
          <w:rFonts w:ascii="Garamond" w:eastAsia="Garamond" w:hAnsi="Garamond" w:cs="Garamond"/>
          <w:sz w:val="28"/>
          <w:szCs w:val="28"/>
        </w:rPr>
        <w:t>Chi può dirsi innocente?</w:t>
      </w:r>
    </w:p>
    <w:p w14:paraId="2745168A" w14:textId="77777777" w:rsidR="00CC3BE9" w:rsidRDefault="00CC3BE9">
      <w:pPr>
        <w:spacing w:after="0" w:line="240" w:lineRule="auto"/>
        <w:jc w:val="both"/>
        <w:rPr>
          <w:rFonts w:ascii="Garamond" w:eastAsia="Garamond" w:hAnsi="Garamond" w:cs="Garamond"/>
          <w:sz w:val="28"/>
          <w:szCs w:val="28"/>
        </w:rPr>
      </w:pPr>
    </w:p>
    <w:p w14:paraId="2EE6CA26" w14:textId="77777777" w:rsidR="0013210A" w:rsidRDefault="00CC3BE9">
      <w:pPr>
        <w:spacing w:after="0" w:line="240" w:lineRule="auto"/>
        <w:jc w:val="both"/>
        <w:rPr>
          <w:rFonts w:ascii="Garamond" w:eastAsia="Garamond" w:hAnsi="Garamond" w:cs="Garamond"/>
          <w:sz w:val="28"/>
          <w:szCs w:val="28"/>
        </w:rPr>
      </w:pPr>
      <w:r>
        <w:rPr>
          <w:rFonts w:ascii="Garamond" w:eastAsia="Garamond" w:hAnsi="Garamond" w:cs="Garamond"/>
          <w:sz w:val="28"/>
          <w:szCs w:val="28"/>
        </w:rPr>
        <w:t>Di nuovo insieme Luca Barbareschi e David Mamet con un film intenso e tagliente che ci ricorda due temi fondamentali estremamente attuali: l’influenza della stampa, la strumentalizzazione della legge, temi che si innestano sul terreno personale della spiritualità e dei rapporti familiari.</w:t>
      </w:r>
    </w:p>
    <w:p w14:paraId="66E5F1D6" w14:textId="77777777" w:rsidR="0013210A" w:rsidRDefault="00CC3BE9">
      <w:pPr>
        <w:spacing w:after="0" w:line="240" w:lineRule="auto"/>
        <w:jc w:val="both"/>
        <w:rPr>
          <w:rFonts w:ascii="Garamond" w:eastAsia="Garamond" w:hAnsi="Garamond" w:cs="Garamond"/>
          <w:sz w:val="28"/>
          <w:szCs w:val="28"/>
        </w:rPr>
      </w:pPr>
      <w:r w:rsidRPr="00CC3BE9">
        <w:rPr>
          <w:rFonts w:ascii="Garamond" w:eastAsia="Garamond" w:hAnsi="Garamond" w:cs="Garamond"/>
          <w:i/>
          <w:smallCaps/>
          <w:sz w:val="28"/>
          <w:szCs w:val="28"/>
        </w:rPr>
        <w:t>The Penitent</w:t>
      </w:r>
      <w:r>
        <w:rPr>
          <w:rFonts w:ascii="Garamond" w:eastAsia="Garamond" w:hAnsi="Garamond" w:cs="Garamond"/>
          <w:sz w:val="28"/>
          <w:szCs w:val="28"/>
        </w:rPr>
        <w:t xml:space="preserve"> è il primo film americano di Luca Barbareschi che torna alla regia con una drammaturgia potente, moderna, incandescente. Scritto dal drammaturgo David Mamet - Premio Pulitzer per </w:t>
      </w:r>
      <w:r>
        <w:rPr>
          <w:rFonts w:ascii="Garamond" w:eastAsia="Garamond" w:hAnsi="Garamond" w:cs="Garamond"/>
          <w:i/>
          <w:sz w:val="28"/>
          <w:szCs w:val="28"/>
        </w:rPr>
        <w:t>Glengarry Glen Ross</w:t>
      </w:r>
      <w:r>
        <w:rPr>
          <w:rFonts w:ascii="Garamond" w:eastAsia="Garamond" w:hAnsi="Garamond" w:cs="Garamond"/>
          <w:sz w:val="28"/>
          <w:szCs w:val="28"/>
        </w:rPr>
        <w:t xml:space="preserve"> – il film è ispirato ad un caso di cronaca, il caso Tarasoff, nel quale uno psicanalista rimane vittima di accanimento giudiziario e della macchina del fango causata da una comunicazione pilotata. </w:t>
      </w:r>
    </w:p>
    <w:p w14:paraId="304B42FD" w14:textId="1059E844" w:rsidR="008E634B" w:rsidRDefault="008E634B" w:rsidP="008E634B">
      <w:pPr>
        <w:widowControl w:val="0"/>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Prodotto </w:t>
      </w:r>
      <w:r>
        <w:rPr>
          <w:rFonts w:ascii="Garamond" w:eastAsia="Garamond" w:hAnsi="Garamond" w:cs="Garamond"/>
          <w:color w:val="000000"/>
          <w:sz w:val="28"/>
          <w:szCs w:val="28"/>
        </w:rPr>
        <w:t xml:space="preserve">da </w:t>
      </w:r>
      <w:r w:rsidR="003A5303" w:rsidRPr="00BB093A">
        <w:rPr>
          <w:rFonts w:ascii="Garamond" w:eastAsia="Garamond" w:hAnsi="Garamond" w:cs="Garamond"/>
          <w:sz w:val="28"/>
          <w:szCs w:val="28"/>
        </w:rPr>
        <w:t>Èliseo Entertainment Moving Emotion</w:t>
      </w:r>
      <w:r w:rsidR="005F21FE">
        <w:rPr>
          <w:rFonts w:ascii="Garamond" w:eastAsia="Garamond" w:hAnsi="Garamond" w:cs="Garamond"/>
          <w:sz w:val="28"/>
          <w:szCs w:val="28"/>
        </w:rPr>
        <w:t>s</w:t>
      </w:r>
      <w:r w:rsidR="003A5303" w:rsidRPr="00BB093A">
        <w:rPr>
          <w:rFonts w:ascii="Garamond" w:eastAsia="Garamond" w:hAnsi="Garamond" w:cs="Garamond"/>
          <w:sz w:val="28"/>
          <w:szCs w:val="28"/>
        </w:rPr>
        <w:t xml:space="preserve"> Production </w:t>
      </w:r>
      <w:r>
        <w:rPr>
          <w:rFonts w:ascii="Garamond" w:eastAsia="Garamond" w:hAnsi="Garamond" w:cs="Garamond"/>
          <w:color w:val="000000"/>
          <w:sz w:val="28"/>
          <w:szCs w:val="28"/>
        </w:rPr>
        <w:t xml:space="preserve">con Rai Cinema, il film vanta un cast internazionale: </w:t>
      </w:r>
      <w:r>
        <w:rPr>
          <w:rFonts w:ascii="Garamond" w:eastAsia="Garamond" w:hAnsi="Garamond" w:cs="Garamond"/>
          <w:sz w:val="28"/>
          <w:szCs w:val="28"/>
        </w:rPr>
        <w:t>Catherine McCormack, Luca Barbareschi, Adam James, Adrian Lester.</w:t>
      </w:r>
    </w:p>
    <w:p w14:paraId="07511E4E" w14:textId="77777777" w:rsidR="004B2C56" w:rsidRDefault="004B2C56">
      <w:pPr>
        <w:widowControl w:val="0"/>
        <w:spacing w:after="0" w:line="240" w:lineRule="auto"/>
        <w:jc w:val="both"/>
        <w:rPr>
          <w:rFonts w:ascii="Garamond" w:eastAsia="Garamond" w:hAnsi="Garamond" w:cs="Garamond"/>
          <w:sz w:val="28"/>
          <w:szCs w:val="28"/>
        </w:rPr>
      </w:pPr>
    </w:p>
    <w:p w14:paraId="4C946D6D" w14:textId="77777777" w:rsidR="008E226C" w:rsidRDefault="008E226C">
      <w:pPr>
        <w:rPr>
          <w:rFonts w:ascii="Garamond" w:eastAsia="Garamond" w:hAnsi="Garamond" w:cs="Garamond"/>
          <w:sz w:val="28"/>
          <w:szCs w:val="28"/>
        </w:rPr>
      </w:pPr>
    </w:p>
    <w:p w14:paraId="4F7B1BF7" w14:textId="77777777" w:rsidR="008E226C" w:rsidRDefault="008E226C">
      <w:pPr>
        <w:rPr>
          <w:rFonts w:ascii="Garamond" w:eastAsia="Garamond" w:hAnsi="Garamond" w:cs="Garamond"/>
          <w:sz w:val="28"/>
          <w:szCs w:val="28"/>
        </w:rPr>
      </w:pPr>
    </w:p>
    <w:p w14:paraId="54209DA4" w14:textId="77777777" w:rsidR="008E226C" w:rsidRDefault="008E226C">
      <w:pPr>
        <w:rPr>
          <w:rFonts w:ascii="Garamond" w:eastAsia="Garamond" w:hAnsi="Garamond" w:cs="Garamond"/>
          <w:sz w:val="28"/>
          <w:szCs w:val="28"/>
        </w:rPr>
      </w:pPr>
    </w:p>
    <w:p w14:paraId="494E0537" w14:textId="77777777" w:rsidR="008E226C" w:rsidRDefault="008E226C">
      <w:pPr>
        <w:rPr>
          <w:rFonts w:ascii="Garamond" w:eastAsia="Garamond" w:hAnsi="Garamond" w:cs="Garamond"/>
          <w:sz w:val="28"/>
          <w:szCs w:val="28"/>
        </w:rPr>
      </w:pPr>
    </w:p>
    <w:p w14:paraId="792986D2" w14:textId="77777777" w:rsidR="008E226C" w:rsidRDefault="008E226C">
      <w:pPr>
        <w:rPr>
          <w:rFonts w:ascii="Garamond" w:eastAsia="Garamond" w:hAnsi="Garamond" w:cs="Garamond"/>
          <w:sz w:val="28"/>
          <w:szCs w:val="28"/>
        </w:rPr>
      </w:pPr>
    </w:p>
    <w:p w14:paraId="542189AA" w14:textId="77777777" w:rsidR="008E226C" w:rsidRDefault="008E226C">
      <w:pPr>
        <w:rPr>
          <w:rFonts w:ascii="Garamond" w:eastAsia="Garamond" w:hAnsi="Garamond" w:cs="Garamond"/>
          <w:sz w:val="28"/>
          <w:szCs w:val="28"/>
        </w:rPr>
      </w:pPr>
    </w:p>
    <w:p w14:paraId="2C532CFB" w14:textId="666CAD3D" w:rsidR="000756E3" w:rsidRDefault="003F13D1" w:rsidP="000756E3">
      <w:pPr>
        <w:widowControl w:val="0"/>
        <w:spacing w:after="0" w:line="240" w:lineRule="auto"/>
        <w:jc w:val="center"/>
        <w:rPr>
          <w:rFonts w:ascii="Garamond" w:eastAsia="Garamond" w:hAnsi="Garamond" w:cs="Garamond"/>
          <w:sz w:val="28"/>
          <w:szCs w:val="28"/>
        </w:rPr>
      </w:pPr>
      <w:r>
        <w:rPr>
          <w:rFonts w:ascii="Garamond" w:eastAsia="Garamond" w:hAnsi="Garamond" w:cs="Garamond"/>
          <w:sz w:val="28"/>
          <w:szCs w:val="28"/>
        </w:rPr>
        <w:t>Un ringraziamento speciale</w:t>
      </w:r>
      <w:r w:rsidR="008E226C">
        <w:rPr>
          <w:rFonts w:ascii="Garamond" w:eastAsia="Garamond" w:hAnsi="Garamond" w:cs="Garamond"/>
          <w:sz w:val="28"/>
          <w:szCs w:val="28"/>
        </w:rPr>
        <w:t xml:space="preserve"> a Banca Intesa e Banca Progetto</w:t>
      </w:r>
      <w:r>
        <w:rPr>
          <w:rFonts w:ascii="Garamond" w:eastAsia="Garamond" w:hAnsi="Garamond" w:cs="Garamond"/>
          <w:sz w:val="28"/>
          <w:szCs w:val="28"/>
        </w:rPr>
        <w:t xml:space="preserve">, </w:t>
      </w:r>
      <w:r w:rsidR="008E226C">
        <w:rPr>
          <w:rFonts w:ascii="Garamond" w:eastAsia="Garamond" w:hAnsi="Garamond" w:cs="Garamond"/>
          <w:sz w:val="28"/>
          <w:szCs w:val="28"/>
        </w:rPr>
        <w:t>sostenitori di</w:t>
      </w:r>
    </w:p>
    <w:p w14:paraId="25AB27CF" w14:textId="64303864" w:rsidR="008E226C" w:rsidRPr="000756E3" w:rsidRDefault="008E226C" w:rsidP="000756E3">
      <w:pPr>
        <w:widowControl w:val="0"/>
        <w:spacing w:after="0" w:line="240" w:lineRule="auto"/>
        <w:jc w:val="center"/>
        <w:rPr>
          <w:rFonts w:ascii="Garamond" w:eastAsia="Garamond" w:hAnsi="Garamond" w:cs="Garamond"/>
          <w:sz w:val="28"/>
          <w:szCs w:val="28"/>
          <w:lang w:val="en-GB"/>
        </w:rPr>
      </w:pPr>
      <w:r w:rsidRPr="000756E3">
        <w:rPr>
          <w:rFonts w:ascii="Garamond" w:eastAsia="Garamond" w:hAnsi="Garamond" w:cs="Garamond"/>
          <w:smallCaps/>
          <w:sz w:val="28"/>
          <w:szCs w:val="28"/>
          <w:lang w:val="en-GB"/>
        </w:rPr>
        <w:t>èliseo entertainment Moving emotion</w:t>
      </w:r>
      <w:r w:rsidR="005F21FE">
        <w:rPr>
          <w:rFonts w:ascii="Garamond" w:eastAsia="Garamond" w:hAnsi="Garamond" w:cs="Garamond"/>
          <w:smallCaps/>
          <w:sz w:val="28"/>
          <w:szCs w:val="28"/>
          <w:lang w:val="en-GB"/>
        </w:rPr>
        <w:t>s</w:t>
      </w:r>
      <w:r w:rsidRPr="000756E3">
        <w:rPr>
          <w:rFonts w:ascii="Garamond" w:eastAsia="Garamond" w:hAnsi="Garamond" w:cs="Garamond"/>
          <w:sz w:val="28"/>
          <w:szCs w:val="28"/>
          <w:lang w:val="en-GB"/>
        </w:rPr>
        <w:t xml:space="preserve"> Made in Italy</w:t>
      </w:r>
    </w:p>
    <w:p w14:paraId="4E04532D" w14:textId="49260F30" w:rsidR="004B2C56" w:rsidRPr="000756E3" w:rsidRDefault="004B2C56">
      <w:pPr>
        <w:rPr>
          <w:rFonts w:ascii="Garamond" w:eastAsia="Garamond" w:hAnsi="Garamond" w:cs="Garamond"/>
          <w:sz w:val="28"/>
          <w:szCs w:val="28"/>
          <w:lang w:val="en-GB"/>
        </w:rPr>
      </w:pPr>
      <w:r w:rsidRPr="000756E3">
        <w:rPr>
          <w:rFonts w:ascii="Garamond" w:eastAsia="Garamond" w:hAnsi="Garamond" w:cs="Garamond"/>
          <w:sz w:val="28"/>
          <w:szCs w:val="28"/>
          <w:lang w:val="en-GB"/>
        </w:rPr>
        <w:br w:type="page"/>
      </w:r>
    </w:p>
    <w:p w14:paraId="6C9E3DC4" w14:textId="77777777" w:rsidR="00393280" w:rsidRPr="000756E3" w:rsidRDefault="00393280" w:rsidP="004B2C56">
      <w:pPr>
        <w:spacing w:after="0" w:line="240" w:lineRule="auto"/>
        <w:rPr>
          <w:rFonts w:ascii="Garamond" w:eastAsia="Garamond" w:hAnsi="Garamond" w:cs="Garamond"/>
          <w:b/>
          <w:smallCaps/>
          <w:sz w:val="28"/>
          <w:szCs w:val="28"/>
          <w:lang w:val="en-GB"/>
        </w:rPr>
      </w:pPr>
    </w:p>
    <w:p w14:paraId="0DB47D18" w14:textId="77777777" w:rsidR="00393280" w:rsidRPr="000756E3" w:rsidRDefault="00393280" w:rsidP="004B2C56">
      <w:pPr>
        <w:spacing w:after="0" w:line="240" w:lineRule="auto"/>
        <w:rPr>
          <w:rFonts w:ascii="Garamond" w:eastAsia="Garamond" w:hAnsi="Garamond" w:cs="Garamond"/>
          <w:b/>
          <w:smallCaps/>
          <w:sz w:val="28"/>
          <w:szCs w:val="28"/>
          <w:lang w:val="en-GB"/>
        </w:rPr>
      </w:pPr>
    </w:p>
    <w:p w14:paraId="602FC2FB" w14:textId="77777777" w:rsidR="00393280" w:rsidRPr="000756E3" w:rsidRDefault="00393280" w:rsidP="004B2C56">
      <w:pPr>
        <w:spacing w:after="0" w:line="240" w:lineRule="auto"/>
        <w:rPr>
          <w:rFonts w:ascii="Garamond" w:eastAsia="Garamond" w:hAnsi="Garamond" w:cs="Garamond"/>
          <w:b/>
          <w:smallCaps/>
          <w:sz w:val="28"/>
          <w:szCs w:val="28"/>
          <w:lang w:val="en-GB"/>
        </w:rPr>
      </w:pPr>
    </w:p>
    <w:p w14:paraId="2C4F969D" w14:textId="60809B73" w:rsidR="004B2C56" w:rsidRPr="001268A2" w:rsidRDefault="004B2C56" w:rsidP="004B2C56">
      <w:pPr>
        <w:spacing w:after="0" w:line="240" w:lineRule="auto"/>
        <w:rPr>
          <w:rFonts w:ascii="Garamond" w:eastAsia="Garamond" w:hAnsi="Garamond" w:cs="Garamond"/>
          <w:sz w:val="28"/>
          <w:szCs w:val="28"/>
        </w:rPr>
      </w:pPr>
      <w:r w:rsidRPr="001268A2">
        <w:rPr>
          <w:rFonts w:ascii="Garamond" w:eastAsia="Garamond" w:hAnsi="Garamond" w:cs="Garamond"/>
          <w:b/>
          <w:smallCaps/>
          <w:sz w:val="28"/>
          <w:szCs w:val="28"/>
        </w:rPr>
        <w:t xml:space="preserve">Il dilemma Tarasoff </w:t>
      </w:r>
      <w:r w:rsidR="001268A2" w:rsidRPr="001268A2">
        <w:rPr>
          <w:rFonts w:ascii="Garamond" w:eastAsia="Garamond" w:hAnsi="Garamond" w:cs="Garamond"/>
          <w:b/>
          <w:smallCaps/>
          <w:sz w:val="28"/>
          <w:szCs w:val="28"/>
        </w:rPr>
        <w:t xml:space="preserve">- </w:t>
      </w:r>
      <w:r w:rsidRPr="001268A2">
        <w:rPr>
          <w:rFonts w:ascii="Garamond" w:eastAsia="Garamond" w:hAnsi="Garamond" w:cs="Garamond"/>
          <w:b/>
          <w:smallCaps/>
          <w:sz w:val="28"/>
          <w:szCs w:val="28"/>
        </w:rPr>
        <w:t xml:space="preserve">un caso di cronaca </w:t>
      </w:r>
    </w:p>
    <w:p w14:paraId="0451C0AF" w14:textId="77777777" w:rsidR="004B2C56" w:rsidRDefault="004B2C56" w:rsidP="004B2C56">
      <w:pPr>
        <w:spacing w:after="0" w:line="240" w:lineRule="auto"/>
        <w:jc w:val="both"/>
        <w:rPr>
          <w:rFonts w:ascii="Garamond" w:eastAsia="Garamond" w:hAnsi="Garamond" w:cs="Garamond"/>
          <w:sz w:val="28"/>
          <w:szCs w:val="28"/>
        </w:rPr>
      </w:pPr>
    </w:p>
    <w:p w14:paraId="4F599D2A" w14:textId="77777777" w:rsidR="004B2C56" w:rsidRDefault="004B2C56" w:rsidP="004B2C56">
      <w:pPr>
        <w:spacing w:after="0" w:line="240" w:lineRule="auto"/>
        <w:jc w:val="both"/>
        <w:rPr>
          <w:rFonts w:ascii="Garamond" w:eastAsia="Garamond" w:hAnsi="Garamond" w:cs="Garamond"/>
          <w:sz w:val="28"/>
          <w:szCs w:val="28"/>
          <w:highlight w:val="white"/>
        </w:rPr>
      </w:pPr>
      <w:r>
        <w:rPr>
          <w:rFonts w:ascii="Garamond" w:eastAsia="Garamond" w:hAnsi="Garamond" w:cs="Garamond"/>
          <w:sz w:val="28"/>
          <w:szCs w:val="28"/>
          <w:highlight w:val="white"/>
        </w:rPr>
        <w:t>Università di Berkeley in California, anno 1969.</w:t>
      </w:r>
    </w:p>
    <w:p w14:paraId="3BEF38D0" w14:textId="77777777" w:rsidR="004B2C56" w:rsidRDefault="004B2C56" w:rsidP="004B2C56">
      <w:pPr>
        <w:spacing w:after="0" w:line="240" w:lineRule="auto"/>
        <w:jc w:val="both"/>
        <w:rPr>
          <w:rFonts w:ascii="Garamond" w:eastAsia="Garamond" w:hAnsi="Garamond" w:cs="Garamond"/>
          <w:sz w:val="28"/>
          <w:szCs w:val="28"/>
          <w:highlight w:val="white"/>
        </w:rPr>
      </w:pPr>
    </w:p>
    <w:p w14:paraId="63635442" w14:textId="77777777" w:rsidR="004B2C56" w:rsidRDefault="004B2C56" w:rsidP="004B2C56">
      <w:pPr>
        <w:spacing w:after="0" w:line="240" w:lineRule="auto"/>
        <w:jc w:val="both"/>
        <w:rPr>
          <w:rFonts w:ascii="Garamond" w:eastAsia="Garamond" w:hAnsi="Garamond" w:cs="Garamond"/>
          <w:sz w:val="28"/>
          <w:szCs w:val="28"/>
        </w:rPr>
      </w:pPr>
      <w:r>
        <w:rPr>
          <w:rFonts w:ascii="Garamond" w:eastAsia="Garamond" w:hAnsi="Garamond" w:cs="Garamond"/>
          <w:sz w:val="28"/>
          <w:szCs w:val="28"/>
          <w:highlight w:val="white"/>
        </w:rPr>
        <w:t xml:space="preserve">Un giovane studente in cura presso uno psichiatra per una sofferenza psichica provocata da ossessioni e gelosia nei confronti di una giovane studentessa, Tatiana Tarasoff, diventa socialmente pericoloso e la uccide. </w:t>
      </w:r>
      <w:r>
        <w:rPr>
          <w:rFonts w:ascii="Garamond" w:eastAsia="Garamond" w:hAnsi="Garamond" w:cs="Garamond"/>
          <w:sz w:val="28"/>
          <w:szCs w:val="28"/>
        </w:rPr>
        <w:t>I genitori di quest'ultima citano in giudizio lo psicoterapeuta per non aver avvisato del pericolo la figlia o la famiglia di lei.</w:t>
      </w:r>
    </w:p>
    <w:p w14:paraId="74A459DD" w14:textId="77777777" w:rsidR="004B2C56" w:rsidRDefault="004B2C56" w:rsidP="004B2C56">
      <w:pPr>
        <w:spacing w:after="0" w:line="240" w:lineRule="auto"/>
        <w:jc w:val="both"/>
        <w:rPr>
          <w:rFonts w:ascii="Garamond" w:eastAsia="Garamond" w:hAnsi="Garamond" w:cs="Garamond"/>
          <w:sz w:val="16"/>
          <w:szCs w:val="16"/>
          <w:highlight w:val="white"/>
        </w:rPr>
      </w:pPr>
    </w:p>
    <w:p w14:paraId="60187715" w14:textId="379616AC" w:rsidR="004B2C56" w:rsidRDefault="004B2C56" w:rsidP="004B2C56">
      <w:pPr>
        <w:spacing w:after="0" w:line="240" w:lineRule="auto"/>
        <w:jc w:val="both"/>
        <w:rPr>
          <w:rFonts w:ascii="Garamond" w:eastAsia="Garamond" w:hAnsi="Garamond" w:cs="Garamond"/>
          <w:sz w:val="28"/>
          <w:szCs w:val="28"/>
          <w:highlight w:val="white"/>
        </w:rPr>
      </w:pPr>
      <w:r>
        <w:rPr>
          <w:rFonts w:ascii="Garamond" w:eastAsia="Garamond" w:hAnsi="Garamond" w:cs="Garamond"/>
          <w:sz w:val="28"/>
          <w:szCs w:val="28"/>
          <w:highlight w:val="white"/>
        </w:rPr>
        <w:t>Più che un caso giudiziario, fu un caso etico perché il paziente aveva ammesso la sua intenzione di acquistare un fucile per commettere l’omicidio</w:t>
      </w:r>
      <w:r w:rsidR="00A05948">
        <w:rPr>
          <w:rFonts w:ascii="Garamond" w:eastAsia="Garamond" w:hAnsi="Garamond" w:cs="Garamond"/>
          <w:sz w:val="28"/>
          <w:szCs w:val="28"/>
          <w:highlight w:val="white"/>
        </w:rPr>
        <w:t>, ma lo psichiatra - tormentato dal dubbio -</w:t>
      </w:r>
      <w:r>
        <w:rPr>
          <w:rFonts w:ascii="Garamond" w:eastAsia="Garamond" w:hAnsi="Garamond" w:cs="Garamond"/>
          <w:sz w:val="28"/>
          <w:szCs w:val="28"/>
          <w:highlight w:val="white"/>
        </w:rPr>
        <w:t xml:space="preserve"> aveva ritenuto sostanziale non violare il rapporto di riservatezza e fiducia con il paziente</w:t>
      </w:r>
      <w:r w:rsidR="00A05948">
        <w:rPr>
          <w:rFonts w:ascii="Garamond" w:eastAsia="Garamond" w:hAnsi="Garamond" w:cs="Garamond"/>
          <w:sz w:val="28"/>
          <w:szCs w:val="28"/>
          <w:highlight w:val="white"/>
        </w:rPr>
        <w:t>,</w:t>
      </w:r>
      <w:r>
        <w:rPr>
          <w:rFonts w:ascii="Garamond" w:eastAsia="Garamond" w:hAnsi="Garamond" w:cs="Garamond"/>
          <w:sz w:val="28"/>
          <w:szCs w:val="28"/>
          <w:highlight w:val="white"/>
        </w:rPr>
        <w:t xml:space="preserve"> piuttosto che avvertire la terza parte della minaccia incombente. </w:t>
      </w:r>
    </w:p>
    <w:p w14:paraId="259D4DF4" w14:textId="77777777" w:rsidR="004B2C56" w:rsidRDefault="004B2C56" w:rsidP="004B2C56">
      <w:pPr>
        <w:spacing w:after="0" w:line="240" w:lineRule="auto"/>
        <w:jc w:val="both"/>
        <w:rPr>
          <w:rFonts w:ascii="Garamond" w:eastAsia="Garamond" w:hAnsi="Garamond" w:cs="Garamond"/>
          <w:color w:val="442C2E"/>
          <w:sz w:val="16"/>
          <w:szCs w:val="16"/>
          <w:highlight w:val="white"/>
        </w:rPr>
      </w:pPr>
    </w:p>
    <w:p w14:paraId="1EC43DA5" w14:textId="77777777" w:rsidR="004B2C56" w:rsidRDefault="00837507" w:rsidP="004B2C56">
      <w:pPr>
        <w:spacing w:after="0" w:line="240" w:lineRule="auto"/>
        <w:jc w:val="both"/>
        <w:rPr>
          <w:rFonts w:ascii="Garamond" w:eastAsia="Garamond" w:hAnsi="Garamond" w:cs="Garamond"/>
          <w:sz w:val="28"/>
          <w:szCs w:val="28"/>
        </w:rPr>
      </w:pPr>
      <w:sdt>
        <w:sdtPr>
          <w:tag w:val="goog_rdk_2"/>
          <w:id w:val="1848361139"/>
        </w:sdtPr>
        <w:sdtEndPr/>
        <w:sdtContent/>
      </w:sdt>
      <w:sdt>
        <w:sdtPr>
          <w:tag w:val="goog_rdk_3"/>
          <w:id w:val="-301849559"/>
        </w:sdtPr>
        <w:sdtEndPr/>
        <w:sdtContent/>
      </w:sdt>
      <w:r w:rsidR="004B2C56">
        <w:rPr>
          <w:rFonts w:ascii="Garamond" w:eastAsia="Garamond" w:hAnsi="Garamond" w:cs="Garamond"/>
          <w:sz w:val="28"/>
          <w:szCs w:val="28"/>
        </w:rPr>
        <w:t xml:space="preserve">Il caso divenne celebre perché evidenziò la necessità di disciplinare una scelta difficilmente regolamentabile: se la relazione tra medico e paziente deve essere fondata su un rapporto </w:t>
      </w:r>
      <w:r w:rsidR="004B2C56">
        <w:rPr>
          <w:rFonts w:ascii="Garamond" w:eastAsia="Garamond" w:hAnsi="Garamond" w:cs="Garamond"/>
          <w:sz w:val="28"/>
          <w:szCs w:val="28"/>
          <w:highlight w:val="white"/>
        </w:rPr>
        <w:t>di totale fiducia e segretezza, un’eventuale violazione del vincolo di riservatezza vanificherebbe tale rapporto e quindi la terapia. Inoltre la previsione di un comportamento aggressivo è difficilmente realistica e può dare adito a diversi falsi casi positivi. D’altro canto è evidente la necessità di tutelare la vita e l’incolumità di potenziali vittime.</w:t>
      </w:r>
    </w:p>
    <w:p w14:paraId="697D98AA" w14:textId="77777777" w:rsidR="004B2C56" w:rsidRDefault="004B2C56" w:rsidP="004B2C56">
      <w:pPr>
        <w:spacing w:after="0" w:line="240" w:lineRule="auto"/>
        <w:jc w:val="both"/>
        <w:rPr>
          <w:rFonts w:ascii="Garamond" w:eastAsia="Garamond" w:hAnsi="Garamond" w:cs="Garamond"/>
          <w:sz w:val="16"/>
          <w:szCs w:val="16"/>
        </w:rPr>
      </w:pPr>
    </w:p>
    <w:p w14:paraId="125694AB" w14:textId="77777777" w:rsidR="004B2C56" w:rsidRDefault="004B2C56" w:rsidP="004B2C56">
      <w:pPr>
        <w:spacing w:after="0" w:line="240" w:lineRule="auto"/>
        <w:jc w:val="both"/>
        <w:rPr>
          <w:rFonts w:ascii="Garamond" w:eastAsia="Garamond" w:hAnsi="Garamond" w:cs="Garamond"/>
          <w:sz w:val="28"/>
          <w:szCs w:val="28"/>
        </w:rPr>
      </w:pPr>
      <w:r>
        <w:rPr>
          <w:rFonts w:ascii="Garamond" w:eastAsia="Garamond" w:hAnsi="Garamond" w:cs="Garamond"/>
          <w:sz w:val="28"/>
          <w:szCs w:val="28"/>
        </w:rPr>
        <w:t>Nel 1985, il legislatore californiano ha codificato la regola Tarasoff: la legge californiana stabilisce ora che uno psicoterapeuta ha il dovere di proteggere o avvertire una terza parte solo se il terapeuta ha effettivamente creduto o previsto che il paziente rappresentasse un serio rischio di infliggere gravi lesioni fisiche a una persona ragionevolmente identificabile.</w:t>
      </w:r>
    </w:p>
    <w:p w14:paraId="1E920E9C" w14:textId="77777777" w:rsidR="004B2C56" w:rsidRDefault="004B2C56" w:rsidP="004B2C56">
      <w:pPr>
        <w:spacing w:after="0" w:line="240" w:lineRule="auto"/>
        <w:jc w:val="both"/>
        <w:rPr>
          <w:rFonts w:ascii="Garamond" w:eastAsia="Garamond" w:hAnsi="Garamond" w:cs="Garamond"/>
          <w:sz w:val="16"/>
          <w:szCs w:val="16"/>
        </w:rPr>
      </w:pPr>
    </w:p>
    <w:p w14:paraId="13F0A213" w14:textId="77777777" w:rsidR="00A05948" w:rsidRDefault="004B2C56" w:rsidP="004B2C56">
      <w:pPr>
        <w:spacing w:after="0" w:line="240" w:lineRule="auto"/>
        <w:jc w:val="both"/>
        <w:rPr>
          <w:rFonts w:ascii="Garamond" w:eastAsia="Garamond" w:hAnsi="Garamond" w:cs="Garamond"/>
          <w:sz w:val="28"/>
          <w:szCs w:val="28"/>
          <w:highlight w:val="white"/>
        </w:rPr>
      </w:pPr>
      <w:r>
        <w:rPr>
          <w:rFonts w:ascii="Garamond" w:eastAsia="Garamond" w:hAnsi="Garamond" w:cs="Garamond"/>
          <w:sz w:val="28"/>
          <w:szCs w:val="28"/>
          <w:highlight w:val="white"/>
        </w:rPr>
        <w:t xml:space="preserve">Insomma resta ancora aperto il dilemma. </w:t>
      </w:r>
    </w:p>
    <w:p w14:paraId="6B51D193" w14:textId="77777777" w:rsidR="00A05948" w:rsidRDefault="004B2C56" w:rsidP="004B2C56">
      <w:pPr>
        <w:spacing w:after="0" w:line="240" w:lineRule="auto"/>
        <w:jc w:val="both"/>
        <w:rPr>
          <w:rFonts w:ascii="Garamond" w:eastAsia="Garamond" w:hAnsi="Garamond" w:cs="Garamond"/>
          <w:sz w:val="28"/>
          <w:szCs w:val="28"/>
          <w:highlight w:val="white"/>
        </w:rPr>
      </w:pPr>
      <w:r>
        <w:rPr>
          <w:rFonts w:ascii="Garamond" w:eastAsia="Garamond" w:hAnsi="Garamond" w:cs="Garamond"/>
          <w:sz w:val="28"/>
          <w:szCs w:val="28"/>
          <w:highlight w:val="white"/>
        </w:rPr>
        <w:t xml:space="preserve">Non è facile trovare una soluzione. </w:t>
      </w:r>
    </w:p>
    <w:p w14:paraId="644729C5" w14:textId="3CE1D55C" w:rsidR="004B2C56" w:rsidRDefault="004B2C56" w:rsidP="004B2C56">
      <w:pPr>
        <w:spacing w:after="0" w:line="240" w:lineRule="auto"/>
        <w:jc w:val="both"/>
        <w:rPr>
          <w:rFonts w:ascii="Garamond" w:eastAsia="Garamond" w:hAnsi="Garamond" w:cs="Garamond"/>
          <w:sz w:val="28"/>
          <w:szCs w:val="28"/>
          <w:highlight w:val="white"/>
        </w:rPr>
      </w:pPr>
      <w:r>
        <w:rPr>
          <w:rFonts w:ascii="Garamond" w:eastAsia="Garamond" w:hAnsi="Garamond" w:cs="Garamond"/>
          <w:sz w:val="28"/>
          <w:szCs w:val="28"/>
          <w:highlight w:val="white"/>
        </w:rPr>
        <w:t>E la domanda resta: quando è lecito o necessario rompere il silenzio e scegliere di proteggere piuttosto che rispettare il segreto professionale?</w:t>
      </w:r>
    </w:p>
    <w:p w14:paraId="191A6620" w14:textId="77777777" w:rsidR="004B2C56" w:rsidRDefault="004B2C56" w:rsidP="004B2C56">
      <w:pPr>
        <w:spacing w:after="0" w:line="240" w:lineRule="auto"/>
        <w:rPr>
          <w:rFonts w:ascii="Garamond" w:eastAsia="Garamond" w:hAnsi="Garamond" w:cs="Garamond"/>
          <w:sz w:val="28"/>
          <w:szCs w:val="28"/>
        </w:rPr>
      </w:pPr>
    </w:p>
    <w:p w14:paraId="24CCA142" w14:textId="77777777" w:rsidR="004B2C56" w:rsidRDefault="004B2C56" w:rsidP="004B2C56">
      <w:pPr>
        <w:spacing w:after="0" w:line="240" w:lineRule="auto"/>
        <w:rPr>
          <w:rFonts w:ascii="Garamond" w:eastAsia="Garamond" w:hAnsi="Garamond" w:cs="Garamond"/>
          <w:sz w:val="28"/>
          <w:szCs w:val="28"/>
        </w:rPr>
      </w:pPr>
    </w:p>
    <w:p w14:paraId="59532D54" w14:textId="77777777" w:rsidR="004B2C56" w:rsidRDefault="004B2C56" w:rsidP="004B2C56">
      <w:pPr>
        <w:rPr>
          <w:rFonts w:ascii="Garamond" w:eastAsia="Garamond" w:hAnsi="Garamond" w:cs="Garamond"/>
          <w:sz w:val="28"/>
          <w:szCs w:val="28"/>
        </w:rPr>
      </w:pPr>
      <w:r>
        <w:br w:type="page"/>
      </w:r>
    </w:p>
    <w:p w14:paraId="2357F90B" w14:textId="77777777" w:rsidR="00393280" w:rsidRDefault="00393280" w:rsidP="004B2C56">
      <w:pPr>
        <w:spacing w:after="0" w:line="240" w:lineRule="auto"/>
        <w:rPr>
          <w:rFonts w:ascii="Garamond" w:eastAsia="Garamond" w:hAnsi="Garamond" w:cs="Garamond"/>
          <w:b/>
          <w:smallCaps/>
          <w:sz w:val="28"/>
          <w:szCs w:val="28"/>
        </w:rPr>
      </w:pPr>
    </w:p>
    <w:p w14:paraId="00F9D705" w14:textId="77777777" w:rsidR="00393280" w:rsidRDefault="00393280" w:rsidP="004B2C56">
      <w:pPr>
        <w:spacing w:after="0" w:line="240" w:lineRule="auto"/>
        <w:rPr>
          <w:rFonts w:ascii="Garamond" w:eastAsia="Garamond" w:hAnsi="Garamond" w:cs="Garamond"/>
          <w:b/>
          <w:smallCaps/>
          <w:sz w:val="28"/>
          <w:szCs w:val="28"/>
        </w:rPr>
      </w:pPr>
    </w:p>
    <w:p w14:paraId="66FECCE0" w14:textId="77777777" w:rsidR="004B2C56" w:rsidRDefault="004B2C56" w:rsidP="004B2C56">
      <w:pPr>
        <w:spacing w:after="0" w:line="240" w:lineRule="auto"/>
        <w:rPr>
          <w:rFonts w:ascii="Garamond" w:eastAsia="Garamond" w:hAnsi="Garamond" w:cs="Garamond"/>
          <w:b/>
          <w:smallCaps/>
          <w:color w:val="FF0000"/>
          <w:sz w:val="28"/>
          <w:szCs w:val="28"/>
        </w:rPr>
      </w:pPr>
      <w:r>
        <w:rPr>
          <w:rFonts w:ascii="Garamond" w:eastAsia="Garamond" w:hAnsi="Garamond" w:cs="Garamond"/>
          <w:b/>
          <w:smallCaps/>
          <w:sz w:val="28"/>
          <w:szCs w:val="28"/>
        </w:rPr>
        <w:t xml:space="preserve">Note di regia </w:t>
      </w:r>
    </w:p>
    <w:p w14:paraId="580693A7" w14:textId="77777777" w:rsidR="004B2C56" w:rsidRDefault="004B2C56" w:rsidP="004B2C56">
      <w:pPr>
        <w:spacing w:after="0" w:line="240" w:lineRule="auto"/>
        <w:rPr>
          <w:rFonts w:ascii="Garamond" w:eastAsia="Garamond" w:hAnsi="Garamond" w:cs="Garamond"/>
          <w:b/>
          <w:smallCaps/>
          <w:sz w:val="28"/>
          <w:szCs w:val="28"/>
        </w:rPr>
      </w:pPr>
    </w:p>
    <w:p w14:paraId="0E29FE28" w14:textId="3E57AFF1" w:rsidR="009D2850" w:rsidRPr="009D2850" w:rsidRDefault="009D2850" w:rsidP="009D2850">
      <w:pPr>
        <w:spacing w:after="0" w:line="240" w:lineRule="auto"/>
        <w:jc w:val="both"/>
        <w:rPr>
          <w:rFonts w:ascii="Garamond" w:eastAsia="Garamond" w:hAnsi="Garamond" w:cs="Garamond"/>
          <w:i/>
          <w:sz w:val="28"/>
          <w:szCs w:val="28"/>
        </w:rPr>
      </w:pPr>
      <w:r>
        <w:rPr>
          <w:rFonts w:ascii="Garamond" w:eastAsia="Garamond" w:hAnsi="Garamond" w:cs="Garamond"/>
          <w:b/>
          <w:smallCaps/>
          <w:sz w:val="28"/>
          <w:szCs w:val="28"/>
        </w:rPr>
        <w:t>“</w:t>
      </w:r>
      <w:r w:rsidR="00CD4444">
        <w:rPr>
          <w:rFonts w:ascii="Garamond" w:eastAsia="Garamond" w:hAnsi="Garamond" w:cs="Garamond"/>
          <w:i/>
          <w:sz w:val="28"/>
          <w:szCs w:val="28"/>
        </w:rPr>
        <w:t>Carlos David</w:t>
      </w:r>
      <w:r w:rsidRPr="009D2850">
        <w:rPr>
          <w:rFonts w:ascii="Garamond" w:eastAsia="Garamond" w:hAnsi="Garamond" w:cs="Garamond"/>
          <w:i/>
          <w:sz w:val="28"/>
          <w:szCs w:val="28"/>
        </w:rPr>
        <w:t xml:space="preserve"> è uno psichiatra moralmente integro e irreprensibile che si rifiuta di testimoniare in tribunale a favore di un suo paziente accusato di strage. Il giovane ha infatti causato la morte di dieci persone. Il rifiuto a testimoniare viene però travisato e nel momento in cui il giovane paziente dichiara di appartenere alla comunità Lgbt, il sospetto di omofobia del medico diventa un verdetto aggravato dalla pubblicazione di un suo articolo scientifico che, per un errore di battitura, vede il titolo originale ‘L’omosessualità come adattamento’ stravolto in ‘L’omosessualità come aberrazione’. Nonostante l’ammissione dell’editore di un errore del titolista, ormai il mostro è in prima pagina e non è più il paziente ma </w:t>
      </w:r>
      <w:r w:rsidR="00CD4444">
        <w:rPr>
          <w:rFonts w:ascii="Garamond" w:eastAsia="Garamond" w:hAnsi="Garamond" w:cs="Garamond"/>
          <w:i/>
          <w:sz w:val="28"/>
          <w:szCs w:val="28"/>
        </w:rPr>
        <w:t>Carlos David</w:t>
      </w:r>
      <w:r w:rsidRPr="001E1A8E">
        <w:rPr>
          <w:rFonts w:ascii="Garamond" w:eastAsia="Garamond" w:hAnsi="Garamond" w:cs="Garamond"/>
          <w:i/>
          <w:sz w:val="28"/>
          <w:szCs w:val="28"/>
        </w:rPr>
        <w:t xml:space="preserve"> </w:t>
      </w:r>
      <w:r w:rsidRPr="009D2850">
        <w:rPr>
          <w:rFonts w:ascii="Garamond" w:eastAsia="Garamond" w:hAnsi="Garamond" w:cs="Garamond"/>
          <w:i/>
          <w:sz w:val="28"/>
          <w:szCs w:val="28"/>
        </w:rPr>
        <w:t>stesso. Il refuso diventa il detonatore di un ordigno che distruggerà la sua vita, facendogli perdere il lavoro, la rispettabilità, gli affetti familiari.</w:t>
      </w:r>
    </w:p>
    <w:p w14:paraId="7C07EA11" w14:textId="3303DAB9" w:rsidR="009D2850" w:rsidRPr="009D2850" w:rsidRDefault="00CD4444" w:rsidP="009D2850">
      <w:pPr>
        <w:spacing w:after="0" w:line="240" w:lineRule="auto"/>
        <w:jc w:val="both"/>
        <w:rPr>
          <w:rFonts w:ascii="Garamond" w:eastAsia="Garamond" w:hAnsi="Garamond" w:cs="Garamond"/>
          <w:i/>
          <w:sz w:val="28"/>
          <w:szCs w:val="28"/>
        </w:rPr>
      </w:pPr>
      <w:r>
        <w:rPr>
          <w:rFonts w:ascii="Garamond" w:eastAsia="Garamond" w:hAnsi="Garamond" w:cs="Garamond"/>
          <w:i/>
          <w:sz w:val="28"/>
          <w:szCs w:val="28"/>
        </w:rPr>
        <w:t>Carlos David</w:t>
      </w:r>
      <w:r w:rsidR="009D2850" w:rsidRPr="001E1A8E">
        <w:rPr>
          <w:rFonts w:ascii="Garamond" w:eastAsia="Garamond" w:hAnsi="Garamond" w:cs="Garamond"/>
          <w:i/>
          <w:sz w:val="28"/>
          <w:szCs w:val="28"/>
        </w:rPr>
        <w:t xml:space="preserve"> </w:t>
      </w:r>
      <w:r w:rsidR="009D2850" w:rsidRPr="009D2850">
        <w:rPr>
          <w:rFonts w:ascii="Garamond" w:eastAsia="Garamond" w:hAnsi="Garamond" w:cs="Garamond"/>
          <w:i/>
          <w:sz w:val="28"/>
          <w:szCs w:val="28"/>
        </w:rPr>
        <w:t xml:space="preserve">vede spostata su di sé la riprovazione del pubblico, sempre alla ricerca di un nuovo colpevole sul quale far ricadere la giustizia sommaria della collettività. </w:t>
      </w:r>
    </w:p>
    <w:p w14:paraId="56AB8E74" w14:textId="0B6525B9" w:rsidR="009D2850" w:rsidRPr="009D2850" w:rsidRDefault="009D2850" w:rsidP="009D2850">
      <w:pPr>
        <w:spacing w:after="0" w:line="240" w:lineRule="auto"/>
        <w:jc w:val="both"/>
        <w:rPr>
          <w:rFonts w:ascii="Garamond" w:eastAsia="Garamond" w:hAnsi="Garamond" w:cs="Garamond"/>
          <w:i/>
          <w:sz w:val="28"/>
          <w:szCs w:val="28"/>
        </w:rPr>
      </w:pPr>
      <w:r w:rsidRPr="009D2850">
        <w:rPr>
          <w:rFonts w:ascii="Garamond" w:eastAsia="Garamond" w:hAnsi="Garamond" w:cs="Garamond"/>
          <w:i/>
          <w:sz w:val="28"/>
          <w:szCs w:val="28"/>
        </w:rPr>
        <w:t xml:space="preserve">Durante il processo, il sospetto pregiudizio verso la comunità gay viene peggiorato dall’accusa di aver vissuto un recente ed incondizionato avvicinamento alla religione ebraica. La forte spiritualità di </w:t>
      </w:r>
      <w:r w:rsidR="00CD4444">
        <w:rPr>
          <w:rFonts w:ascii="Garamond" w:eastAsia="Garamond" w:hAnsi="Garamond" w:cs="Garamond"/>
          <w:i/>
          <w:sz w:val="28"/>
          <w:szCs w:val="28"/>
        </w:rPr>
        <w:t>Carlos David</w:t>
      </w:r>
      <w:r w:rsidRPr="001E1A8E">
        <w:rPr>
          <w:rFonts w:ascii="Garamond" w:eastAsia="Garamond" w:hAnsi="Garamond" w:cs="Garamond"/>
          <w:i/>
          <w:sz w:val="28"/>
          <w:szCs w:val="28"/>
        </w:rPr>
        <w:t xml:space="preserve"> </w:t>
      </w:r>
      <w:r w:rsidRPr="009D2850">
        <w:rPr>
          <w:rFonts w:ascii="Garamond" w:eastAsia="Garamond" w:hAnsi="Garamond" w:cs="Garamond"/>
          <w:i/>
          <w:sz w:val="28"/>
          <w:szCs w:val="28"/>
        </w:rPr>
        <w:t xml:space="preserve">e il rinnovato sentimento religioso vengono ascritti fra le cause di una metamorfosi radicale che può aver condotto lo psichiatra verso un preconcetto espresso chiaramente nel Vecchio Testamento.  </w:t>
      </w:r>
    </w:p>
    <w:p w14:paraId="2D0650EC" w14:textId="48F21CA1" w:rsidR="009D2850" w:rsidRDefault="009D2850" w:rsidP="009D2850">
      <w:pPr>
        <w:spacing w:after="0" w:line="240" w:lineRule="auto"/>
        <w:jc w:val="both"/>
        <w:rPr>
          <w:rFonts w:ascii="Garamond" w:eastAsia="Garamond" w:hAnsi="Garamond" w:cs="Garamond"/>
          <w:b/>
          <w:smallCaps/>
          <w:sz w:val="28"/>
          <w:szCs w:val="28"/>
        </w:rPr>
      </w:pPr>
      <w:r w:rsidRPr="009D2850">
        <w:rPr>
          <w:rFonts w:ascii="Garamond" w:eastAsia="Garamond" w:hAnsi="Garamond" w:cs="Garamond"/>
          <w:i/>
          <w:sz w:val="28"/>
          <w:szCs w:val="28"/>
        </w:rPr>
        <w:t>La gogna mediatica e l’accanimento del sistema giudiziario si sommano al dilemma morale nel professionista che si trincera dietro al giuramento di Ippocrate per difendersi dalle interrogazioni, dalle pressioni e dai tradimenti di tutti alla ricerca della verità.</w:t>
      </w:r>
      <w:r>
        <w:rPr>
          <w:rFonts w:ascii="Garamond" w:eastAsia="Garamond" w:hAnsi="Garamond" w:cs="Garamond"/>
          <w:b/>
          <w:smallCaps/>
          <w:sz w:val="28"/>
          <w:szCs w:val="28"/>
        </w:rPr>
        <w:t>”</w:t>
      </w:r>
    </w:p>
    <w:p w14:paraId="0B411BB1" w14:textId="77777777" w:rsidR="009D2850" w:rsidRDefault="009D2850" w:rsidP="009D2850">
      <w:pPr>
        <w:spacing w:after="0" w:line="240" w:lineRule="auto"/>
        <w:jc w:val="both"/>
        <w:rPr>
          <w:rFonts w:ascii="Garamond" w:eastAsia="Garamond" w:hAnsi="Garamond" w:cs="Garamond"/>
          <w:b/>
          <w:smallCaps/>
          <w:sz w:val="28"/>
          <w:szCs w:val="28"/>
        </w:rPr>
      </w:pPr>
    </w:p>
    <w:p w14:paraId="0F5B4530" w14:textId="77777777" w:rsidR="004B2C56" w:rsidRDefault="004B2C56" w:rsidP="004B2C56">
      <w:pPr>
        <w:spacing w:after="0" w:line="240" w:lineRule="auto"/>
        <w:jc w:val="both"/>
        <w:rPr>
          <w:rFonts w:ascii="Garamond" w:eastAsia="Garamond" w:hAnsi="Garamond" w:cs="Garamond"/>
          <w:color w:val="000000"/>
          <w:sz w:val="28"/>
          <w:szCs w:val="28"/>
        </w:rPr>
      </w:pPr>
      <w:r>
        <w:rPr>
          <w:rFonts w:ascii="Garamond" w:eastAsia="Garamond" w:hAnsi="Garamond" w:cs="Garamond"/>
          <w:color w:val="000000"/>
          <w:sz w:val="28"/>
          <w:szCs w:val="28"/>
        </w:rPr>
        <w:t>Ho amato la versione teatrale di questo testo tanto quanto amo la versione cinematografica che segue lo schema del thriller. La sceneggiatura scritta da un genio come David Mamet si ispira a un caso di cronaca, il caso Tarasoff. Protagonista della nostra storia è uno psicanalista a cui è stata distrutta la vita – come peraltro a molti professori universitari, docenti e manager – per l’accanimento di altri due protagonisti, che sono, nel film e nella vita, il sistema giudiziario invadente e la comunicazione pilotata.</w:t>
      </w:r>
    </w:p>
    <w:p w14:paraId="3B79FBE8" w14:textId="77777777" w:rsidR="004B2C56" w:rsidRDefault="004B2C56" w:rsidP="004B2C56">
      <w:pPr>
        <w:spacing w:after="0" w:line="240" w:lineRule="auto"/>
        <w:jc w:val="both"/>
        <w:rPr>
          <w:rFonts w:ascii="Garamond" w:eastAsia="Garamond" w:hAnsi="Garamond" w:cs="Garamond"/>
          <w:sz w:val="16"/>
          <w:szCs w:val="16"/>
        </w:rPr>
      </w:pPr>
    </w:p>
    <w:p w14:paraId="51C1D955" w14:textId="5BD016F0" w:rsidR="004B2C56" w:rsidRDefault="004B2C56" w:rsidP="004B2C56">
      <w:pPr>
        <w:spacing w:after="0" w:line="240" w:lineRule="auto"/>
        <w:jc w:val="both"/>
        <w:rPr>
          <w:rFonts w:ascii="Garamond" w:eastAsia="Garamond" w:hAnsi="Garamond" w:cs="Garamond"/>
          <w:sz w:val="28"/>
          <w:szCs w:val="28"/>
        </w:rPr>
      </w:pPr>
      <w:r>
        <w:rPr>
          <w:rFonts w:ascii="Garamond" w:eastAsia="Garamond" w:hAnsi="Garamond" w:cs="Garamond"/>
          <w:sz w:val="28"/>
          <w:szCs w:val="28"/>
        </w:rPr>
        <w:t>Quando la vita privata di un uomo si scontra con il meccanismo di una comunicazione che non è divulgazione elaborativa di notizie</w:t>
      </w:r>
      <w:r w:rsidR="009D2850">
        <w:rPr>
          <w:rFonts w:ascii="Garamond" w:eastAsia="Garamond" w:hAnsi="Garamond" w:cs="Garamond"/>
          <w:sz w:val="28"/>
          <w:szCs w:val="28"/>
        </w:rPr>
        <w:t>,</w:t>
      </w:r>
      <w:r>
        <w:rPr>
          <w:rFonts w:ascii="Garamond" w:eastAsia="Garamond" w:hAnsi="Garamond" w:cs="Garamond"/>
          <w:sz w:val="28"/>
          <w:szCs w:val="28"/>
        </w:rPr>
        <w:t xml:space="preserve"> ma che invece è diffamazione, cioè provocazione visiva e intuitiva, decisa a dare giudizi piuttosto che ad informare, nasce un conflitto. E se al conflitto partecipa anche un sistema giudiziario che individua una vittima al di fuori delle vittime reali ed un colpevole in chi non è il vero colpevole, allora siamo in piena tragedia.</w:t>
      </w:r>
    </w:p>
    <w:p w14:paraId="14BB7ADB" w14:textId="3271C3F4" w:rsidR="004B2C56" w:rsidRDefault="004B2C56" w:rsidP="004B2C56">
      <w:pPr>
        <w:spacing w:after="0" w:line="240" w:lineRule="auto"/>
        <w:jc w:val="both"/>
        <w:rPr>
          <w:rFonts w:ascii="Garamond" w:eastAsia="Garamond" w:hAnsi="Garamond" w:cs="Garamond"/>
          <w:color w:val="000000"/>
          <w:sz w:val="28"/>
          <w:szCs w:val="28"/>
        </w:rPr>
      </w:pPr>
      <w:r>
        <w:rPr>
          <w:rFonts w:ascii="Garamond" w:eastAsia="Garamond" w:hAnsi="Garamond" w:cs="Garamond"/>
          <w:color w:val="000000"/>
          <w:sz w:val="28"/>
          <w:szCs w:val="28"/>
        </w:rPr>
        <w:t xml:space="preserve">Ma perché succede questo? Mamet dice </w:t>
      </w:r>
      <w:r>
        <w:rPr>
          <w:rFonts w:ascii="Garamond" w:eastAsia="Garamond" w:hAnsi="Garamond" w:cs="Garamond"/>
          <w:i/>
          <w:color w:val="000000"/>
          <w:sz w:val="28"/>
          <w:szCs w:val="28"/>
        </w:rPr>
        <w:t>Perché la natura umana è crudele.</w:t>
      </w:r>
      <w:r>
        <w:rPr>
          <w:rFonts w:ascii="Garamond" w:eastAsia="Garamond" w:hAnsi="Garamond" w:cs="Garamond"/>
          <w:color w:val="000000"/>
          <w:sz w:val="28"/>
          <w:szCs w:val="28"/>
        </w:rPr>
        <w:t xml:space="preserve"> Così, il nostro protagonista </w:t>
      </w:r>
      <w:r w:rsidR="00CD4444">
        <w:rPr>
          <w:rFonts w:ascii="Garamond" w:eastAsia="Garamond" w:hAnsi="Garamond" w:cs="Garamond"/>
          <w:color w:val="000000"/>
          <w:sz w:val="28"/>
          <w:szCs w:val="28"/>
        </w:rPr>
        <w:t xml:space="preserve">Carlos </w:t>
      </w:r>
      <w:r w:rsidR="009D2850">
        <w:rPr>
          <w:rFonts w:ascii="Garamond" w:eastAsia="Garamond" w:hAnsi="Garamond" w:cs="Garamond"/>
          <w:color w:val="000000"/>
          <w:sz w:val="28"/>
          <w:szCs w:val="28"/>
        </w:rPr>
        <w:t xml:space="preserve">David </w:t>
      </w:r>
      <w:r>
        <w:rPr>
          <w:rFonts w:ascii="Garamond" w:eastAsia="Garamond" w:hAnsi="Garamond" w:cs="Garamond"/>
          <w:color w:val="000000"/>
          <w:sz w:val="28"/>
          <w:szCs w:val="28"/>
        </w:rPr>
        <w:t>cerca risposte e conforto nella sua spiritualità e nel Giuramento di Ippocrate, unica arma di difesa dalla stampa e dalla magistratura.</w:t>
      </w:r>
    </w:p>
    <w:p w14:paraId="7764E964" w14:textId="77777777" w:rsidR="004B2C56" w:rsidRDefault="004B2C56" w:rsidP="004B2C56">
      <w:pPr>
        <w:spacing w:after="0" w:line="240" w:lineRule="auto"/>
        <w:jc w:val="both"/>
        <w:rPr>
          <w:rFonts w:ascii="Garamond" w:eastAsia="Garamond" w:hAnsi="Garamond" w:cs="Garamond"/>
          <w:color w:val="000000"/>
          <w:sz w:val="28"/>
          <w:szCs w:val="28"/>
        </w:rPr>
      </w:pPr>
    </w:p>
    <w:p w14:paraId="755A8641" w14:textId="655C7F9E" w:rsidR="004B2C56" w:rsidRDefault="004B2C56" w:rsidP="004B2C56">
      <w:pPr>
        <w:spacing w:after="0" w:line="240" w:lineRule="auto"/>
        <w:jc w:val="both"/>
        <w:rPr>
          <w:rFonts w:ascii="Garamond" w:eastAsia="Garamond" w:hAnsi="Garamond" w:cs="Garamond"/>
          <w:sz w:val="28"/>
          <w:szCs w:val="28"/>
        </w:rPr>
      </w:pPr>
      <w:r>
        <w:rPr>
          <w:rFonts w:ascii="Garamond" w:eastAsia="Garamond" w:hAnsi="Garamond" w:cs="Garamond"/>
          <w:sz w:val="28"/>
          <w:szCs w:val="28"/>
        </w:rPr>
        <w:t>I binari su cui viaggia la sceneggiatura sono la vita privata del protagonista fatta di verità, tradimenti e dilemmi, la clava mediatica secondo cui la stampa rinuncia all’originaria eticità perdendo il suo servizio elaborativo e infine il rapporto medico-paziente, ma anche avvocato</w:t>
      </w:r>
      <w:r w:rsidR="009D2850">
        <w:rPr>
          <w:rFonts w:ascii="Garamond" w:eastAsia="Garamond" w:hAnsi="Garamond" w:cs="Garamond"/>
          <w:sz w:val="28"/>
          <w:szCs w:val="28"/>
        </w:rPr>
        <w:t>-</w:t>
      </w:r>
      <w:r>
        <w:rPr>
          <w:rFonts w:ascii="Garamond" w:eastAsia="Garamond" w:hAnsi="Garamond" w:cs="Garamond"/>
          <w:sz w:val="28"/>
          <w:szCs w:val="28"/>
        </w:rPr>
        <w:t>assistito, giudice</w:t>
      </w:r>
      <w:r w:rsidR="009D2850">
        <w:rPr>
          <w:rFonts w:ascii="Garamond" w:eastAsia="Garamond" w:hAnsi="Garamond" w:cs="Garamond"/>
          <w:sz w:val="28"/>
          <w:szCs w:val="28"/>
        </w:rPr>
        <w:t>-</w:t>
      </w:r>
      <w:r>
        <w:rPr>
          <w:rFonts w:ascii="Garamond" w:eastAsia="Garamond" w:hAnsi="Garamond" w:cs="Garamond"/>
          <w:sz w:val="28"/>
          <w:szCs w:val="28"/>
        </w:rPr>
        <w:t>imputato, che rivela la dolorosa e discutibile incapacità ad aiutare.</w:t>
      </w:r>
    </w:p>
    <w:p w14:paraId="0C09266B" w14:textId="77777777" w:rsidR="00393280" w:rsidRDefault="004B2C56" w:rsidP="004B2C56">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Le informazioni abilmente manipolate permettono alla stampa di ‘vendere copie’. Siamo di fronte a un meccanismo paradosso che si nutre della stessa paura che scatena in chi è </w:t>
      </w:r>
    </w:p>
    <w:p w14:paraId="4751B2B2" w14:textId="77777777" w:rsidR="00393280" w:rsidRDefault="00393280" w:rsidP="004B2C56">
      <w:pPr>
        <w:spacing w:after="0" w:line="240" w:lineRule="auto"/>
        <w:jc w:val="both"/>
        <w:rPr>
          <w:rFonts w:ascii="Garamond" w:eastAsia="Garamond" w:hAnsi="Garamond" w:cs="Garamond"/>
          <w:sz w:val="28"/>
          <w:szCs w:val="28"/>
        </w:rPr>
      </w:pPr>
    </w:p>
    <w:p w14:paraId="2441409D" w14:textId="77777777" w:rsidR="00393280" w:rsidRDefault="00393280" w:rsidP="004B2C56">
      <w:pPr>
        <w:spacing w:after="0" w:line="240" w:lineRule="auto"/>
        <w:jc w:val="both"/>
        <w:rPr>
          <w:rFonts w:ascii="Garamond" w:eastAsia="Garamond" w:hAnsi="Garamond" w:cs="Garamond"/>
          <w:sz w:val="28"/>
          <w:szCs w:val="28"/>
        </w:rPr>
      </w:pPr>
    </w:p>
    <w:p w14:paraId="76589ABA" w14:textId="77777777" w:rsidR="00393280" w:rsidRDefault="00393280" w:rsidP="004B2C56">
      <w:pPr>
        <w:spacing w:after="0" w:line="240" w:lineRule="auto"/>
        <w:jc w:val="both"/>
        <w:rPr>
          <w:rFonts w:ascii="Garamond" w:eastAsia="Garamond" w:hAnsi="Garamond" w:cs="Garamond"/>
          <w:sz w:val="28"/>
          <w:szCs w:val="28"/>
        </w:rPr>
      </w:pPr>
    </w:p>
    <w:p w14:paraId="2898B614" w14:textId="56138E94" w:rsidR="009D2850" w:rsidRDefault="004B2C56" w:rsidP="004B2C56">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coinvolto e in chi assiste. Un richiamo forte, irrinunciabile, che tiene il pubblico legato a sé, riducendo la parabola a pochi elementi fondamentali, una vittima ed un mostro. </w:t>
      </w:r>
    </w:p>
    <w:p w14:paraId="2CDD5F3B" w14:textId="07540262" w:rsidR="004B2C56" w:rsidRDefault="004B2C56" w:rsidP="004B2C56">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La vittima diventa il paziente criminale mentre il mostro è lo psichiatra, </w:t>
      </w:r>
      <w:r w:rsidR="00CD4444">
        <w:rPr>
          <w:rFonts w:ascii="Garamond" w:eastAsia="Garamond" w:hAnsi="Garamond" w:cs="Garamond"/>
          <w:sz w:val="28"/>
          <w:szCs w:val="28"/>
        </w:rPr>
        <w:t>Carlos David</w:t>
      </w:r>
      <w:r>
        <w:rPr>
          <w:rFonts w:ascii="Garamond" w:eastAsia="Garamond" w:hAnsi="Garamond" w:cs="Garamond"/>
          <w:sz w:val="28"/>
          <w:szCs w:val="28"/>
        </w:rPr>
        <w:t xml:space="preserve">, l’ebreo in cerca della verità, con tutta la forza divisiva dell’essere ebreo. </w:t>
      </w:r>
    </w:p>
    <w:p w14:paraId="439B1866" w14:textId="77777777" w:rsidR="004B2C56" w:rsidRDefault="004B2C56" w:rsidP="004B2C56">
      <w:pPr>
        <w:spacing w:after="0" w:line="240" w:lineRule="auto"/>
        <w:jc w:val="both"/>
        <w:rPr>
          <w:rFonts w:ascii="Garamond" w:eastAsia="Garamond" w:hAnsi="Garamond" w:cs="Garamond"/>
          <w:sz w:val="16"/>
          <w:szCs w:val="16"/>
        </w:rPr>
      </w:pPr>
    </w:p>
    <w:p w14:paraId="3003E336" w14:textId="4769ADDB" w:rsidR="004B2C56" w:rsidRDefault="004B2C56" w:rsidP="004B2C56">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A questa semplificazione del pensiero, a tutte le variabili dei social media, alla riduzione a pochi caratteri per esprimere un concetto, alla moda del selfie, </w:t>
      </w:r>
      <w:r w:rsidR="00CD4444">
        <w:rPr>
          <w:rFonts w:ascii="Garamond" w:eastAsia="Garamond" w:hAnsi="Garamond" w:cs="Garamond"/>
          <w:sz w:val="28"/>
          <w:szCs w:val="28"/>
        </w:rPr>
        <w:t>Carlos David</w:t>
      </w:r>
      <w:r>
        <w:rPr>
          <w:rFonts w:ascii="Garamond" w:eastAsia="Garamond" w:hAnsi="Garamond" w:cs="Garamond"/>
          <w:sz w:val="28"/>
          <w:szCs w:val="28"/>
        </w:rPr>
        <w:t xml:space="preserve"> si oppone. E qui Mamet introduce un altro macrotema di assoluta attualità perché senza la discrezionalità, senza la capacità di scegliere, ci sarà qualcuno che lo farà per te, che ti dirà cosa devi fare, e questo è il lasciapassare per le dittature.</w:t>
      </w:r>
    </w:p>
    <w:p w14:paraId="20306683" w14:textId="69152DC3" w:rsidR="004B2C56" w:rsidRDefault="004B2C56" w:rsidP="004B2C56">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Nella sceneggiatura non c’è giudizio. Ogni personaggio ha le sue ragioni. L’uomo subisce una forza di gravità spirituale che lo spinge verso il basso mentre lo scopo della vita è elevarsi. </w:t>
      </w:r>
      <w:r w:rsidR="00CD4444">
        <w:rPr>
          <w:rFonts w:ascii="Garamond" w:eastAsia="Garamond" w:hAnsi="Garamond" w:cs="Garamond"/>
          <w:sz w:val="28"/>
          <w:szCs w:val="28"/>
        </w:rPr>
        <w:t>Carlos David</w:t>
      </w:r>
      <w:r>
        <w:rPr>
          <w:rFonts w:ascii="Garamond" w:eastAsia="Garamond" w:hAnsi="Garamond" w:cs="Garamond"/>
          <w:sz w:val="28"/>
          <w:szCs w:val="28"/>
        </w:rPr>
        <w:t xml:space="preserve"> ha una casa spirituale molto forte grazie alla quale non accetta ricatti; per questo si oppone ai giudizi della stampa e alle interferenze della giustizia.</w:t>
      </w:r>
    </w:p>
    <w:p w14:paraId="7BD96589" w14:textId="77777777" w:rsidR="004B2C56" w:rsidRDefault="004B2C56" w:rsidP="004B2C56">
      <w:pPr>
        <w:spacing w:after="0" w:line="240" w:lineRule="auto"/>
        <w:jc w:val="both"/>
        <w:rPr>
          <w:rFonts w:ascii="Garamond" w:eastAsia="Garamond" w:hAnsi="Garamond" w:cs="Garamond"/>
          <w:sz w:val="16"/>
          <w:szCs w:val="16"/>
        </w:rPr>
      </w:pPr>
    </w:p>
    <w:p w14:paraId="5E193094" w14:textId="4CD9B5F7" w:rsidR="004B2C56" w:rsidRDefault="004B2C56" w:rsidP="004B2C56">
      <w:pPr>
        <w:spacing w:after="0" w:line="240" w:lineRule="auto"/>
        <w:jc w:val="both"/>
        <w:rPr>
          <w:rFonts w:ascii="Garamond" w:eastAsia="Garamond" w:hAnsi="Garamond" w:cs="Garamond"/>
          <w:color w:val="000000"/>
          <w:sz w:val="28"/>
          <w:szCs w:val="28"/>
        </w:rPr>
      </w:pPr>
      <w:r>
        <w:rPr>
          <w:rFonts w:ascii="Garamond" w:eastAsia="Garamond" w:hAnsi="Garamond" w:cs="Garamond"/>
          <w:color w:val="000000"/>
          <w:sz w:val="28"/>
          <w:szCs w:val="28"/>
          <w:highlight w:val="white"/>
        </w:rPr>
        <w:t>Questo per me è un film totalmente ebraico. La</w:t>
      </w:r>
      <w:r>
        <w:rPr>
          <w:rFonts w:ascii="Garamond" w:eastAsia="Garamond" w:hAnsi="Garamond" w:cs="Garamond"/>
          <w:color w:val="000000"/>
          <w:sz w:val="28"/>
          <w:szCs w:val="28"/>
        </w:rPr>
        <w:t xml:space="preserve"> domanda di </w:t>
      </w:r>
      <w:r w:rsidR="00CD4444">
        <w:rPr>
          <w:rFonts w:ascii="Garamond" w:eastAsia="Garamond" w:hAnsi="Garamond" w:cs="Garamond"/>
          <w:color w:val="000000"/>
          <w:sz w:val="28"/>
          <w:szCs w:val="28"/>
        </w:rPr>
        <w:t>Carlos David</w:t>
      </w:r>
      <w:r>
        <w:rPr>
          <w:rFonts w:ascii="Garamond" w:eastAsia="Garamond" w:hAnsi="Garamond" w:cs="Garamond"/>
          <w:color w:val="000000"/>
          <w:sz w:val="28"/>
          <w:szCs w:val="28"/>
        </w:rPr>
        <w:t xml:space="preserve"> </w:t>
      </w:r>
      <w:r>
        <w:rPr>
          <w:rFonts w:ascii="Garamond" w:eastAsia="Garamond" w:hAnsi="Garamond" w:cs="Garamond"/>
          <w:i/>
          <w:color w:val="000000"/>
          <w:sz w:val="28"/>
          <w:szCs w:val="28"/>
        </w:rPr>
        <w:t>Mi processate per le mie convinzioni religiose? Non dovrebbe essere una questione fra me e Dio?</w:t>
      </w:r>
      <w:r>
        <w:rPr>
          <w:rFonts w:ascii="Garamond" w:eastAsia="Garamond" w:hAnsi="Garamond" w:cs="Garamond"/>
          <w:color w:val="000000"/>
          <w:sz w:val="28"/>
          <w:szCs w:val="28"/>
        </w:rPr>
        <w:t xml:space="preserve"> </w:t>
      </w:r>
      <w:bookmarkStart w:id="6" w:name="_Hlk140652070"/>
      <w:r w:rsidR="001E1A8E" w:rsidRPr="00CD4444">
        <w:rPr>
          <w:rFonts w:ascii="Garamond" w:eastAsia="Garamond" w:hAnsi="Garamond" w:cs="Garamond"/>
          <w:color w:val="000000"/>
          <w:sz w:val="28"/>
          <w:szCs w:val="28"/>
        </w:rPr>
        <w:t>e</w:t>
      </w:r>
      <w:r w:rsidR="00D52AAE" w:rsidRPr="00CD4444">
        <w:rPr>
          <w:rFonts w:ascii="Garamond" w:eastAsia="Garamond" w:hAnsi="Garamond" w:cs="Garamond"/>
          <w:color w:val="000000"/>
          <w:sz w:val="28"/>
          <w:szCs w:val="28"/>
        </w:rPr>
        <w:t>sprime</w:t>
      </w:r>
      <w:r>
        <w:rPr>
          <w:rFonts w:ascii="Garamond" w:eastAsia="Garamond" w:hAnsi="Garamond" w:cs="Garamond"/>
          <w:color w:val="000000"/>
          <w:sz w:val="28"/>
          <w:szCs w:val="28"/>
        </w:rPr>
        <w:t xml:space="preserve"> </w:t>
      </w:r>
      <w:bookmarkEnd w:id="6"/>
      <w:r>
        <w:rPr>
          <w:rFonts w:ascii="Garamond" w:eastAsia="Garamond" w:hAnsi="Garamond" w:cs="Garamond"/>
          <w:color w:val="000000"/>
          <w:sz w:val="28"/>
          <w:szCs w:val="28"/>
        </w:rPr>
        <w:t xml:space="preserve">bene l’esigenza di difendere la pratica della elaborazione del pensiero. Difendo </w:t>
      </w:r>
      <w:r w:rsidR="00CD4444">
        <w:rPr>
          <w:rFonts w:ascii="Garamond" w:eastAsia="Garamond" w:hAnsi="Garamond" w:cs="Garamond"/>
          <w:color w:val="000000"/>
          <w:sz w:val="28"/>
          <w:szCs w:val="28"/>
        </w:rPr>
        <w:t>Carlos David</w:t>
      </w:r>
      <w:r>
        <w:rPr>
          <w:rFonts w:ascii="Garamond" w:eastAsia="Garamond" w:hAnsi="Garamond" w:cs="Garamond"/>
          <w:color w:val="000000"/>
          <w:sz w:val="28"/>
          <w:szCs w:val="28"/>
        </w:rPr>
        <w:t>, difendo la sua scelta, anche a discapito del rapporto interpersonale, molto doloroso. Difendo la sua ricerca di Dio e i suoi dubbi sulla parola di Dio. Il suo incontro con Dio sarà infatti rappresentato dall’interrogatorio del Pubblico Ministero, che si rivela essere un incontro-scontro con la sua coscienza e che lo mette di fronte alle sue responsabilità.</w:t>
      </w:r>
    </w:p>
    <w:p w14:paraId="7FD52DBF" w14:textId="55A85E76" w:rsidR="00FA35D5" w:rsidRPr="00D161AF" w:rsidRDefault="004B2C56" w:rsidP="004B2C56">
      <w:pPr>
        <w:spacing w:after="0" w:line="240" w:lineRule="auto"/>
        <w:jc w:val="both"/>
        <w:rPr>
          <w:rFonts w:ascii="Garamond" w:eastAsia="Garamond" w:hAnsi="Garamond" w:cs="Garamond"/>
          <w:sz w:val="28"/>
          <w:szCs w:val="28"/>
        </w:rPr>
      </w:pPr>
      <w:bookmarkStart w:id="7" w:name="_Hlk140652449"/>
      <w:r w:rsidRPr="00D161AF">
        <w:rPr>
          <w:rFonts w:ascii="Garamond" w:eastAsia="Garamond" w:hAnsi="Garamond" w:cs="Garamond"/>
          <w:sz w:val="28"/>
          <w:szCs w:val="28"/>
        </w:rPr>
        <w:t xml:space="preserve">Il P.M. dice a </w:t>
      </w:r>
      <w:r w:rsidR="00CD4444">
        <w:rPr>
          <w:rFonts w:ascii="Garamond" w:eastAsia="Garamond" w:hAnsi="Garamond" w:cs="Garamond"/>
          <w:sz w:val="28"/>
          <w:szCs w:val="28"/>
        </w:rPr>
        <w:t>Carlos David</w:t>
      </w:r>
      <w:r w:rsidRPr="00D161AF">
        <w:rPr>
          <w:rFonts w:ascii="Garamond" w:eastAsia="Garamond" w:hAnsi="Garamond" w:cs="Garamond"/>
          <w:sz w:val="28"/>
          <w:szCs w:val="28"/>
        </w:rPr>
        <w:t xml:space="preserve"> che ha sempre testimoniato in difesa dei suoi pazienti tranne </w:t>
      </w:r>
      <w:r w:rsidRPr="00CD4444">
        <w:rPr>
          <w:rFonts w:ascii="Garamond" w:eastAsia="Garamond" w:hAnsi="Garamond" w:cs="Garamond"/>
          <w:sz w:val="28"/>
          <w:szCs w:val="28"/>
        </w:rPr>
        <w:t>che</w:t>
      </w:r>
      <w:r w:rsidRPr="00D161AF">
        <w:rPr>
          <w:rFonts w:ascii="Garamond" w:eastAsia="Garamond" w:hAnsi="Garamond" w:cs="Garamond"/>
          <w:sz w:val="28"/>
          <w:szCs w:val="28"/>
        </w:rPr>
        <w:t xml:space="preserve"> in questa occasione. </w:t>
      </w:r>
      <w:bookmarkEnd w:id="7"/>
      <w:r w:rsidRPr="00D161AF">
        <w:rPr>
          <w:rFonts w:ascii="Garamond" w:eastAsia="Garamond" w:hAnsi="Garamond" w:cs="Garamond"/>
          <w:sz w:val="28"/>
          <w:szCs w:val="28"/>
        </w:rPr>
        <w:t xml:space="preserve">E questo perché ha dato un giudizio al suo paziente. Ed è sicuramente stato influenzato dalla lettura della parola di Dio </w:t>
      </w:r>
      <w:r w:rsidR="001E1A8E" w:rsidRPr="00D161AF">
        <w:rPr>
          <w:rFonts w:ascii="Garamond" w:eastAsia="Garamond" w:hAnsi="Garamond" w:cs="Garamond"/>
          <w:sz w:val="28"/>
          <w:szCs w:val="28"/>
        </w:rPr>
        <w:t xml:space="preserve">perché </w:t>
      </w:r>
      <w:r w:rsidRPr="00D161AF">
        <w:rPr>
          <w:rFonts w:ascii="Garamond" w:eastAsia="Garamond" w:hAnsi="Garamond" w:cs="Garamond"/>
          <w:sz w:val="28"/>
          <w:szCs w:val="28"/>
        </w:rPr>
        <w:t xml:space="preserve">esprime un chiaro pregiudizio nei confronti di </w:t>
      </w:r>
      <w:r w:rsidRPr="00D161AF">
        <w:rPr>
          <w:rFonts w:ascii="Garamond" w:eastAsia="Garamond" w:hAnsi="Garamond" w:cs="Garamond"/>
          <w:i/>
          <w:sz w:val="28"/>
          <w:szCs w:val="28"/>
        </w:rPr>
        <w:t>uomini che giacciono con altri uomini</w:t>
      </w:r>
      <w:r w:rsidRPr="00D161AF">
        <w:rPr>
          <w:rFonts w:ascii="Garamond" w:eastAsia="Garamond" w:hAnsi="Garamond" w:cs="Garamond"/>
          <w:sz w:val="28"/>
          <w:szCs w:val="28"/>
        </w:rPr>
        <w:t xml:space="preserve">. </w:t>
      </w:r>
      <w:r w:rsidR="00FA35D5" w:rsidRPr="00D161AF">
        <w:rPr>
          <w:rFonts w:ascii="Garamond" w:eastAsia="Garamond" w:hAnsi="Garamond" w:cs="Garamond"/>
          <w:sz w:val="28"/>
          <w:szCs w:val="28"/>
        </w:rPr>
        <w:t>Così</w:t>
      </w:r>
      <w:r w:rsidRPr="00D161AF">
        <w:rPr>
          <w:rFonts w:ascii="Garamond" w:eastAsia="Garamond" w:hAnsi="Garamond" w:cs="Garamond"/>
          <w:sz w:val="28"/>
          <w:szCs w:val="28"/>
        </w:rPr>
        <w:t xml:space="preserve"> </w:t>
      </w:r>
      <w:r w:rsidR="00CD4444">
        <w:rPr>
          <w:rFonts w:ascii="Garamond" w:eastAsia="Garamond" w:hAnsi="Garamond" w:cs="Garamond"/>
          <w:sz w:val="28"/>
          <w:szCs w:val="28"/>
        </w:rPr>
        <w:t>Carlos David</w:t>
      </w:r>
      <w:r w:rsidRPr="00D161AF">
        <w:rPr>
          <w:rFonts w:ascii="Garamond" w:eastAsia="Garamond" w:hAnsi="Garamond" w:cs="Garamond"/>
          <w:sz w:val="28"/>
          <w:szCs w:val="28"/>
        </w:rPr>
        <w:t xml:space="preserve"> si è rifiutato di testimoniare a causa della sua ‘conversione’ religiosa. </w:t>
      </w:r>
      <w:r w:rsidR="00FA35D5" w:rsidRPr="00D161AF">
        <w:rPr>
          <w:rFonts w:ascii="Garamond" w:eastAsia="Garamond" w:hAnsi="Garamond" w:cs="Garamond"/>
          <w:sz w:val="28"/>
          <w:szCs w:val="28"/>
        </w:rPr>
        <w:t>F</w:t>
      </w:r>
      <w:r w:rsidRPr="00D161AF">
        <w:rPr>
          <w:rFonts w:ascii="Garamond" w:eastAsia="Garamond" w:hAnsi="Garamond" w:cs="Garamond"/>
          <w:sz w:val="28"/>
          <w:szCs w:val="28"/>
        </w:rPr>
        <w:t xml:space="preserve">orse </w:t>
      </w:r>
      <w:r w:rsidR="00CD4444">
        <w:rPr>
          <w:rFonts w:ascii="Garamond" w:eastAsia="Garamond" w:hAnsi="Garamond" w:cs="Garamond"/>
          <w:sz w:val="28"/>
          <w:szCs w:val="28"/>
        </w:rPr>
        <w:t>Carlos David</w:t>
      </w:r>
      <w:r w:rsidRPr="00D161AF">
        <w:rPr>
          <w:rFonts w:ascii="Garamond" w:eastAsia="Garamond" w:hAnsi="Garamond" w:cs="Garamond"/>
          <w:sz w:val="28"/>
          <w:szCs w:val="28"/>
        </w:rPr>
        <w:t xml:space="preserve"> ritiene che il suo paziente sia uno psicopatico e un assassino e che la strage non fosse evitabile. Inoltre inciampa nel dubbio che la sua terapia non sia servita a molto. E infine riflette sulla possibilità che sia un disegno divino per un nuovo cammino di cui non è a conoscenza. </w:t>
      </w:r>
    </w:p>
    <w:p w14:paraId="78114638" w14:textId="77777777" w:rsidR="00FA35D5" w:rsidRPr="00FA35D5" w:rsidRDefault="004B2C56" w:rsidP="004B2C56">
      <w:pPr>
        <w:spacing w:after="0" w:line="240" w:lineRule="auto"/>
        <w:jc w:val="both"/>
        <w:rPr>
          <w:rFonts w:ascii="Garamond" w:eastAsia="Garamond" w:hAnsi="Garamond" w:cs="Garamond"/>
          <w:sz w:val="28"/>
          <w:szCs w:val="28"/>
        </w:rPr>
      </w:pPr>
      <w:r w:rsidRPr="00FA35D5">
        <w:rPr>
          <w:rFonts w:ascii="Garamond" w:eastAsia="Garamond" w:hAnsi="Garamond" w:cs="Garamond"/>
          <w:sz w:val="28"/>
          <w:szCs w:val="28"/>
        </w:rPr>
        <w:t xml:space="preserve">In pratica è un film sul dubbio. </w:t>
      </w:r>
    </w:p>
    <w:p w14:paraId="076988B1" w14:textId="49BFDB76" w:rsidR="004B2C56" w:rsidRDefault="004B2C56" w:rsidP="004B2C56">
      <w:pPr>
        <w:spacing w:after="0" w:line="240" w:lineRule="auto"/>
        <w:jc w:val="both"/>
        <w:rPr>
          <w:rFonts w:ascii="Garamond" w:eastAsia="Garamond" w:hAnsi="Garamond" w:cs="Garamond"/>
          <w:sz w:val="28"/>
          <w:szCs w:val="28"/>
        </w:rPr>
      </w:pPr>
      <w:r w:rsidRPr="00FA35D5">
        <w:rPr>
          <w:rFonts w:ascii="Garamond" w:eastAsia="Garamond" w:hAnsi="Garamond" w:cs="Garamond"/>
          <w:sz w:val="28"/>
          <w:szCs w:val="28"/>
        </w:rPr>
        <w:t xml:space="preserve">La frase chiave che lo aiuta a tenere il timone nella tempesta è </w:t>
      </w:r>
      <w:r w:rsidRPr="00FA35D5">
        <w:rPr>
          <w:rFonts w:ascii="Garamond" w:eastAsia="Garamond" w:hAnsi="Garamond" w:cs="Garamond"/>
          <w:i/>
          <w:sz w:val="28"/>
          <w:szCs w:val="28"/>
        </w:rPr>
        <w:t>Dio dice: sii onesto e io ti perdonerò</w:t>
      </w:r>
      <w:r w:rsidRPr="00FA35D5">
        <w:rPr>
          <w:rFonts w:ascii="Garamond" w:eastAsia="Garamond" w:hAnsi="Garamond" w:cs="Garamond"/>
          <w:sz w:val="28"/>
          <w:szCs w:val="28"/>
        </w:rPr>
        <w:t>.</w:t>
      </w:r>
      <w:r>
        <w:rPr>
          <w:rFonts w:ascii="Garamond" w:eastAsia="Garamond" w:hAnsi="Garamond" w:cs="Garamond"/>
          <w:sz w:val="28"/>
          <w:szCs w:val="28"/>
        </w:rPr>
        <w:t xml:space="preserve"> </w:t>
      </w:r>
    </w:p>
    <w:p w14:paraId="76ADA97E" w14:textId="0E68700D" w:rsidR="004B2C56" w:rsidRDefault="004B2C56" w:rsidP="004B2C56">
      <w:pPr>
        <w:spacing w:after="0" w:line="240" w:lineRule="auto"/>
        <w:jc w:val="both"/>
        <w:rPr>
          <w:rFonts w:ascii="Garamond" w:eastAsia="Garamond" w:hAnsi="Garamond" w:cs="Garamond"/>
          <w:i/>
          <w:sz w:val="28"/>
          <w:szCs w:val="28"/>
        </w:rPr>
      </w:pPr>
      <w:r w:rsidRPr="00D161AF">
        <w:rPr>
          <w:rFonts w:ascii="Garamond" w:eastAsia="Garamond" w:hAnsi="Garamond" w:cs="Garamond"/>
          <w:smallCaps/>
          <w:color w:val="000000"/>
          <w:sz w:val="28"/>
          <w:szCs w:val="28"/>
        </w:rPr>
        <w:t>The Penitent</w:t>
      </w:r>
      <w:r w:rsidRPr="00D161AF">
        <w:rPr>
          <w:rFonts w:ascii="Garamond" w:eastAsia="Garamond" w:hAnsi="Garamond" w:cs="Garamond"/>
          <w:color w:val="000000"/>
          <w:sz w:val="28"/>
          <w:szCs w:val="28"/>
        </w:rPr>
        <w:t xml:space="preserve"> </w:t>
      </w:r>
      <w:r w:rsidRPr="00D161AF">
        <w:rPr>
          <w:rFonts w:ascii="Garamond" w:eastAsia="Garamond" w:hAnsi="Garamond" w:cs="Garamond"/>
          <w:sz w:val="28"/>
          <w:szCs w:val="28"/>
        </w:rPr>
        <w:t xml:space="preserve">è anche un film sulla fine dei rapporti personali, quelli di amore e di amicizia. </w:t>
      </w:r>
      <w:r w:rsidR="00CD4444">
        <w:rPr>
          <w:rFonts w:ascii="Garamond" w:eastAsia="Garamond" w:hAnsi="Garamond" w:cs="Garamond"/>
          <w:sz w:val="28"/>
          <w:szCs w:val="28"/>
        </w:rPr>
        <w:t>Carlos David</w:t>
      </w:r>
      <w:r w:rsidRPr="00D161AF">
        <w:rPr>
          <w:rFonts w:ascii="Garamond" w:eastAsia="Garamond" w:hAnsi="Garamond" w:cs="Garamond"/>
          <w:sz w:val="28"/>
          <w:szCs w:val="28"/>
        </w:rPr>
        <w:t xml:space="preserve"> sa che si lascerà con Kath, che la loro storia è finita, </w:t>
      </w:r>
      <w:r w:rsidR="00FA35D5" w:rsidRPr="00D161AF">
        <w:rPr>
          <w:rFonts w:ascii="Garamond" w:eastAsia="Garamond" w:hAnsi="Garamond" w:cs="Garamond"/>
          <w:sz w:val="28"/>
          <w:szCs w:val="28"/>
        </w:rPr>
        <w:t>anche</w:t>
      </w:r>
      <w:r w:rsidRPr="00D161AF">
        <w:rPr>
          <w:rFonts w:ascii="Garamond" w:eastAsia="Garamond" w:hAnsi="Garamond" w:cs="Garamond"/>
          <w:sz w:val="28"/>
          <w:szCs w:val="28"/>
        </w:rPr>
        <w:t xml:space="preserve"> solo perché si cresce in maniera diversa. Quando Kath lo accusa di aver ucciso il loro amore, lui risponde </w:t>
      </w:r>
      <w:r w:rsidRPr="00D161AF">
        <w:rPr>
          <w:rFonts w:ascii="Garamond" w:eastAsia="Garamond" w:hAnsi="Garamond" w:cs="Garamond"/>
          <w:i/>
          <w:sz w:val="28"/>
          <w:szCs w:val="28"/>
        </w:rPr>
        <w:t>That’s my life</w:t>
      </w:r>
      <w:r w:rsidRPr="00D161AF">
        <w:rPr>
          <w:rFonts w:ascii="Garamond" w:eastAsia="Garamond" w:hAnsi="Garamond" w:cs="Garamond"/>
          <w:sz w:val="28"/>
          <w:szCs w:val="28"/>
        </w:rPr>
        <w:t xml:space="preserve">. </w:t>
      </w:r>
      <w:r w:rsidR="00CD4444">
        <w:rPr>
          <w:rFonts w:ascii="Garamond" w:eastAsia="Garamond" w:hAnsi="Garamond" w:cs="Garamond"/>
          <w:sz w:val="28"/>
          <w:szCs w:val="28"/>
        </w:rPr>
        <w:t>Carlos David</w:t>
      </w:r>
      <w:r w:rsidRPr="00D161AF">
        <w:rPr>
          <w:rFonts w:ascii="Garamond" w:eastAsia="Garamond" w:hAnsi="Garamond" w:cs="Garamond"/>
          <w:sz w:val="28"/>
          <w:szCs w:val="28"/>
        </w:rPr>
        <w:t xml:space="preserve"> non prende questo linciaggio come una sconfitta interiore</w:t>
      </w:r>
      <w:r w:rsidR="00FA35D5" w:rsidRPr="00D161AF">
        <w:rPr>
          <w:rFonts w:ascii="Garamond" w:eastAsia="Garamond" w:hAnsi="Garamond" w:cs="Garamond"/>
          <w:sz w:val="28"/>
          <w:szCs w:val="28"/>
        </w:rPr>
        <w:t>,</w:t>
      </w:r>
      <w:r w:rsidRPr="00D161AF">
        <w:rPr>
          <w:rFonts w:ascii="Garamond" w:eastAsia="Garamond" w:hAnsi="Garamond" w:cs="Garamond"/>
          <w:sz w:val="28"/>
          <w:szCs w:val="28"/>
        </w:rPr>
        <w:t xml:space="preserve"> ma come un’opportunità di crescita.  Paradossalmente l’accanimento della stampa e della giustizia risulta tragicomica</w:t>
      </w:r>
      <w:r w:rsidR="00FA35D5" w:rsidRPr="00D161AF">
        <w:rPr>
          <w:rFonts w:ascii="Garamond" w:eastAsia="Garamond" w:hAnsi="Garamond" w:cs="Garamond"/>
          <w:sz w:val="28"/>
          <w:szCs w:val="28"/>
        </w:rPr>
        <w:t>:</w:t>
      </w:r>
      <w:r w:rsidRPr="00D161AF">
        <w:rPr>
          <w:rFonts w:ascii="Garamond" w:eastAsia="Garamond" w:hAnsi="Garamond" w:cs="Garamond"/>
          <w:sz w:val="28"/>
          <w:szCs w:val="28"/>
        </w:rPr>
        <w:t xml:space="preserve"> </w:t>
      </w:r>
      <w:r w:rsidRPr="00D161AF">
        <w:rPr>
          <w:rFonts w:ascii="Garamond" w:eastAsia="Garamond" w:hAnsi="Garamond" w:cs="Garamond"/>
          <w:i/>
          <w:sz w:val="28"/>
          <w:szCs w:val="28"/>
        </w:rPr>
        <w:t>Ha ucciso die</w:t>
      </w:r>
      <w:r w:rsidR="00FA35D5" w:rsidRPr="00D161AF">
        <w:rPr>
          <w:rFonts w:ascii="Garamond" w:eastAsia="Garamond" w:hAnsi="Garamond" w:cs="Garamond"/>
          <w:i/>
          <w:sz w:val="28"/>
          <w:szCs w:val="28"/>
        </w:rPr>
        <w:t>ci persone</w:t>
      </w:r>
      <w:r w:rsidRPr="00D161AF">
        <w:rPr>
          <w:rFonts w:ascii="Garamond" w:eastAsia="Garamond" w:hAnsi="Garamond" w:cs="Garamond"/>
          <w:i/>
          <w:sz w:val="28"/>
          <w:szCs w:val="28"/>
        </w:rPr>
        <w:t xml:space="preserve"> e loro processano </w:t>
      </w:r>
      <w:r w:rsidRPr="00D161AF">
        <w:rPr>
          <w:rFonts w:ascii="Garamond" w:eastAsia="Garamond" w:hAnsi="Garamond" w:cs="Garamond"/>
          <w:i/>
          <w:sz w:val="28"/>
          <w:szCs w:val="28"/>
          <w:u w:val="single"/>
        </w:rPr>
        <w:t>me</w:t>
      </w:r>
      <w:r w:rsidRPr="00D161AF">
        <w:rPr>
          <w:rFonts w:ascii="Garamond" w:eastAsia="Garamond" w:hAnsi="Garamond" w:cs="Garamond"/>
          <w:i/>
          <w:sz w:val="28"/>
          <w:szCs w:val="28"/>
        </w:rPr>
        <w:t>? Capisci che tutta questa storia è pazzia? Pura pazzia.</w:t>
      </w:r>
      <w:r>
        <w:rPr>
          <w:rFonts w:ascii="Garamond" w:eastAsia="Garamond" w:hAnsi="Garamond" w:cs="Garamond"/>
          <w:i/>
          <w:sz w:val="28"/>
          <w:szCs w:val="28"/>
        </w:rPr>
        <w:t xml:space="preserve">      </w:t>
      </w:r>
    </w:p>
    <w:p w14:paraId="7F4C33A4" w14:textId="77777777" w:rsidR="004B2C56" w:rsidRDefault="004B2C56" w:rsidP="004B2C56">
      <w:pPr>
        <w:spacing w:after="0" w:line="240" w:lineRule="auto"/>
        <w:rPr>
          <w:rFonts w:ascii="Garamond" w:eastAsia="Garamond" w:hAnsi="Garamond" w:cs="Garamond"/>
          <w:b/>
          <w:smallCaps/>
          <w:sz w:val="28"/>
          <w:szCs w:val="28"/>
        </w:rPr>
      </w:pPr>
    </w:p>
    <w:p w14:paraId="6DC5AF59" w14:textId="64EE1153" w:rsidR="00393280" w:rsidRDefault="004B2C56" w:rsidP="004B2C56">
      <w:pPr>
        <w:jc w:val="both"/>
        <w:rPr>
          <w:rFonts w:ascii="Garamond" w:eastAsia="Garamond" w:hAnsi="Garamond" w:cs="Garamond"/>
          <w:sz w:val="28"/>
          <w:szCs w:val="28"/>
          <w:highlight w:val="white"/>
        </w:rPr>
      </w:pPr>
      <w:r>
        <w:rPr>
          <w:rFonts w:ascii="Garamond" w:eastAsia="Garamond" w:hAnsi="Garamond" w:cs="Garamond"/>
          <w:sz w:val="28"/>
          <w:szCs w:val="28"/>
          <w:highlight w:val="white"/>
        </w:rPr>
        <w:t>Aggiungerei infine un riferimento anche a Jordan Peterson, intellettuale canadese, psicologo di fama mondiale, accademico e autore. La sua popolarità ha toccato l’apice con le sue regole per una vita piena di significato che lo hanno reso divisivo al punto che il Collegio degli Psicologi dell’Ontario</w:t>
      </w:r>
      <w:r w:rsidR="00FA35D5">
        <w:rPr>
          <w:rFonts w:ascii="Garamond" w:eastAsia="Garamond" w:hAnsi="Garamond" w:cs="Garamond"/>
          <w:sz w:val="28"/>
          <w:szCs w:val="28"/>
          <w:highlight w:val="white"/>
        </w:rPr>
        <w:t xml:space="preserve"> -</w:t>
      </w:r>
      <w:r>
        <w:rPr>
          <w:rFonts w:ascii="Garamond" w:eastAsia="Garamond" w:hAnsi="Garamond" w:cs="Garamond"/>
          <w:sz w:val="28"/>
          <w:szCs w:val="28"/>
          <w:highlight w:val="white"/>
        </w:rPr>
        <w:t xml:space="preserve"> organo professionale che regolamenta le licenze</w:t>
      </w:r>
      <w:r w:rsidR="00FA35D5">
        <w:rPr>
          <w:rFonts w:ascii="Garamond" w:eastAsia="Garamond" w:hAnsi="Garamond" w:cs="Garamond"/>
          <w:sz w:val="28"/>
          <w:szCs w:val="28"/>
          <w:highlight w:val="white"/>
        </w:rPr>
        <w:t xml:space="preserve"> </w:t>
      </w:r>
      <w:r w:rsidR="00393280">
        <w:rPr>
          <w:rFonts w:ascii="Garamond" w:eastAsia="Garamond" w:hAnsi="Garamond" w:cs="Garamond"/>
          <w:sz w:val="28"/>
          <w:szCs w:val="28"/>
          <w:highlight w:val="white"/>
        </w:rPr>
        <w:t>–</w:t>
      </w:r>
      <w:r>
        <w:rPr>
          <w:rFonts w:ascii="Garamond" w:eastAsia="Garamond" w:hAnsi="Garamond" w:cs="Garamond"/>
          <w:sz w:val="28"/>
          <w:szCs w:val="28"/>
          <w:highlight w:val="white"/>
        </w:rPr>
        <w:t xml:space="preserve"> </w:t>
      </w:r>
    </w:p>
    <w:p w14:paraId="1C1B85FB" w14:textId="77777777" w:rsidR="00393280" w:rsidRDefault="00393280" w:rsidP="004B2C56">
      <w:pPr>
        <w:jc w:val="both"/>
        <w:rPr>
          <w:rFonts w:ascii="Garamond" w:eastAsia="Garamond" w:hAnsi="Garamond" w:cs="Garamond"/>
          <w:sz w:val="28"/>
          <w:szCs w:val="28"/>
          <w:highlight w:val="white"/>
        </w:rPr>
      </w:pPr>
    </w:p>
    <w:p w14:paraId="66EFA614" w14:textId="77777777" w:rsidR="00393280" w:rsidRDefault="00393280" w:rsidP="004B2C56">
      <w:pPr>
        <w:jc w:val="both"/>
        <w:rPr>
          <w:rFonts w:ascii="Garamond" w:eastAsia="Garamond" w:hAnsi="Garamond" w:cs="Garamond"/>
          <w:sz w:val="28"/>
          <w:szCs w:val="28"/>
          <w:highlight w:val="white"/>
        </w:rPr>
      </w:pPr>
    </w:p>
    <w:p w14:paraId="296617EF" w14:textId="53E4C950" w:rsidR="004B2C56" w:rsidRDefault="004B2C56" w:rsidP="004B2C56">
      <w:pPr>
        <w:jc w:val="both"/>
        <w:rPr>
          <w:rFonts w:ascii="Garamond" w:eastAsia="Garamond" w:hAnsi="Garamond" w:cs="Garamond"/>
          <w:sz w:val="28"/>
          <w:szCs w:val="28"/>
          <w:highlight w:val="white"/>
        </w:rPr>
      </w:pPr>
      <w:r>
        <w:rPr>
          <w:rFonts w:ascii="Garamond" w:eastAsia="Garamond" w:hAnsi="Garamond" w:cs="Garamond"/>
          <w:sz w:val="28"/>
          <w:szCs w:val="28"/>
          <w:highlight w:val="white"/>
        </w:rPr>
        <w:t>ha chiesto che segua un programma di rieducazione. Ciò che non è piaciuto, infatti, sono le sue opinioni sulla libertà di espressione e l’identità di genere. Una critica aggressiva al</w:t>
      </w:r>
      <w:r w:rsidR="00FA35D5">
        <w:rPr>
          <w:rFonts w:ascii="Garamond" w:eastAsia="Garamond" w:hAnsi="Garamond" w:cs="Garamond"/>
          <w:sz w:val="28"/>
          <w:szCs w:val="28"/>
          <w:highlight w:val="white"/>
        </w:rPr>
        <w:t>la</w:t>
      </w:r>
      <w:r>
        <w:rPr>
          <w:rFonts w:ascii="Garamond" w:eastAsia="Garamond" w:hAnsi="Garamond" w:cs="Garamond"/>
          <w:sz w:val="28"/>
          <w:szCs w:val="28"/>
          <w:highlight w:val="white"/>
        </w:rPr>
        <w:t xml:space="preserve"> politically correctness. Peterson infatti si rifiuta di definire un gender che non esiste dal punto di vista medico. Al di fuori dell’uomo e della donna, dal punto di vista scientifico, non esiste altro. La sua scelta è kantiana perché fa riferimento alla genetica vera, ma l’attacco che ha ricevuto apre un mondo orribile in cui qualsiasi scienziato può essere incriminato e privato della sua possibilità di praticare o insegnare perché non si omologa al pensiero unico rischiando la sospensione della licenza.</w:t>
      </w:r>
    </w:p>
    <w:p w14:paraId="35F31D66" w14:textId="1BBA82D6" w:rsidR="00043007" w:rsidRDefault="00043007" w:rsidP="00043007">
      <w:pPr>
        <w:spacing w:line="240" w:lineRule="auto"/>
        <w:jc w:val="both"/>
        <w:rPr>
          <w:rFonts w:ascii="Garamond" w:eastAsia="Times New Roman" w:hAnsi="Garamond" w:cs="Times New Roman"/>
          <w:color w:val="000000"/>
          <w:sz w:val="28"/>
          <w:szCs w:val="28"/>
          <w:shd w:val="clear" w:color="auto" w:fill="FFFFFF"/>
        </w:rPr>
      </w:pPr>
      <w:r w:rsidRPr="00043007">
        <w:rPr>
          <w:rFonts w:ascii="Garamond" w:eastAsia="Times New Roman" w:hAnsi="Garamond" w:cs="Times New Roman"/>
          <w:color w:val="000000"/>
          <w:sz w:val="28"/>
          <w:szCs w:val="28"/>
          <w:shd w:val="clear" w:color="auto" w:fill="FFFFFF"/>
        </w:rPr>
        <w:t>Questo attacco alla libertà di pensiero è accaduto, negli ultimi anni, non solo in molte università americane ma anche in università europee, inglesi, francesi. La libertà di parola, che era il fondamento sia americano che europeo, la possibilità di esprimere le proprie opinioni ha trasformato la vita di scienziati, individui e insegnanti, protagonisti di qualsiasi campo in un rischio di gogna mediatica in cui l’unica cosa che rimane è la vergogna di aver detto qualcosa che non ha nessuna assoluzione, che non da nessuna possibilità – supposto che uno abbia sbagliato – di essere perdonato.</w:t>
      </w:r>
    </w:p>
    <w:p w14:paraId="12C33A70" w14:textId="2E96D941" w:rsidR="00393280" w:rsidRDefault="00393280" w:rsidP="00043007">
      <w:pPr>
        <w:spacing w:line="240" w:lineRule="auto"/>
        <w:jc w:val="both"/>
        <w:rPr>
          <w:rFonts w:ascii="Garamond" w:eastAsia="Times New Roman" w:hAnsi="Garamond" w:cs="Times New Roman"/>
          <w:color w:val="000000"/>
          <w:sz w:val="28"/>
          <w:szCs w:val="28"/>
          <w:shd w:val="clear" w:color="auto" w:fill="FFFFFF"/>
        </w:rPr>
      </w:pPr>
    </w:p>
    <w:p w14:paraId="66A5A71D" w14:textId="6C195898" w:rsidR="00393280" w:rsidRPr="00043007" w:rsidRDefault="00393280" w:rsidP="00043007">
      <w:pPr>
        <w:spacing w:line="240" w:lineRule="auto"/>
        <w:jc w:val="both"/>
        <w:rPr>
          <w:rFonts w:ascii="Times New Roman" w:eastAsia="Times New Roman" w:hAnsi="Times New Roman" w:cs="Times New Roman"/>
          <w:sz w:val="24"/>
          <w:szCs w:val="24"/>
        </w:rPr>
      </w:pPr>
      <w:r w:rsidRPr="00043007">
        <w:rPr>
          <w:rFonts w:ascii="Times New Roman" w:eastAsia="Times New Roman" w:hAnsi="Times New Roman" w:cs="Times New Roman"/>
          <w:noProof/>
          <w:sz w:val="24"/>
          <w:szCs w:val="24"/>
          <w:bdr w:val="none" w:sz="0" w:space="0" w:color="auto" w:frame="1"/>
        </w:rPr>
        <w:drawing>
          <wp:anchor distT="0" distB="0" distL="114300" distR="114300" simplePos="0" relativeHeight="251665408" behindDoc="1" locked="0" layoutInCell="1" allowOverlap="1" wp14:anchorId="0680C14F" wp14:editId="663AAEBC">
            <wp:simplePos x="0" y="0"/>
            <wp:positionH relativeFrom="margin">
              <wp:posOffset>3856990</wp:posOffset>
            </wp:positionH>
            <wp:positionV relativeFrom="paragraph">
              <wp:posOffset>107315</wp:posOffset>
            </wp:positionV>
            <wp:extent cx="2468880" cy="1638300"/>
            <wp:effectExtent l="133350" t="133350" r="140970" b="133350"/>
            <wp:wrapNone/>
            <wp:docPr id="5" name="Immagine 5" descr="https://lh6.googleusercontent.com/iccvY2qLDveeCOulIFQbehnfhGR-_8siCBazO7PWzt-IVM880xJ2fu89mDpILIxNB2h9tfwtX-7G1ROH-fo5sXhys4dbB5__lioJw96MaCFXW5VYAeFmjtpSaNFt7M_GZrfnUa_5yC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lh6.googleusercontent.com/iccvY2qLDveeCOulIFQbehnfhGR-_8siCBazO7PWzt-IVM880xJ2fu89mDpILIxNB2h9tfwtX-7G1ROH-fo5sXhys4dbB5__lioJw96MaCFXW5VYAeFmjtpSaNFt7M_GZrfnUa_5yC9_"/>
                    <pic:cNvPicPr>
                      <a:picLocks noChangeAspect="1" noChangeArrowheads="1"/>
                    </pic:cNvPicPr>
                  </pic:nvPicPr>
                  <pic:blipFill>
                    <a:blip r:embed="rId19">
                      <a:grayscl/>
                      <a:extLst>
                        <a:ext uri="{28A0092B-C50C-407E-A947-70E740481C1C}">
                          <a14:useLocalDpi xmlns:a14="http://schemas.microsoft.com/office/drawing/2010/main" val="0"/>
                        </a:ext>
                      </a:extLst>
                    </a:blip>
                    <a:srcRect/>
                    <a:stretch>
                      <a:fillRect/>
                    </a:stretch>
                  </pic:blipFill>
                  <pic:spPr bwMode="auto">
                    <a:xfrm>
                      <a:off x="0" y="0"/>
                      <a:ext cx="2468880" cy="1638300"/>
                    </a:xfrm>
                    <a:prstGeom prst="rect">
                      <a:avLst/>
                    </a:prstGeom>
                    <a:solidFill>
                      <a:schemeClr val="bg1">
                        <a:alpha val="45000"/>
                      </a:schemeClr>
                    </a:solidFill>
                    <a:ln>
                      <a:noFill/>
                    </a:ln>
                    <a:effectLst>
                      <a:glow rad="127000">
                        <a:schemeClr val="bg1"/>
                      </a:glow>
                    </a:effectLst>
                  </pic:spPr>
                </pic:pic>
              </a:graphicData>
            </a:graphic>
          </wp:anchor>
        </w:drawing>
      </w:r>
    </w:p>
    <w:p w14:paraId="4ABBA2D4" w14:textId="34203EAF" w:rsidR="00043007" w:rsidRPr="00043007" w:rsidRDefault="00043007" w:rsidP="00043007">
      <w:pPr>
        <w:spacing w:after="0" w:line="240" w:lineRule="auto"/>
        <w:rPr>
          <w:rFonts w:ascii="Times New Roman" w:eastAsia="Times New Roman" w:hAnsi="Times New Roman" w:cs="Times New Roman"/>
          <w:sz w:val="24"/>
          <w:szCs w:val="24"/>
        </w:rPr>
      </w:pPr>
    </w:p>
    <w:p w14:paraId="1B627184" w14:textId="77777777" w:rsidR="00043007" w:rsidRPr="00043007" w:rsidRDefault="00043007" w:rsidP="00043007">
      <w:pPr>
        <w:spacing w:line="240" w:lineRule="auto"/>
        <w:jc w:val="right"/>
        <w:rPr>
          <w:rFonts w:ascii="Times New Roman" w:eastAsia="Times New Roman" w:hAnsi="Times New Roman" w:cs="Times New Roman"/>
          <w:sz w:val="24"/>
          <w:szCs w:val="24"/>
        </w:rPr>
      </w:pPr>
      <w:r w:rsidRPr="00043007">
        <w:rPr>
          <w:rFonts w:ascii="Garamond" w:eastAsia="Times New Roman" w:hAnsi="Garamond" w:cs="Times New Roman"/>
          <w:color w:val="000000"/>
          <w:sz w:val="28"/>
          <w:szCs w:val="28"/>
          <w:shd w:val="clear" w:color="auto" w:fill="FFFFFF"/>
        </w:rPr>
        <w:t>Luca Barbareschi</w:t>
      </w:r>
    </w:p>
    <w:p w14:paraId="2AA987E8" w14:textId="77777777" w:rsidR="00043007" w:rsidRPr="00043007" w:rsidRDefault="00043007" w:rsidP="00043007">
      <w:pPr>
        <w:spacing w:after="0" w:line="240" w:lineRule="auto"/>
        <w:rPr>
          <w:rFonts w:ascii="Times New Roman" w:eastAsia="Times New Roman" w:hAnsi="Times New Roman" w:cs="Times New Roman"/>
          <w:sz w:val="24"/>
          <w:szCs w:val="24"/>
        </w:rPr>
      </w:pPr>
    </w:p>
    <w:p w14:paraId="6FF08915" w14:textId="66F66E96" w:rsidR="00043007" w:rsidRPr="00D52AAE" w:rsidRDefault="00043007">
      <w:pPr>
        <w:rPr>
          <w:rFonts w:ascii="Garamond" w:eastAsia="Times New Roman" w:hAnsi="Garamond" w:cs="Times New Roman"/>
          <w:b/>
          <w:bCs/>
          <w:smallCaps/>
          <w:color w:val="000000"/>
          <w:sz w:val="28"/>
          <w:szCs w:val="28"/>
          <w14:glow w14:rad="0">
            <w14:schemeClr w14:val="tx1"/>
          </w14:glow>
        </w:rPr>
      </w:pPr>
      <w:r>
        <w:rPr>
          <w:rFonts w:ascii="Garamond" w:eastAsia="Times New Roman" w:hAnsi="Garamond" w:cs="Times New Roman"/>
          <w:b/>
          <w:bCs/>
          <w:smallCaps/>
          <w:color w:val="000000"/>
          <w:sz w:val="28"/>
          <w:szCs w:val="28"/>
        </w:rPr>
        <w:br w:type="page"/>
      </w:r>
    </w:p>
    <w:p w14:paraId="16FD6037" w14:textId="77777777" w:rsidR="004B2C56" w:rsidRDefault="004B2C56" w:rsidP="004B2C56">
      <w:pPr>
        <w:spacing w:after="0" w:line="240" w:lineRule="auto"/>
        <w:rPr>
          <w:rFonts w:ascii="Garamond" w:eastAsia="Garamond" w:hAnsi="Garamond" w:cs="Garamond"/>
          <w:sz w:val="28"/>
          <w:szCs w:val="28"/>
        </w:rPr>
      </w:pPr>
    </w:p>
    <w:p w14:paraId="744E4340" w14:textId="77777777" w:rsidR="00393280" w:rsidRDefault="00393280" w:rsidP="004B2C56">
      <w:pPr>
        <w:spacing w:after="0" w:line="240" w:lineRule="auto"/>
        <w:jc w:val="both"/>
        <w:rPr>
          <w:rFonts w:ascii="Garamond" w:eastAsia="Garamond" w:hAnsi="Garamond" w:cs="Garamond"/>
          <w:b/>
          <w:smallCaps/>
          <w:sz w:val="28"/>
          <w:szCs w:val="28"/>
        </w:rPr>
      </w:pPr>
    </w:p>
    <w:p w14:paraId="79C7E2D0" w14:textId="77777777" w:rsidR="004B2C56" w:rsidRDefault="004B2C56" w:rsidP="004B2C56">
      <w:pPr>
        <w:spacing w:after="0" w:line="240" w:lineRule="auto"/>
        <w:jc w:val="both"/>
        <w:rPr>
          <w:rFonts w:ascii="Garamond" w:eastAsia="Garamond" w:hAnsi="Garamond" w:cs="Garamond"/>
          <w:b/>
          <w:smallCaps/>
          <w:sz w:val="28"/>
          <w:szCs w:val="28"/>
        </w:rPr>
      </w:pPr>
      <w:r>
        <w:rPr>
          <w:rFonts w:ascii="Garamond" w:eastAsia="Garamond" w:hAnsi="Garamond" w:cs="Garamond"/>
          <w:b/>
          <w:smallCaps/>
          <w:sz w:val="28"/>
          <w:szCs w:val="28"/>
        </w:rPr>
        <w:t xml:space="preserve">Note di produzione </w:t>
      </w:r>
    </w:p>
    <w:p w14:paraId="04552CE5" w14:textId="77777777" w:rsidR="004B2C56" w:rsidRDefault="004B2C56" w:rsidP="004B2C56">
      <w:pPr>
        <w:spacing w:after="0" w:line="240" w:lineRule="auto"/>
        <w:jc w:val="both"/>
        <w:rPr>
          <w:rFonts w:ascii="Garamond" w:eastAsia="Garamond" w:hAnsi="Garamond" w:cs="Garamond"/>
          <w:sz w:val="28"/>
          <w:szCs w:val="28"/>
        </w:rPr>
      </w:pPr>
    </w:p>
    <w:p w14:paraId="52A7ECE3" w14:textId="6AAF49DA" w:rsidR="004B2C56" w:rsidRDefault="00A05948" w:rsidP="00A05948">
      <w:pPr>
        <w:spacing w:line="240" w:lineRule="auto"/>
        <w:jc w:val="both"/>
        <w:rPr>
          <w:rFonts w:ascii="Garamond" w:eastAsia="Garamond" w:hAnsi="Garamond" w:cs="Garamond"/>
          <w:color w:val="000000"/>
          <w:sz w:val="28"/>
          <w:szCs w:val="28"/>
        </w:rPr>
      </w:pPr>
      <w:r>
        <w:rPr>
          <w:rFonts w:ascii="Garamond" w:eastAsia="Garamond" w:hAnsi="Garamond" w:cs="Garamond"/>
          <w:color w:val="000000"/>
          <w:sz w:val="28"/>
          <w:szCs w:val="28"/>
        </w:rPr>
        <w:t>“</w:t>
      </w:r>
      <w:r w:rsidR="004B2C56">
        <w:rPr>
          <w:rFonts w:ascii="Garamond" w:eastAsia="Garamond" w:hAnsi="Garamond" w:cs="Garamond"/>
          <w:color w:val="000000"/>
          <w:sz w:val="28"/>
          <w:szCs w:val="28"/>
        </w:rPr>
        <w:t xml:space="preserve">La produzione del film </w:t>
      </w:r>
      <w:r w:rsidR="004B2C56">
        <w:rPr>
          <w:rFonts w:ascii="Garamond" w:eastAsia="Garamond" w:hAnsi="Garamond" w:cs="Garamond"/>
          <w:smallCaps/>
          <w:color w:val="000000"/>
          <w:sz w:val="28"/>
          <w:szCs w:val="28"/>
        </w:rPr>
        <w:t>The Penitent</w:t>
      </w:r>
      <w:r w:rsidR="004B2C56">
        <w:rPr>
          <w:rFonts w:ascii="Garamond" w:eastAsia="Garamond" w:hAnsi="Garamond" w:cs="Garamond"/>
          <w:color w:val="000000"/>
          <w:sz w:val="28"/>
          <w:szCs w:val="28"/>
        </w:rPr>
        <w:t xml:space="preserve"> ha radici profonde. Tutto nasce quando negli anni ‘80 decido di acquisire e tradurre per l'Italia le opere di David Mamet. Uno dei più influenti e abili drammaturghi del nostro secolo. Premio Pulitzer nel 1984 per l'opera teatrale </w:t>
      </w:r>
      <w:r w:rsidR="004B2C56">
        <w:rPr>
          <w:rFonts w:ascii="Garamond" w:eastAsia="Garamond" w:hAnsi="Garamond" w:cs="Garamond"/>
          <w:i/>
          <w:color w:val="000000"/>
          <w:sz w:val="28"/>
          <w:szCs w:val="28"/>
        </w:rPr>
        <w:t>Glengarry Glen Ross</w:t>
      </w:r>
      <w:r w:rsidR="004B2C56">
        <w:rPr>
          <w:rFonts w:ascii="Garamond" w:eastAsia="Garamond" w:hAnsi="Garamond" w:cs="Garamond"/>
          <w:color w:val="000000"/>
          <w:sz w:val="28"/>
          <w:szCs w:val="28"/>
        </w:rPr>
        <w:t xml:space="preserve"> e due volte nominato all’Oscar, nel 1983 per la sceneggiatura de </w:t>
      </w:r>
      <w:r w:rsidR="004B2C56">
        <w:rPr>
          <w:rFonts w:ascii="Garamond" w:eastAsia="Garamond" w:hAnsi="Garamond" w:cs="Garamond"/>
          <w:i/>
          <w:color w:val="000000"/>
          <w:sz w:val="28"/>
          <w:szCs w:val="28"/>
        </w:rPr>
        <w:t>Il verdetto</w:t>
      </w:r>
      <w:r w:rsidR="004B2C56">
        <w:rPr>
          <w:rFonts w:ascii="Garamond" w:eastAsia="Garamond" w:hAnsi="Garamond" w:cs="Garamond"/>
          <w:color w:val="000000"/>
          <w:sz w:val="28"/>
          <w:szCs w:val="28"/>
        </w:rPr>
        <w:t xml:space="preserve"> e nel 1998 per la sceneggiatura di </w:t>
      </w:r>
      <w:r w:rsidR="004B2C56">
        <w:rPr>
          <w:rFonts w:ascii="Garamond" w:eastAsia="Garamond" w:hAnsi="Garamond" w:cs="Garamond"/>
          <w:i/>
          <w:color w:val="000000"/>
          <w:sz w:val="28"/>
          <w:szCs w:val="28"/>
        </w:rPr>
        <w:t>Sesso &amp; potere</w:t>
      </w:r>
      <w:r w:rsidR="004B2C56">
        <w:rPr>
          <w:rFonts w:ascii="Garamond" w:eastAsia="Garamond" w:hAnsi="Garamond" w:cs="Garamond"/>
          <w:color w:val="000000"/>
          <w:sz w:val="28"/>
          <w:szCs w:val="28"/>
        </w:rPr>
        <w:t>.</w:t>
      </w:r>
    </w:p>
    <w:p w14:paraId="0F3793F0" w14:textId="77777777" w:rsidR="004B2C56" w:rsidRDefault="004B2C56" w:rsidP="00A05948">
      <w:pPr>
        <w:spacing w:line="240" w:lineRule="auto"/>
        <w:jc w:val="both"/>
        <w:rPr>
          <w:rFonts w:ascii="Garamond" w:eastAsia="Garamond" w:hAnsi="Garamond" w:cs="Garamond"/>
          <w:color w:val="000000"/>
          <w:sz w:val="28"/>
          <w:szCs w:val="28"/>
        </w:rPr>
      </w:pPr>
      <w:r>
        <w:rPr>
          <w:rFonts w:ascii="Garamond" w:eastAsia="Garamond" w:hAnsi="Garamond" w:cs="Garamond"/>
          <w:color w:val="000000"/>
          <w:sz w:val="28"/>
          <w:szCs w:val="28"/>
        </w:rPr>
        <w:t>Da subito i suoi racconti mi hanno colpito profondamente e nel corso della mia carriera hanno alimentato la mia immaginazione fino a diventare riferimenti e compagni di viaggio.</w:t>
      </w:r>
      <w:r>
        <w:rPr>
          <w:rFonts w:ascii="Garamond" w:eastAsia="Garamond" w:hAnsi="Garamond" w:cs="Garamond"/>
          <w:color w:val="000000"/>
          <w:sz w:val="28"/>
          <w:szCs w:val="28"/>
        </w:rPr>
        <w:br/>
        <w:t xml:space="preserve">Il cerchio si chiude nel 2017 quando porto in scena e interpreto al Teatro Eliseo di Roma l'opera </w:t>
      </w:r>
      <w:r>
        <w:rPr>
          <w:rFonts w:ascii="Garamond" w:eastAsia="Garamond" w:hAnsi="Garamond" w:cs="Garamond"/>
          <w:i/>
          <w:color w:val="000000"/>
          <w:sz w:val="28"/>
          <w:szCs w:val="28"/>
        </w:rPr>
        <w:t>Il Penitente</w:t>
      </w:r>
      <w:r>
        <w:rPr>
          <w:rFonts w:ascii="Garamond" w:eastAsia="Garamond" w:hAnsi="Garamond" w:cs="Garamond"/>
          <w:color w:val="000000"/>
          <w:sz w:val="28"/>
          <w:szCs w:val="28"/>
        </w:rPr>
        <w:t xml:space="preserve"> con cui avevo debuttato al Napoli Teatro Festival. Una storia che ho sempre sentito molto vicina alle mie vicende personali e che credo possa avere una vita oltre al palcoscenico.</w:t>
      </w:r>
    </w:p>
    <w:p w14:paraId="62331F00" w14:textId="77777777" w:rsidR="004B2C56" w:rsidRDefault="004B2C56" w:rsidP="00A05948">
      <w:pPr>
        <w:spacing w:line="240" w:lineRule="auto"/>
        <w:jc w:val="both"/>
        <w:rPr>
          <w:rFonts w:ascii="Garamond" w:eastAsia="Garamond" w:hAnsi="Garamond" w:cs="Garamond"/>
          <w:color w:val="000000"/>
          <w:sz w:val="28"/>
          <w:szCs w:val="28"/>
        </w:rPr>
      </w:pPr>
      <w:r>
        <w:rPr>
          <w:rFonts w:ascii="Garamond" w:eastAsia="Garamond" w:hAnsi="Garamond" w:cs="Garamond"/>
          <w:color w:val="000000"/>
          <w:sz w:val="28"/>
          <w:szCs w:val="28"/>
        </w:rPr>
        <w:t>Mamet è d'accordo con me e così nasce l'idea di una trasposizione cinematografica e, nel giro di un paio d'anni, i tempi si fanno maturi. Il 2023 diventa il momento migliore per raccontare questa storia che non potrebbe essere più attuale e che parla al nostro presente in modo vivido e urgente.</w:t>
      </w:r>
    </w:p>
    <w:p w14:paraId="5E392168" w14:textId="77777777" w:rsidR="004B2C56" w:rsidRDefault="004B2C56" w:rsidP="00A05948">
      <w:pPr>
        <w:spacing w:line="240" w:lineRule="auto"/>
        <w:jc w:val="both"/>
        <w:rPr>
          <w:rFonts w:ascii="Garamond" w:eastAsia="Garamond" w:hAnsi="Garamond" w:cs="Garamond"/>
          <w:color w:val="000000"/>
          <w:sz w:val="28"/>
          <w:szCs w:val="28"/>
        </w:rPr>
      </w:pPr>
      <w:r>
        <w:rPr>
          <w:rFonts w:ascii="Garamond" w:eastAsia="Garamond" w:hAnsi="Garamond" w:cs="Garamond"/>
          <w:color w:val="000000"/>
          <w:sz w:val="28"/>
          <w:szCs w:val="28"/>
        </w:rPr>
        <w:t>Una storia a tratti claustrofobica, con un meccanismo narrativo forte e personaggi intrappolati nei loro conflitti. Un film che racconta il presente mettendo in scena un punto di vista diverso, indipendente nel vero senso del termine, con poche location a riverberare le dinamiche di un mondo apparentemente lontano ma, più che mai presente, con le sue perversioni E caricato da forze antagoniste viscerali.</w:t>
      </w:r>
    </w:p>
    <w:p w14:paraId="50C38DE3" w14:textId="77777777" w:rsidR="004B2C56" w:rsidRDefault="004B2C56" w:rsidP="00A05948">
      <w:pPr>
        <w:spacing w:line="240" w:lineRule="auto"/>
        <w:jc w:val="both"/>
        <w:rPr>
          <w:rFonts w:ascii="Garamond" w:eastAsia="Garamond" w:hAnsi="Garamond" w:cs="Garamond"/>
          <w:sz w:val="28"/>
          <w:szCs w:val="28"/>
        </w:rPr>
      </w:pPr>
      <w:r>
        <w:rPr>
          <w:rFonts w:ascii="Garamond" w:eastAsia="Garamond" w:hAnsi="Garamond" w:cs="Garamond"/>
          <w:color w:val="000000"/>
          <w:sz w:val="28"/>
          <w:szCs w:val="28"/>
        </w:rPr>
        <w:t>Decido di formare una squadra di lavoro non molto numerosa: il film è composto da poche scene, molto lunghe, in cui la tensione e la posta in gioco passano attraverso dialoghi serrati. Gli attori sono messi a dura prova e, come per il teatro, ogni take ha la sua liturgia per cui è fondamentale essere attenti e concentrati.</w:t>
      </w:r>
    </w:p>
    <w:p w14:paraId="79272802" w14:textId="77777777" w:rsidR="004B2C56" w:rsidRDefault="004B2C56" w:rsidP="00A05948">
      <w:pPr>
        <w:spacing w:line="240" w:lineRule="auto"/>
        <w:jc w:val="both"/>
        <w:rPr>
          <w:rFonts w:ascii="Garamond" w:eastAsia="Garamond" w:hAnsi="Garamond" w:cs="Garamond"/>
          <w:sz w:val="28"/>
          <w:szCs w:val="28"/>
        </w:rPr>
      </w:pPr>
      <w:r>
        <w:rPr>
          <w:rFonts w:ascii="Garamond" w:eastAsia="Garamond" w:hAnsi="Garamond" w:cs="Garamond"/>
          <w:sz w:val="28"/>
          <w:szCs w:val="28"/>
        </w:rPr>
        <w:t>Il cast si compone di grandi interpreti del teatro inglese, non poteva essere diversamente data l'origine teatrale dell'opera. Catherine McCormack, Adam James e Adrian Lester. Sono tutti magnifici, concentrati e attenti. Perfetti nel cogliere tutti i beat della scena. Entusiasti di avere tra le mani un testo di Mamet.</w:t>
      </w:r>
    </w:p>
    <w:p w14:paraId="6E36E02A" w14:textId="77777777" w:rsidR="004B2C56" w:rsidRDefault="004B2C56" w:rsidP="00A05948">
      <w:pPr>
        <w:spacing w:line="240" w:lineRule="auto"/>
        <w:jc w:val="both"/>
        <w:rPr>
          <w:rFonts w:ascii="Garamond" w:eastAsia="Garamond" w:hAnsi="Garamond" w:cs="Garamond"/>
          <w:sz w:val="28"/>
          <w:szCs w:val="28"/>
        </w:rPr>
      </w:pPr>
      <w:r>
        <w:rPr>
          <w:rFonts w:ascii="Garamond" w:eastAsia="Garamond" w:hAnsi="Garamond" w:cs="Garamond"/>
          <w:sz w:val="28"/>
          <w:szCs w:val="28"/>
        </w:rPr>
        <w:t xml:space="preserve">Alla fotografia Michele D'Attanasio, già vincitore di due David di Donatello per </w:t>
      </w:r>
      <w:r>
        <w:rPr>
          <w:rFonts w:ascii="Garamond" w:eastAsia="Garamond" w:hAnsi="Garamond" w:cs="Garamond"/>
          <w:i/>
          <w:sz w:val="28"/>
          <w:szCs w:val="28"/>
        </w:rPr>
        <w:t>Veloce come il vento</w:t>
      </w:r>
      <w:r>
        <w:rPr>
          <w:rFonts w:ascii="Garamond" w:eastAsia="Garamond" w:hAnsi="Garamond" w:cs="Garamond"/>
          <w:sz w:val="28"/>
          <w:szCs w:val="28"/>
        </w:rPr>
        <w:t xml:space="preserve"> di Matteo Rovere e per </w:t>
      </w:r>
      <w:r>
        <w:rPr>
          <w:rFonts w:ascii="Garamond" w:eastAsia="Garamond" w:hAnsi="Garamond" w:cs="Garamond"/>
          <w:i/>
          <w:sz w:val="28"/>
          <w:szCs w:val="28"/>
        </w:rPr>
        <w:t>Freaks Out</w:t>
      </w:r>
      <w:r>
        <w:rPr>
          <w:rFonts w:ascii="Garamond" w:eastAsia="Garamond" w:hAnsi="Garamond" w:cs="Garamond"/>
          <w:sz w:val="28"/>
          <w:szCs w:val="28"/>
        </w:rPr>
        <w:t xml:space="preserve"> di Gabriele Mainetti. Michele è un grande professionista dotato di una spiccata sensibilità, ci capiamo al volo e studiamo insieme come realizzare questo film. Una fotografia mai ingombrante o didascalica, capace di seguire gli sviluppi della storia andando a cogliere, grazie ad audaci primi piani, le emozioni dei protagonisti.</w:t>
      </w:r>
    </w:p>
    <w:p w14:paraId="4A42ACCF" w14:textId="612860C9" w:rsidR="004B2C56" w:rsidRDefault="004B2C56" w:rsidP="00A05948">
      <w:pPr>
        <w:spacing w:line="240" w:lineRule="auto"/>
        <w:jc w:val="both"/>
        <w:rPr>
          <w:rFonts w:ascii="Garamond" w:eastAsia="Garamond" w:hAnsi="Garamond" w:cs="Garamond"/>
          <w:b/>
          <w:smallCaps/>
          <w:sz w:val="28"/>
          <w:szCs w:val="28"/>
        </w:rPr>
      </w:pPr>
      <w:r>
        <w:rPr>
          <w:rFonts w:ascii="Garamond" w:eastAsia="Garamond" w:hAnsi="Garamond" w:cs="Garamond"/>
          <w:color w:val="000000"/>
          <w:sz w:val="28"/>
          <w:szCs w:val="28"/>
        </w:rPr>
        <w:t>Lo sfondo della storia è la città di New York. Ma è una New York volutamente silente e giudicante, a cui non viene dato un ruolo da protagonista perché è solo un posto fra tanti in cui avrebbe potuto avere luogo questo film. La vicenda ha infatti caratteristiche talmente universali da poter essere rappresentata ovunque</w:t>
      </w:r>
      <w:r w:rsidR="00A05948">
        <w:rPr>
          <w:rFonts w:ascii="Garamond" w:eastAsia="Garamond" w:hAnsi="Garamond" w:cs="Garamond"/>
          <w:color w:val="000000"/>
          <w:sz w:val="28"/>
          <w:szCs w:val="28"/>
        </w:rPr>
        <w:t>”</w:t>
      </w:r>
      <w:r>
        <w:rPr>
          <w:rFonts w:ascii="Garamond" w:eastAsia="Garamond" w:hAnsi="Garamond" w:cs="Garamond"/>
          <w:color w:val="000000"/>
          <w:sz w:val="28"/>
          <w:szCs w:val="28"/>
        </w:rPr>
        <w:t>.</w:t>
      </w:r>
      <w:r>
        <w:br w:type="page"/>
      </w:r>
    </w:p>
    <w:p w14:paraId="7976F019" w14:textId="77777777" w:rsidR="00393280" w:rsidRDefault="00393280" w:rsidP="007742D2">
      <w:pPr>
        <w:spacing w:after="0" w:line="240" w:lineRule="auto"/>
        <w:jc w:val="right"/>
        <w:rPr>
          <w:rFonts w:ascii="Garamond" w:eastAsia="Garamond" w:hAnsi="Garamond" w:cs="Garamond"/>
          <w:b/>
          <w:smallCaps/>
          <w:color w:val="000000"/>
          <w:sz w:val="28"/>
          <w:szCs w:val="28"/>
        </w:rPr>
      </w:pPr>
    </w:p>
    <w:p w14:paraId="62E5E70A" w14:textId="77777777" w:rsidR="00393280" w:rsidRDefault="00393280" w:rsidP="007742D2">
      <w:pPr>
        <w:spacing w:after="0" w:line="240" w:lineRule="auto"/>
        <w:jc w:val="right"/>
        <w:rPr>
          <w:rFonts w:ascii="Garamond" w:eastAsia="Garamond" w:hAnsi="Garamond" w:cs="Garamond"/>
          <w:b/>
          <w:smallCaps/>
          <w:color w:val="000000"/>
          <w:sz w:val="28"/>
          <w:szCs w:val="28"/>
        </w:rPr>
      </w:pPr>
    </w:p>
    <w:p w14:paraId="3330EB1E" w14:textId="4D6239DB" w:rsidR="007742D2" w:rsidRDefault="007742D2" w:rsidP="007742D2">
      <w:pPr>
        <w:spacing w:after="0" w:line="240" w:lineRule="auto"/>
        <w:jc w:val="right"/>
        <w:rPr>
          <w:rFonts w:ascii="Garamond" w:eastAsia="Garamond" w:hAnsi="Garamond" w:cs="Garamond"/>
          <w:b/>
          <w:smallCaps/>
          <w:color w:val="000000"/>
          <w:sz w:val="28"/>
          <w:szCs w:val="28"/>
        </w:rPr>
      </w:pPr>
      <w:r>
        <w:rPr>
          <w:rFonts w:ascii="Garamond" w:eastAsia="Garamond" w:hAnsi="Garamond" w:cs="Garamond"/>
          <w:b/>
          <w:smallCaps/>
          <w:color w:val="000000"/>
          <w:sz w:val="28"/>
          <w:szCs w:val="28"/>
        </w:rPr>
        <w:t>Il Cast</w:t>
      </w:r>
    </w:p>
    <w:p w14:paraId="2326709B" w14:textId="77777777" w:rsidR="007742D2" w:rsidRDefault="007742D2" w:rsidP="004B2C56">
      <w:pPr>
        <w:spacing w:after="0" w:line="240" w:lineRule="auto"/>
        <w:jc w:val="both"/>
        <w:rPr>
          <w:rFonts w:ascii="Garamond" w:eastAsia="Garamond" w:hAnsi="Garamond" w:cs="Garamond"/>
          <w:b/>
          <w:smallCaps/>
          <w:color w:val="000000"/>
          <w:sz w:val="28"/>
          <w:szCs w:val="28"/>
        </w:rPr>
      </w:pPr>
    </w:p>
    <w:p w14:paraId="14BAC101" w14:textId="77777777" w:rsidR="007742D2" w:rsidRDefault="007742D2" w:rsidP="004B2C56">
      <w:pPr>
        <w:spacing w:after="0" w:line="240" w:lineRule="auto"/>
        <w:jc w:val="both"/>
        <w:rPr>
          <w:rFonts w:ascii="Garamond" w:eastAsia="Garamond" w:hAnsi="Garamond" w:cs="Garamond"/>
          <w:b/>
          <w:smallCaps/>
          <w:color w:val="000000"/>
          <w:sz w:val="28"/>
          <w:szCs w:val="28"/>
        </w:rPr>
      </w:pPr>
    </w:p>
    <w:p w14:paraId="055A7C36" w14:textId="5DF19905" w:rsidR="004B2C56" w:rsidRDefault="004B2C56" w:rsidP="004B2C56">
      <w:pPr>
        <w:spacing w:after="0" w:line="240" w:lineRule="auto"/>
        <w:jc w:val="both"/>
        <w:rPr>
          <w:rFonts w:ascii="Garamond" w:eastAsia="Garamond" w:hAnsi="Garamond" w:cs="Garamond"/>
          <w:b/>
          <w:smallCaps/>
          <w:color w:val="000000"/>
          <w:sz w:val="28"/>
          <w:szCs w:val="28"/>
        </w:rPr>
      </w:pPr>
      <w:r>
        <w:rPr>
          <w:rFonts w:ascii="Garamond" w:eastAsia="Garamond" w:hAnsi="Garamond" w:cs="Garamond"/>
          <w:b/>
          <w:smallCaps/>
          <w:color w:val="000000"/>
          <w:sz w:val="28"/>
          <w:szCs w:val="28"/>
        </w:rPr>
        <w:t xml:space="preserve">Luca Barbareschi </w:t>
      </w:r>
      <w:r w:rsidR="007742D2">
        <w:rPr>
          <w:rFonts w:ascii="Garamond" w:eastAsia="Garamond" w:hAnsi="Garamond" w:cs="Garamond"/>
          <w:b/>
          <w:smallCaps/>
          <w:color w:val="000000"/>
          <w:sz w:val="28"/>
          <w:szCs w:val="28"/>
        </w:rPr>
        <w:t xml:space="preserve">- </w:t>
      </w:r>
      <w:r w:rsidR="00CD4444">
        <w:rPr>
          <w:rFonts w:ascii="Garamond" w:eastAsia="Garamond" w:hAnsi="Garamond" w:cs="Garamond"/>
          <w:smallCaps/>
          <w:sz w:val="28"/>
          <w:szCs w:val="28"/>
        </w:rPr>
        <w:t xml:space="preserve">Carlos </w:t>
      </w:r>
      <w:r w:rsidR="007742D2" w:rsidRPr="008F5F56">
        <w:rPr>
          <w:rFonts w:ascii="Garamond" w:eastAsia="Garamond" w:hAnsi="Garamond" w:cs="Garamond"/>
          <w:smallCaps/>
          <w:sz w:val="28"/>
          <w:szCs w:val="28"/>
        </w:rPr>
        <w:t>David Hirsh</w:t>
      </w:r>
      <w:r w:rsidR="007742D2" w:rsidRPr="008F5F56">
        <w:rPr>
          <w:rFonts w:ascii="Garamond" w:eastAsia="Garamond" w:hAnsi="Garamond" w:cs="Garamond"/>
          <w:smallCaps/>
          <w:sz w:val="28"/>
          <w:szCs w:val="28"/>
        </w:rPr>
        <w:tab/>
      </w:r>
      <w:r w:rsidR="007742D2">
        <w:rPr>
          <w:rFonts w:ascii="Garamond" w:eastAsia="Garamond" w:hAnsi="Garamond" w:cs="Garamond"/>
          <w:smallCaps/>
          <w:sz w:val="28"/>
          <w:szCs w:val="28"/>
        </w:rPr>
        <w:t xml:space="preserve">/ Regista </w:t>
      </w:r>
    </w:p>
    <w:p w14:paraId="7B5BD9F0" w14:textId="77777777" w:rsidR="004B2C56" w:rsidRDefault="004B2C56" w:rsidP="004B2C56">
      <w:pPr>
        <w:spacing w:after="0" w:line="240" w:lineRule="auto"/>
        <w:rPr>
          <w:rFonts w:ascii="Garamond" w:eastAsia="Garamond" w:hAnsi="Garamond" w:cs="Garamond"/>
          <w:sz w:val="28"/>
          <w:szCs w:val="28"/>
        </w:rPr>
      </w:pPr>
      <w:r>
        <w:rPr>
          <w:rFonts w:ascii="Garamond" w:eastAsia="Garamond" w:hAnsi="Garamond" w:cs="Garamond"/>
          <w:sz w:val="28"/>
          <w:szCs w:val="28"/>
        </w:rPr>
        <w:t>Attore, regista, traduttore, produttore e direttore artistico di uno dei più prestigiosi poli di cultura italiani, il Teatro Eliseo.</w:t>
      </w:r>
    </w:p>
    <w:p w14:paraId="0DC4C07B" w14:textId="77777777" w:rsidR="004B2C56" w:rsidRDefault="004B2C56" w:rsidP="004B2C56">
      <w:pPr>
        <w:widowControl w:val="0"/>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Nasce a Montevideo - Uruguay, il 28 luglio 1956. Appena terminati gli studi in Italia, parte alla volta di Chicago al seguito di Virginio Puecher dove prosegue la sua attività come aiuto regista nell’opera di Offenbach </w:t>
      </w:r>
      <w:r>
        <w:rPr>
          <w:rFonts w:ascii="Garamond" w:eastAsia="Garamond" w:hAnsi="Garamond" w:cs="Garamond"/>
          <w:i/>
          <w:sz w:val="28"/>
          <w:szCs w:val="28"/>
        </w:rPr>
        <w:t>I racconti di Hoffmann</w:t>
      </w:r>
      <w:r>
        <w:rPr>
          <w:rFonts w:ascii="Garamond" w:eastAsia="Garamond" w:hAnsi="Garamond" w:cs="Garamond"/>
          <w:sz w:val="28"/>
          <w:szCs w:val="28"/>
        </w:rPr>
        <w:t xml:space="preserve">. Desideroso di perfezionare il suo talento, si trasferisce a New York dove studia per quattro anni con Lee Strasberg, Nicholas Ray e Stella Adler. Come prima opera, produce, scrive e interpreta il suo primo film </w:t>
      </w:r>
      <w:r>
        <w:rPr>
          <w:rFonts w:ascii="Garamond" w:eastAsia="Garamond" w:hAnsi="Garamond" w:cs="Garamond"/>
          <w:i/>
          <w:sz w:val="28"/>
          <w:szCs w:val="28"/>
        </w:rPr>
        <w:t>Summertime</w:t>
      </w:r>
      <w:r>
        <w:rPr>
          <w:rFonts w:ascii="Garamond" w:eastAsia="Garamond" w:hAnsi="Garamond" w:cs="Garamond"/>
          <w:sz w:val="28"/>
          <w:szCs w:val="28"/>
        </w:rPr>
        <w:t xml:space="preserve"> vincitore del Festival di Venezia.</w:t>
      </w:r>
    </w:p>
    <w:p w14:paraId="651F16C6" w14:textId="77777777" w:rsidR="004B2C56" w:rsidRDefault="004B2C56" w:rsidP="004B2C56">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Siamo alle soglie dei cinquant’anni di intensa e ininterrotta attività che spazia tra le arti in qualità di attore, produttore, regista, sceneggiatore e conduttore. La carriera teatrale comprende oltre trenta spettacoli e vanta il grande pregio di aver rappresentato per la prima volta in Italia autori come Mamet, Bogosian, Hare, Elton, Williams. Il coronamento della carriera teatrale avviene con </w:t>
      </w:r>
      <w:r>
        <w:rPr>
          <w:rFonts w:ascii="Garamond" w:eastAsia="Garamond" w:hAnsi="Garamond" w:cs="Garamond"/>
          <w:i/>
          <w:sz w:val="28"/>
          <w:szCs w:val="28"/>
        </w:rPr>
        <w:t>Amadeus</w:t>
      </w:r>
      <w:r>
        <w:rPr>
          <w:rFonts w:ascii="Garamond" w:eastAsia="Garamond" w:hAnsi="Garamond" w:cs="Garamond"/>
          <w:sz w:val="28"/>
          <w:szCs w:val="28"/>
        </w:rPr>
        <w:t xml:space="preserve"> di Peter Shaffer, uno dei maggiori successi degli ultimi anni con la regia di Roman Polanski, ma lo ricordiamo nei panni di Billy Flinn nella versione italiana del celebre musical </w:t>
      </w:r>
      <w:r>
        <w:rPr>
          <w:rFonts w:ascii="Garamond" w:eastAsia="Garamond" w:hAnsi="Garamond" w:cs="Garamond"/>
          <w:i/>
          <w:sz w:val="28"/>
          <w:szCs w:val="28"/>
        </w:rPr>
        <w:t>Chicago</w:t>
      </w:r>
      <w:r>
        <w:rPr>
          <w:rFonts w:ascii="Garamond" w:eastAsia="Garamond" w:hAnsi="Garamond" w:cs="Garamond"/>
          <w:sz w:val="28"/>
          <w:szCs w:val="28"/>
        </w:rPr>
        <w:t xml:space="preserve">. Resta nella memoria anche il suo </w:t>
      </w:r>
      <w:r>
        <w:rPr>
          <w:rFonts w:ascii="Garamond" w:eastAsia="Garamond" w:hAnsi="Garamond" w:cs="Garamond"/>
          <w:i/>
          <w:sz w:val="28"/>
          <w:szCs w:val="28"/>
        </w:rPr>
        <w:t>Cyrano de Bergerac</w:t>
      </w:r>
      <w:r>
        <w:rPr>
          <w:rFonts w:ascii="Garamond" w:eastAsia="Garamond" w:hAnsi="Garamond" w:cs="Garamond"/>
          <w:sz w:val="28"/>
          <w:szCs w:val="28"/>
        </w:rPr>
        <w:t xml:space="preserve"> con un cast di oltre 25 attori con cui ha aperto la stagione del Centenario del Teatro Eliseo di Roma. </w:t>
      </w:r>
    </w:p>
    <w:p w14:paraId="74B9894F" w14:textId="6601C671" w:rsidR="004B2C56" w:rsidRDefault="004B2C56" w:rsidP="004B2C56">
      <w:pPr>
        <w:spacing w:after="0" w:line="240" w:lineRule="auto"/>
        <w:jc w:val="both"/>
        <w:rPr>
          <w:rFonts w:ascii="Garamond" w:eastAsia="Garamond" w:hAnsi="Garamond" w:cs="Garamond"/>
          <w:color w:val="000000"/>
          <w:sz w:val="28"/>
          <w:szCs w:val="28"/>
        </w:rPr>
      </w:pPr>
      <w:r>
        <w:rPr>
          <w:rFonts w:ascii="Garamond" w:eastAsia="Garamond" w:hAnsi="Garamond" w:cs="Garamond"/>
          <w:sz w:val="28"/>
          <w:szCs w:val="28"/>
        </w:rPr>
        <w:t xml:space="preserve">Le sue interpretazioni cinematografiche hanno spesso carattere internazionale come per </w:t>
      </w:r>
      <w:r>
        <w:rPr>
          <w:rFonts w:ascii="Garamond" w:eastAsia="Garamond" w:hAnsi="Garamond" w:cs="Garamond"/>
          <w:i/>
          <w:sz w:val="28"/>
          <w:szCs w:val="28"/>
        </w:rPr>
        <w:t>The River Wilde</w:t>
      </w:r>
      <w:r w:rsidR="009949B3">
        <w:rPr>
          <w:rFonts w:ascii="Garamond" w:eastAsia="Garamond" w:hAnsi="Garamond" w:cs="Garamond"/>
          <w:sz w:val="28"/>
          <w:szCs w:val="28"/>
        </w:rPr>
        <w:t xml:space="preserve"> o </w:t>
      </w:r>
      <w:r w:rsidR="009949B3">
        <w:rPr>
          <w:rFonts w:ascii="Garamond" w:eastAsia="Garamond" w:hAnsi="Garamond" w:cs="Garamond"/>
          <w:i/>
          <w:iCs/>
          <w:sz w:val="28"/>
          <w:szCs w:val="28"/>
        </w:rPr>
        <w:t>The International</w:t>
      </w:r>
      <w:r>
        <w:rPr>
          <w:rFonts w:ascii="Garamond" w:eastAsia="Garamond" w:hAnsi="Garamond" w:cs="Garamond"/>
          <w:sz w:val="28"/>
          <w:szCs w:val="28"/>
        </w:rPr>
        <w:t xml:space="preserve"> in cui affianca prestigiosi attori come Meryl Streep, Clive Owen e Naomi Watts o come per il film girato ad Hong Kong </w:t>
      </w:r>
      <w:r>
        <w:rPr>
          <w:rFonts w:ascii="Garamond" w:eastAsia="Garamond" w:hAnsi="Garamond" w:cs="Garamond"/>
          <w:i/>
          <w:sz w:val="28"/>
          <w:szCs w:val="28"/>
        </w:rPr>
        <w:t>Something Good</w:t>
      </w:r>
      <w:r>
        <w:rPr>
          <w:rFonts w:ascii="Garamond" w:eastAsia="Garamond" w:hAnsi="Garamond" w:cs="Garamond"/>
          <w:sz w:val="28"/>
          <w:szCs w:val="28"/>
        </w:rPr>
        <w:t xml:space="preserve"> in cui tratta il delicato tema della sofisticazione alimentare. </w:t>
      </w:r>
      <w:r w:rsidR="00473BD5">
        <w:rPr>
          <w:rFonts w:ascii="Garamond" w:eastAsia="Garamond" w:hAnsi="Garamond" w:cs="Garamond"/>
          <w:sz w:val="28"/>
          <w:szCs w:val="28"/>
        </w:rPr>
        <w:t xml:space="preserve">È </w:t>
      </w:r>
      <w:r w:rsidR="007742D2">
        <w:rPr>
          <w:rFonts w:ascii="Garamond" w:eastAsia="Garamond" w:hAnsi="Garamond" w:cs="Garamond"/>
          <w:sz w:val="28"/>
          <w:szCs w:val="28"/>
        </w:rPr>
        <w:t>stato</w:t>
      </w:r>
      <w:r>
        <w:rPr>
          <w:rFonts w:ascii="Garamond" w:eastAsia="Garamond" w:hAnsi="Garamond" w:cs="Garamond"/>
          <w:sz w:val="28"/>
          <w:szCs w:val="28"/>
        </w:rPr>
        <w:t xml:space="preserve"> protagonista di </w:t>
      </w:r>
      <w:r>
        <w:rPr>
          <w:rFonts w:ascii="Garamond" w:eastAsia="Garamond" w:hAnsi="Garamond" w:cs="Garamond"/>
          <w:i/>
          <w:sz w:val="28"/>
          <w:szCs w:val="28"/>
        </w:rPr>
        <w:t>Dolce Roma</w:t>
      </w:r>
      <w:r>
        <w:rPr>
          <w:rFonts w:ascii="Garamond" w:eastAsia="Garamond" w:hAnsi="Garamond" w:cs="Garamond"/>
          <w:sz w:val="28"/>
          <w:szCs w:val="28"/>
        </w:rPr>
        <w:t xml:space="preserve"> per la regia di Fabio Resinaro e fa un cameo nel film </w:t>
      </w:r>
      <w:r>
        <w:rPr>
          <w:rFonts w:ascii="Garamond" w:eastAsia="Garamond" w:hAnsi="Garamond" w:cs="Garamond"/>
          <w:color w:val="000000"/>
          <w:sz w:val="28"/>
          <w:szCs w:val="28"/>
        </w:rPr>
        <w:t>di Polanski</w:t>
      </w:r>
      <w:r>
        <w:rPr>
          <w:rFonts w:ascii="Garamond" w:eastAsia="Garamond" w:hAnsi="Garamond" w:cs="Garamond"/>
          <w:i/>
          <w:color w:val="000000"/>
          <w:sz w:val="28"/>
          <w:szCs w:val="28"/>
        </w:rPr>
        <w:t xml:space="preserve"> L’ufficiale e la spia</w:t>
      </w:r>
      <w:r>
        <w:rPr>
          <w:rFonts w:ascii="Garamond" w:eastAsia="Garamond" w:hAnsi="Garamond" w:cs="Garamond"/>
          <w:color w:val="000000"/>
          <w:sz w:val="28"/>
          <w:szCs w:val="28"/>
        </w:rPr>
        <w:t>.</w:t>
      </w:r>
    </w:p>
    <w:p w14:paraId="0CD5A4AC" w14:textId="2CEE46FF" w:rsidR="004B2C56" w:rsidRDefault="004B2C56" w:rsidP="004B2C56">
      <w:pPr>
        <w:spacing w:after="0" w:line="240" w:lineRule="auto"/>
        <w:jc w:val="both"/>
        <w:rPr>
          <w:rFonts w:ascii="Garamond" w:eastAsia="Garamond" w:hAnsi="Garamond" w:cs="Garamond"/>
          <w:color w:val="000000"/>
          <w:sz w:val="28"/>
          <w:szCs w:val="28"/>
        </w:rPr>
      </w:pPr>
      <w:r>
        <w:rPr>
          <w:rFonts w:ascii="Garamond" w:eastAsia="Garamond" w:hAnsi="Garamond" w:cs="Garamond"/>
          <w:color w:val="000000"/>
          <w:sz w:val="28"/>
          <w:szCs w:val="28"/>
        </w:rPr>
        <w:t xml:space="preserve">L’ultima grande fatica produttiva, in uscita nel 2023, sarà l’ultima opera di Roman Polanski, </w:t>
      </w:r>
      <w:r>
        <w:rPr>
          <w:rFonts w:ascii="Garamond" w:eastAsia="Garamond" w:hAnsi="Garamond" w:cs="Garamond"/>
          <w:i/>
          <w:sz w:val="28"/>
          <w:szCs w:val="28"/>
        </w:rPr>
        <w:t>The Palace</w:t>
      </w:r>
      <w:r>
        <w:rPr>
          <w:rFonts w:ascii="Garamond" w:eastAsia="Garamond" w:hAnsi="Garamond" w:cs="Garamond"/>
          <w:sz w:val="28"/>
          <w:szCs w:val="28"/>
        </w:rPr>
        <w:t xml:space="preserve">, dove interpreta </w:t>
      </w:r>
      <w:r w:rsidR="007742D2">
        <w:rPr>
          <w:rFonts w:ascii="Garamond" w:eastAsia="Garamond" w:hAnsi="Garamond" w:cs="Garamond"/>
          <w:sz w:val="28"/>
          <w:szCs w:val="28"/>
        </w:rPr>
        <w:t xml:space="preserve">lo </w:t>
      </w:r>
      <w:r w:rsidR="007742D2">
        <w:rPr>
          <w:rFonts w:ascii="Garamond" w:eastAsia="Garamond" w:hAnsi="Garamond" w:cs="Garamond"/>
          <w:color w:val="000000"/>
          <w:sz w:val="28"/>
          <w:szCs w:val="28"/>
        </w:rPr>
        <w:t>spassoso</w:t>
      </w:r>
      <w:r>
        <w:rPr>
          <w:rFonts w:ascii="Garamond" w:eastAsia="Garamond" w:hAnsi="Garamond" w:cs="Garamond"/>
          <w:color w:val="000000"/>
          <w:sz w:val="28"/>
          <w:szCs w:val="28"/>
        </w:rPr>
        <w:t xml:space="preserve"> personaggio di Bongo. </w:t>
      </w:r>
    </w:p>
    <w:p w14:paraId="4C267BB4" w14:textId="77777777" w:rsidR="007742D2" w:rsidRDefault="007742D2" w:rsidP="004B2C56">
      <w:pPr>
        <w:spacing w:after="0" w:line="240" w:lineRule="auto"/>
        <w:jc w:val="both"/>
        <w:rPr>
          <w:rFonts w:ascii="Garamond" w:eastAsia="Garamond" w:hAnsi="Garamond" w:cs="Garamond"/>
          <w:sz w:val="28"/>
          <w:szCs w:val="28"/>
        </w:rPr>
      </w:pPr>
    </w:p>
    <w:p w14:paraId="7B6484C6" w14:textId="77777777" w:rsidR="007742D2" w:rsidRDefault="007742D2" w:rsidP="004B2C56">
      <w:pPr>
        <w:spacing w:after="0" w:line="240" w:lineRule="auto"/>
        <w:jc w:val="both"/>
        <w:rPr>
          <w:rFonts w:ascii="Garamond" w:eastAsia="Garamond" w:hAnsi="Garamond" w:cs="Garamond"/>
          <w:sz w:val="28"/>
          <w:szCs w:val="28"/>
        </w:rPr>
      </w:pPr>
    </w:p>
    <w:p w14:paraId="582CE574" w14:textId="1C04F86A" w:rsidR="004B2C56" w:rsidRDefault="004B2C56" w:rsidP="004B2C56">
      <w:pPr>
        <w:spacing w:after="0" w:line="240" w:lineRule="auto"/>
        <w:jc w:val="both"/>
        <w:rPr>
          <w:rFonts w:ascii="Garamond" w:eastAsia="Garamond" w:hAnsi="Garamond" w:cs="Garamond"/>
          <w:b/>
          <w:smallCaps/>
          <w:color w:val="000000"/>
          <w:sz w:val="28"/>
          <w:szCs w:val="28"/>
        </w:rPr>
      </w:pPr>
      <w:r>
        <w:rPr>
          <w:rFonts w:ascii="Garamond" w:eastAsia="Garamond" w:hAnsi="Garamond" w:cs="Garamond"/>
          <w:b/>
          <w:smallCaps/>
          <w:color w:val="000000"/>
          <w:sz w:val="28"/>
          <w:szCs w:val="28"/>
        </w:rPr>
        <w:t xml:space="preserve">Catherine McCormack </w:t>
      </w:r>
      <w:r w:rsidR="007742D2">
        <w:rPr>
          <w:rFonts w:ascii="Garamond" w:eastAsia="Garamond" w:hAnsi="Garamond" w:cs="Garamond"/>
          <w:b/>
          <w:smallCaps/>
          <w:color w:val="000000"/>
          <w:sz w:val="28"/>
          <w:szCs w:val="28"/>
        </w:rPr>
        <w:t xml:space="preserve">- </w:t>
      </w:r>
      <w:r w:rsidR="007742D2" w:rsidRPr="007742D2">
        <w:rPr>
          <w:rFonts w:ascii="Garamond" w:eastAsia="Garamond" w:hAnsi="Garamond" w:cs="Garamond"/>
          <w:smallCaps/>
          <w:sz w:val="28"/>
          <w:szCs w:val="28"/>
        </w:rPr>
        <w:t>Kath Hirsh</w:t>
      </w:r>
      <w:r w:rsidR="007742D2" w:rsidRPr="007742D2">
        <w:rPr>
          <w:rFonts w:ascii="Garamond" w:eastAsia="Garamond" w:hAnsi="Garamond" w:cs="Garamond"/>
          <w:sz w:val="28"/>
          <w:szCs w:val="28"/>
        </w:rPr>
        <w:tab/>
      </w:r>
    </w:p>
    <w:p w14:paraId="2C5AB534" w14:textId="77777777" w:rsidR="004B2C56" w:rsidRDefault="004B2C56" w:rsidP="007742D2">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Catherine McCormack è stata una costante del cinema e della televisione britannica e internazionale per 30 anni. La sua interpretazione più nota è quella di Murron MacClannough in </w:t>
      </w:r>
      <w:r>
        <w:rPr>
          <w:rFonts w:ascii="Garamond" w:eastAsia="Garamond" w:hAnsi="Garamond" w:cs="Garamond"/>
          <w:i/>
          <w:sz w:val="28"/>
          <w:szCs w:val="28"/>
        </w:rPr>
        <w:t>Braveheart</w:t>
      </w:r>
      <w:r>
        <w:rPr>
          <w:rFonts w:ascii="Garamond" w:eastAsia="Garamond" w:hAnsi="Garamond" w:cs="Garamond"/>
          <w:sz w:val="28"/>
          <w:szCs w:val="28"/>
        </w:rPr>
        <w:t>, vincitore del premio Oscar per il miglior film.</w:t>
      </w:r>
    </w:p>
    <w:p w14:paraId="2EE655B2" w14:textId="467F1BA6" w:rsidR="004B2C56" w:rsidRDefault="004B2C56" w:rsidP="007742D2">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Da allora ha ricoperto ruoli di spicco nell'acclamato </w:t>
      </w:r>
      <w:r>
        <w:rPr>
          <w:rFonts w:ascii="Garamond" w:eastAsia="Garamond" w:hAnsi="Garamond" w:cs="Garamond"/>
          <w:i/>
          <w:sz w:val="28"/>
          <w:szCs w:val="28"/>
        </w:rPr>
        <w:t>Sherlock</w:t>
      </w:r>
      <w:r>
        <w:rPr>
          <w:rFonts w:ascii="Garamond" w:eastAsia="Garamond" w:hAnsi="Garamond" w:cs="Garamond"/>
          <w:sz w:val="28"/>
          <w:szCs w:val="28"/>
        </w:rPr>
        <w:t xml:space="preserve">, dove ha interpretato </w:t>
      </w:r>
      <w:r>
        <w:rPr>
          <w:rFonts w:ascii="Garamond" w:eastAsia="Garamond" w:hAnsi="Garamond" w:cs="Garamond"/>
          <w:i/>
          <w:sz w:val="28"/>
          <w:szCs w:val="28"/>
        </w:rPr>
        <w:t>Lady Carmichael</w:t>
      </w:r>
      <w:r>
        <w:rPr>
          <w:rFonts w:ascii="Garamond" w:eastAsia="Garamond" w:hAnsi="Garamond" w:cs="Garamond"/>
          <w:sz w:val="28"/>
          <w:szCs w:val="28"/>
        </w:rPr>
        <w:t xml:space="preserve">. L'acclamata fisica, matematica e prima moglie di Albert Einstein, Maria Mileva Marić, ha recitato in </w:t>
      </w:r>
      <w:r>
        <w:rPr>
          <w:rFonts w:ascii="Garamond" w:eastAsia="Garamond" w:hAnsi="Garamond" w:cs="Garamond"/>
          <w:i/>
          <w:sz w:val="28"/>
          <w:szCs w:val="28"/>
        </w:rPr>
        <w:t>Einstein</w:t>
      </w:r>
      <w:r>
        <w:rPr>
          <w:rFonts w:ascii="Garamond" w:eastAsia="Garamond" w:hAnsi="Garamond" w:cs="Garamond"/>
          <w:sz w:val="28"/>
          <w:szCs w:val="28"/>
        </w:rPr>
        <w:t xml:space="preserve"> e, prima ancora, ha interpretato Lady Veronica Lucan nella serie ITV </w:t>
      </w:r>
      <w:r>
        <w:rPr>
          <w:rFonts w:ascii="Garamond" w:eastAsia="Garamond" w:hAnsi="Garamond" w:cs="Garamond"/>
          <w:i/>
          <w:sz w:val="28"/>
          <w:szCs w:val="28"/>
        </w:rPr>
        <w:t>Lucan</w:t>
      </w:r>
      <w:r>
        <w:rPr>
          <w:rFonts w:ascii="Garamond" w:eastAsia="Garamond" w:hAnsi="Garamond" w:cs="Garamond"/>
          <w:sz w:val="28"/>
          <w:szCs w:val="28"/>
        </w:rPr>
        <w:t xml:space="preserve">. Di recente è stata protagonista del popolarissimo crime drama </w:t>
      </w:r>
      <w:r>
        <w:rPr>
          <w:rFonts w:ascii="Garamond" w:eastAsia="Garamond" w:hAnsi="Garamond" w:cs="Garamond"/>
          <w:i/>
          <w:sz w:val="28"/>
          <w:szCs w:val="28"/>
        </w:rPr>
        <w:t>Temple</w:t>
      </w:r>
      <w:r>
        <w:rPr>
          <w:rFonts w:ascii="Garamond" w:eastAsia="Garamond" w:hAnsi="Garamond" w:cs="Garamond"/>
          <w:sz w:val="28"/>
          <w:szCs w:val="28"/>
        </w:rPr>
        <w:t xml:space="preserve"> per SKY e attualmente è nella serie </w:t>
      </w:r>
      <w:r>
        <w:rPr>
          <w:rFonts w:ascii="Garamond" w:eastAsia="Garamond" w:hAnsi="Garamond" w:cs="Garamond"/>
          <w:i/>
          <w:sz w:val="28"/>
          <w:szCs w:val="28"/>
        </w:rPr>
        <w:t>Slow Horses</w:t>
      </w:r>
      <w:r>
        <w:rPr>
          <w:rFonts w:ascii="Garamond" w:eastAsia="Garamond" w:hAnsi="Garamond" w:cs="Garamond"/>
          <w:sz w:val="28"/>
          <w:szCs w:val="28"/>
        </w:rPr>
        <w:t xml:space="preserve"> per Apple TV+, accanto a Gary Oldman e Kristin Scott Thomas.</w:t>
      </w:r>
    </w:p>
    <w:p w14:paraId="3AE58B70" w14:textId="77777777" w:rsidR="008306D0" w:rsidRDefault="008306D0" w:rsidP="007742D2">
      <w:pPr>
        <w:spacing w:after="0" w:line="240" w:lineRule="auto"/>
        <w:jc w:val="both"/>
        <w:rPr>
          <w:rFonts w:ascii="Garamond" w:eastAsia="Garamond" w:hAnsi="Garamond" w:cs="Garamond"/>
          <w:sz w:val="28"/>
          <w:szCs w:val="28"/>
        </w:rPr>
      </w:pPr>
    </w:p>
    <w:p w14:paraId="13231E3C" w14:textId="77777777" w:rsidR="008306D0" w:rsidRDefault="008306D0" w:rsidP="007742D2">
      <w:pPr>
        <w:spacing w:after="0" w:line="240" w:lineRule="auto"/>
        <w:jc w:val="both"/>
        <w:rPr>
          <w:rFonts w:ascii="Garamond" w:eastAsia="Garamond" w:hAnsi="Garamond" w:cs="Garamond"/>
          <w:sz w:val="28"/>
          <w:szCs w:val="28"/>
        </w:rPr>
      </w:pPr>
    </w:p>
    <w:p w14:paraId="3596DAFD" w14:textId="6C644EC2" w:rsidR="004B2C56" w:rsidRDefault="004B2C56" w:rsidP="007742D2">
      <w:pPr>
        <w:spacing w:after="0" w:line="240" w:lineRule="auto"/>
        <w:jc w:val="both"/>
        <w:rPr>
          <w:rFonts w:ascii="Garamond" w:eastAsia="Garamond" w:hAnsi="Garamond" w:cs="Garamond"/>
          <w:b/>
          <w:smallCaps/>
          <w:color w:val="000000"/>
          <w:sz w:val="28"/>
          <w:szCs w:val="28"/>
        </w:rPr>
      </w:pPr>
      <w:r>
        <w:rPr>
          <w:rFonts w:ascii="Garamond" w:eastAsia="Garamond" w:hAnsi="Garamond" w:cs="Garamond"/>
          <w:b/>
          <w:smallCaps/>
          <w:color w:val="000000"/>
          <w:sz w:val="28"/>
          <w:szCs w:val="28"/>
        </w:rPr>
        <w:t>Adam James</w:t>
      </w:r>
      <w:r w:rsidR="008306D0">
        <w:rPr>
          <w:rFonts w:ascii="Garamond" w:eastAsia="Garamond" w:hAnsi="Garamond" w:cs="Garamond"/>
          <w:b/>
          <w:smallCaps/>
          <w:color w:val="000000"/>
          <w:sz w:val="28"/>
          <w:szCs w:val="28"/>
        </w:rPr>
        <w:t xml:space="preserve"> - </w:t>
      </w:r>
      <w:r w:rsidR="008306D0" w:rsidRPr="001E1A8E">
        <w:rPr>
          <w:rFonts w:ascii="Garamond" w:eastAsia="Garamond" w:hAnsi="Garamond" w:cs="Garamond"/>
          <w:smallCaps/>
          <w:sz w:val="28"/>
          <w:szCs w:val="28"/>
        </w:rPr>
        <w:t>Richard</w:t>
      </w:r>
    </w:p>
    <w:p w14:paraId="28DD637E" w14:textId="77777777" w:rsidR="00393280" w:rsidRDefault="004B2C56" w:rsidP="007742D2">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Adam James ha lavorato molto sul palcoscenico e sullo schermo. Di recente è apparso nel thriller di successo della BBC </w:t>
      </w:r>
      <w:r>
        <w:rPr>
          <w:rFonts w:ascii="Garamond" w:eastAsia="Garamond" w:hAnsi="Garamond" w:cs="Garamond"/>
          <w:i/>
          <w:sz w:val="28"/>
          <w:szCs w:val="28"/>
        </w:rPr>
        <w:t>Vigil</w:t>
      </w:r>
      <w:r>
        <w:rPr>
          <w:rFonts w:ascii="Garamond" w:eastAsia="Garamond" w:hAnsi="Garamond" w:cs="Garamond"/>
          <w:sz w:val="28"/>
          <w:szCs w:val="28"/>
        </w:rPr>
        <w:t xml:space="preserve">, al fianco di Suranne Jones e nel dramma di Michaela </w:t>
      </w:r>
    </w:p>
    <w:p w14:paraId="1042E39E" w14:textId="77777777" w:rsidR="00393280" w:rsidRDefault="00393280" w:rsidP="007742D2">
      <w:pPr>
        <w:spacing w:after="0" w:line="240" w:lineRule="auto"/>
        <w:jc w:val="both"/>
        <w:rPr>
          <w:rFonts w:ascii="Garamond" w:eastAsia="Garamond" w:hAnsi="Garamond" w:cs="Garamond"/>
          <w:sz w:val="28"/>
          <w:szCs w:val="28"/>
        </w:rPr>
      </w:pPr>
    </w:p>
    <w:p w14:paraId="7122CDE8" w14:textId="77777777" w:rsidR="00393280" w:rsidRDefault="00393280" w:rsidP="007742D2">
      <w:pPr>
        <w:spacing w:after="0" w:line="240" w:lineRule="auto"/>
        <w:jc w:val="both"/>
        <w:rPr>
          <w:rFonts w:ascii="Garamond" w:eastAsia="Garamond" w:hAnsi="Garamond" w:cs="Garamond"/>
          <w:sz w:val="28"/>
          <w:szCs w:val="28"/>
        </w:rPr>
      </w:pPr>
    </w:p>
    <w:p w14:paraId="1D659EA2" w14:textId="503EB216" w:rsidR="004B2C56" w:rsidRPr="005F3F40" w:rsidRDefault="004B2C56" w:rsidP="007742D2">
      <w:pPr>
        <w:spacing w:after="0" w:line="240" w:lineRule="auto"/>
        <w:jc w:val="both"/>
        <w:rPr>
          <w:rFonts w:ascii="Garamond" w:eastAsia="Garamond" w:hAnsi="Garamond" w:cs="Garamond"/>
          <w:sz w:val="28"/>
          <w:szCs w:val="28"/>
        </w:rPr>
      </w:pPr>
      <w:r>
        <w:rPr>
          <w:rFonts w:ascii="Garamond" w:eastAsia="Garamond" w:hAnsi="Garamond" w:cs="Garamond"/>
          <w:sz w:val="28"/>
          <w:szCs w:val="28"/>
        </w:rPr>
        <w:t>Coel, vincitore del premio Emmy</w:t>
      </w:r>
      <w:r>
        <w:rPr>
          <w:rFonts w:ascii="Garamond" w:eastAsia="Garamond" w:hAnsi="Garamond" w:cs="Garamond"/>
          <w:i/>
          <w:sz w:val="28"/>
          <w:szCs w:val="28"/>
        </w:rPr>
        <w:t xml:space="preserve"> I May Destroy You</w:t>
      </w:r>
      <w:r>
        <w:rPr>
          <w:rFonts w:ascii="Garamond" w:eastAsia="Garamond" w:hAnsi="Garamond" w:cs="Garamond"/>
          <w:sz w:val="28"/>
          <w:szCs w:val="28"/>
        </w:rPr>
        <w:t xml:space="preserve">. Attualmente Adam </w:t>
      </w:r>
      <w:r w:rsidR="005F3F40">
        <w:rPr>
          <w:rFonts w:ascii="Garamond" w:eastAsia="Garamond" w:hAnsi="Garamond" w:cs="Garamond"/>
          <w:sz w:val="28"/>
          <w:szCs w:val="28"/>
        </w:rPr>
        <w:t>è</w:t>
      </w:r>
      <w:r>
        <w:rPr>
          <w:rFonts w:ascii="Garamond" w:eastAsia="Garamond" w:hAnsi="Garamond" w:cs="Garamond"/>
          <w:sz w:val="28"/>
          <w:szCs w:val="28"/>
        </w:rPr>
        <w:t xml:space="preserve"> nella serie 4 di </w:t>
      </w:r>
      <w:r>
        <w:rPr>
          <w:rFonts w:ascii="Garamond" w:eastAsia="Garamond" w:hAnsi="Garamond" w:cs="Garamond"/>
          <w:i/>
          <w:sz w:val="28"/>
          <w:szCs w:val="28"/>
        </w:rPr>
        <w:t>You</w:t>
      </w:r>
      <w:r>
        <w:rPr>
          <w:rFonts w:ascii="Garamond" w:eastAsia="Garamond" w:hAnsi="Garamond" w:cs="Garamond"/>
          <w:sz w:val="28"/>
          <w:szCs w:val="28"/>
        </w:rPr>
        <w:t xml:space="preserve">, accanto a Penn Badgley e in </w:t>
      </w:r>
      <w:r>
        <w:rPr>
          <w:rFonts w:ascii="Garamond" w:eastAsia="Garamond" w:hAnsi="Garamond" w:cs="Garamond"/>
          <w:i/>
          <w:sz w:val="28"/>
          <w:szCs w:val="28"/>
        </w:rPr>
        <w:t>Treason</w:t>
      </w:r>
      <w:r>
        <w:rPr>
          <w:rFonts w:ascii="Garamond" w:eastAsia="Garamond" w:hAnsi="Garamond" w:cs="Garamond"/>
          <w:sz w:val="28"/>
          <w:szCs w:val="28"/>
        </w:rPr>
        <w:t xml:space="preserve">, entrambi per Netflix. Prossimamente lo vedremo in </w:t>
      </w:r>
      <w:r>
        <w:rPr>
          <w:rFonts w:ascii="Garamond" w:eastAsia="Garamond" w:hAnsi="Garamond" w:cs="Garamond"/>
          <w:i/>
          <w:sz w:val="28"/>
          <w:szCs w:val="28"/>
        </w:rPr>
        <w:t>The Long Shadow</w:t>
      </w:r>
      <w:r>
        <w:rPr>
          <w:rFonts w:ascii="Garamond" w:eastAsia="Garamond" w:hAnsi="Garamond" w:cs="Garamond"/>
          <w:sz w:val="28"/>
          <w:szCs w:val="28"/>
        </w:rPr>
        <w:t xml:space="preserve"> di ITV al fianco di David Morrissey e Daniel Mays e in </w:t>
      </w:r>
      <w:r>
        <w:rPr>
          <w:rFonts w:ascii="Garamond" w:eastAsia="Garamond" w:hAnsi="Garamond" w:cs="Garamond"/>
          <w:i/>
          <w:sz w:val="28"/>
          <w:szCs w:val="28"/>
        </w:rPr>
        <w:t>Debutante</w:t>
      </w:r>
      <w:r>
        <w:rPr>
          <w:rFonts w:ascii="Garamond" w:eastAsia="Garamond" w:hAnsi="Garamond" w:cs="Garamond"/>
          <w:sz w:val="28"/>
          <w:szCs w:val="28"/>
        </w:rPr>
        <w:t xml:space="preserve"> per Apple TV.  </w:t>
      </w:r>
      <w:r w:rsidR="005F3F40" w:rsidRPr="005F3F40">
        <w:rPr>
          <w:rFonts w:ascii="Garamond" w:eastAsia="Garamond" w:hAnsi="Garamond" w:cs="Garamond"/>
          <w:sz w:val="28"/>
          <w:szCs w:val="28"/>
        </w:rPr>
        <w:t>Tra i suoi lavori più recenti</w:t>
      </w:r>
      <w:r w:rsidRPr="005F3F40">
        <w:rPr>
          <w:rFonts w:ascii="Garamond" w:eastAsia="Garamond" w:hAnsi="Garamond" w:cs="Garamond"/>
          <w:sz w:val="28"/>
          <w:szCs w:val="28"/>
        </w:rPr>
        <w:t xml:space="preserve"> </w:t>
      </w:r>
      <w:r w:rsidRPr="005F3F40">
        <w:rPr>
          <w:rFonts w:ascii="Garamond" w:eastAsia="Garamond" w:hAnsi="Garamond" w:cs="Garamond"/>
          <w:i/>
          <w:sz w:val="28"/>
          <w:szCs w:val="28"/>
        </w:rPr>
        <w:t>We Live in Time</w:t>
      </w:r>
      <w:r w:rsidRPr="005F3F40">
        <w:rPr>
          <w:rFonts w:ascii="Garamond" w:eastAsia="Garamond" w:hAnsi="Garamond" w:cs="Garamond"/>
          <w:sz w:val="28"/>
          <w:szCs w:val="28"/>
        </w:rPr>
        <w:t xml:space="preserve"> con Andrew Garfield e Florence Pugh, diretto da John Crowley.</w:t>
      </w:r>
    </w:p>
    <w:p w14:paraId="71EDBE5B" w14:textId="77777777" w:rsidR="004B2C56" w:rsidRDefault="004B2C56" w:rsidP="007742D2">
      <w:pPr>
        <w:spacing w:after="0" w:line="240" w:lineRule="auto"/>
        <w:jc w:val="both"/>
        <w:rPr>
          <w:rFonts w:ascii="Garamond" w:eastAsia="Garamond" w:hAnsi="Garamond" w:cs="Garamond"/>
          <w:sz w:val="28"/>
          <w:szCs w:val="28"/>
          <w:lang w:val="en-US"/>
        </w:rPr>
      </w:pPr>
      <w:r>
        <w:rPr>
          <w:rFonts w:ascii="Garamond" w:eastAsia="Garamond" w:hAnsi="Garamond" w:cs="Garamond"/>
          <w:sz w:val="28"/>
          <w:szCs w:val="28"/>
        </w:rPr>
        <w:t xml:space="preserve">Tra gli altri titoli di rilievo per il cinema e la televisione: </w:t>
      </w:r>
      <w:r>
        <w:rPr>
          <w:rFonts w:ascii="Garamond" w:eastAsia="Garamond" w:hAnsi="Garamond" w:cs="Garamond"/>
          <w:i/>
          <w:sz w:val="28"/>
          <w:szCs w:val="28"/>
        </w:rPr>
        <w:t>Il sospetto</w:t>
      </w:r>
      <w:r>
        <w:rPr>
          <w:rFonts w:ascii="Garamond" w:eastAsia="Garamond" w:hAnsi="Garamond" w:cs="Garamond"/>
          <w:sz w:val="28"/>
          <w:szCs w:val="28"/>
        </w:rPr>
        <w:t xml:space="preserve"> (ITV) di James Strong, </w:t>
      </w:r>
      <w:r>
        <w:rPr>
          <w:rFonts w:ascii="Garamond" w:eastAsia="Garamond" w:hAnsi="Garamond" w:cs="Garamond"/>
          <w:i/>
          <w:sz w:val="28"/>
          <w:szCs w:val="28"/>
        </w:rPr>
        <w:t>Doctor Foster</w:t>
      </w:r>
      <w:r>
        <w:rPr>
          <w:rFonts w:ascii="Garamond" w:eastAsia="Garamond" w:hAnsi="Garamond" w:cs="Garamond"/>
          <w:sz w:val="28"/>
          <w:szCs w:val="28"/>
        </w:rPr>
        <w:t xml:space="preserve">, serie 1 e 2 del premio Mike Bartlett (BBC), </w:t>
      </w:r>
      <w:r>
        <w:rPr>
          <w:rFonts w:ascii="Garamond" w:eastAsia="Garamond" w:hAnsi="Garamond" w:cs="Garamond"/>
          <w:i/>
          <w:sz w:val="28"/>
          <w:szCs w:val="28"/>
        </w:rPr>
        <w:t>Life e King Charles III</w:t>
      </w:r>
      <w:r>
        <w:rPr>
          <w:rFonts w:ascii="Garamond" w:eastAsia="Garamond" w:hAnsi="Garamond" w:cs="Garamond"/>
          <w:sz w:val="28"/>
          <w:szCs w:val="28"/>
        </w:rPr>
        <w:t xml:space="preserve"> (Drama Republic).  </w:t>
      </w:r>
      <w:r>
        <w:rPr>
          <w:rFonts w:ascii="Garamond" w:eastAsia="Garamond" w:hAnsi="Garamond" w:cs="Garamond"/>
          <w:sz w:val="28"/>
          <w:szCs w:val="28"/>
          <w:lang w:val="en-US"/>
        </w:rPr>
        <w:t xml:space="preserve">Inoltre, </w:t>
      </w:r>
      <w:r>
        <w:rPr>
          <w:rFonts w:ascii="Garamond" w:eastAsia="Garamond" w:hAnsi="Garamond" w:cs="Garamond"/>
          <w:i/>
          <w:sz w:val="28"/>
          <w:szCs w:val="28"/>
          <w:lang w:val="en-US"/>
        </w:rPr>
        <w:t>Belgravia</w:t>
      </w:r>
      <w:r>
        <w:rPr>
          <w:rFonts w:ascii="Garamond" w:eastAsia="Garamond" w:hAnsi="Garamond" w:cs="Garamond"/>
          <w:sz w:val="28"/>
          <w:szCs w:val="28"/>
          <w:lang w:val="en-US"/>
        </w:rPr>
        <w:t xml:space="preserve"> di Julian Fellowes (ITV), </w:t>
      </w:r>
      <w:r>
        <w:rPr>
          <w:rFonts w:ascii="Garamond" w:eastAsia="Garamond" w:hAnsi="Garamond" w:cs="Garamond"/>
          <w:i/>
          <w:sz w:val="28"/>
          <w:szCs w:val="28"/>
          <w:lang w:val="en-US"/>
        </w:rPr>
        <w:t>Hotel Portofino</w:t>
      </w:r>
      <w:r>
        <w:rPr>
          <w:rFonts w:ascii="Garamond" w:eastAsia="Garamond" w:hAnsi="Garamond" w:cs="Garamond"/>
          <w:sz w:val="28"/>
          <w:szCs w:val="28"/>
          <w:lang w:val="en-US"/>
        </w:rPr>
        <w:t xml:space="preserve"> (BritBox), </w:t>
      </w:r>
      <w:r>
        <w:rPr>
          <w:rFonts w:ascii="Garamond" w:eastAsia="Garamond" w:hAnsi="Garamond" w:cs="Garamond"/>
          <w:i/>
          <w:sz w:val="28"/>
          <w:szCs w:val="28"/>
          <w:lang w:val="en-US"/>
        </w:rPr>
        <w:t>Safe Space</w:t>
      </w:r>
      <w:r>
        <w:rPr>
          <w:rFonts w:ascii="Garamond" w:eastAsia="Garamond" w:hAnsi="Garamond" w:cs="Garamond"/>
          <w:sz w:val="28"/>
          <w:szCs w:val="28"/>
          <w:lang w:val="en-US"/>
        </w:rPr>
        <w:t xml:space="preserve"> (Avalon), </w:t>
      </w:r>
      <w:r>
        <w:rPr>
          <w:rFonts w:ascii="Garamond" w:eastAsia="Garamond" w:hAnsi="Garamond" w:cs="Garamond"/>
          <w:i/>
          <w:sz w:val="28"/>
          <w:szCs w:val="28"/>
          <w:lang w:val="en-US"/>
        </w:rPr>
        <w:t>Deep State II</w:t>
      </w:r>
      <w:r>
        <w:rPr>
          <w:rFonts w:ascii="Garamond" w:eastAsia="Garamond" w:hAnsi="Garamond" w:cs="Garamond"/>
          <w:sz w:val="28"/>
          <w:szCs w:val="28"/>
          <w:lang w:val="en-US"/>
        </w:rPr>
        <w:t xml:space="preserve"> (Endor/FOX), </w:t>
      </w:r>
      <w:r>
        <w:rPr>
          <w:rFonts w:ascii="Garamond" w:eastAsia="Garamond" w:hAnsi="Garamond" w:cs="Garamond"/>
          <w:i/>
          <w:sz w:val="28"/>
          <w:szCs w:val="28"/>
          <w:lang w:val="en-US"/>
        </w:rPr>
        <w:t>Home from Home</w:t>
      </w:r>
      <w:r>
        <w:rPr>
          <w:rFonts w:ascii="Garamond" w:eastAsia="Garamond" w:hAnsi="Garamond" w:cs="Garamond"/>
          <w:sz w:val="28"/>
          <w:szCs w:val="28"/>
          <w:lang w:val="en-US"/>
        </w:rPr>
        <w:t xml:space="preserve"> (BBC), </w:t>
      </w:r>
      <w:r>
        <w:rPr>
          <w:rFonts w:ascii="Garamond" w:eastAsia="Garamond" w:hAnsi="Garamond" w:cs="Garamond"/>
          <w:i/>
          <w:sz w:val="28"/>
          <w:szCs w:val="28"/>
          <w:lang w:val="en-US"/>
        </w:rPr>
        <w:t>Eric, Ernie &amp; Me</w:t>
      </w:r>
      <w:r>
        <w:rPr>
          <w:rFonts w:ascii="Garamond" w:eastAsia="Garamond" w:hAnsi="Garamond" w:cs="Garamond"/>
          <w:sz w:val="28"/>
          <w:szCs w:val="28"/>
          <w:lang w:val="en-US"/>
        </w:rPr>
        <w:t xml:space="preserve"> (BBC), </w:t>
      </w:r>
      <w:r>
        <w:rPr>
          <w:rFonts w:ascii="Garamond" w:eastAsia="Garamond" w:hAnsi="Garamond" w:cs="Garamond"/>
          <w:i/>
          <w:sz w:val="28"/>
          <w:szCs w:val="28"/>
          <w:lang w:val="en-US"/>
        </w:rPr>
        <w:t>Coalition</w:t>
      </w:r>
      <w:r>
        <w:rPr>
          <w:rFonts w:ascii="Garamond" w:eastAsia="Garamond" w:hAnsi="Garamond" w:cs="Garamond"/>
          <w:sz w:val="28"/>
          <w:szCs w:val="28"/>
          <w:lang w:val="en-US"/>
        </w:rPr>
        <w:t xml:space="preserve"> (Channel 4), </w:t>
      </w:r>
      <w:r>
        <w:rPr>
          <w:rFonts w:ascii="Garamond" w:eastAsia="Garamond" w:hAnsi="Garamond" w:cs="Garamond"/>
          <w:i/>
          <w:sz w:val="28"/>
          <w:szCs w:val="28"/>
          <w:lang w:val="en-US"/>
        </w:rPr>
        <w:t>The Game</w:t>
      </w:r>
      <w:r>
        <w:rPr>
          <w:rFonts w:ascii="Garamond" w:eastAsia="Garamond" w:hAnsi="Garamond" w:cs="Garamond"/>
          <w:sz w:val="28"/>
          <w:szCs w:val="28"/>
          <w:lang w:val="en-US"/>
        </w:rPr>
        <w:t xml:space="preserve"> (BBC), </w:t>
      </w:r>
      <w:r>
        <w:rPr>
          <w:rFonts w:ascii="Garamond" w:eastAsia="Garamond" w:hAnsi="Garamond" w:cs="Garamond"/>
          <w:i/>
          <w:sz w:val="28"/>
          <w:szCs w:val="28"/>
          <w:lang w:val="en-US"/>
        </w:rPr>
        <w:t>The Crimson</w:t>
      </w:r>
      <w:r>
        <w:rPr>
          <w:rFonts w:ascii="Garamond" w:eastAsia="Garamond" w:hAnsi="Garamond" w:cs="Garamond"/>
          <w:sz w:val="28"/>
          <w:szCs w:val="28"/>
          <w:lang w:val="en-US"/>
        </w:rPr>
        <w:t xml:space="preserve"> Field (BBC), </w:t>
      </w:r>
      <w:r>
        <w:rPr>
          <w:rFonts w:ascii="Garamond" w:eastAsia="Garamond" w:hAnsi="Garamond" w:cs="Garamond"/>
          <w:i/>
          <w:sz w:val="28"/>
          <w:szCs w:val="28"/>
          <w:lang w:val="en-US"/>
        </w:rPr>
        <w:t>Family Tree</w:t>
      </w:r>
      <w:r>
        <w:rPr>
          <w:rFonts w:ascii="Garamond" w:eastAsia="Garamond" w:hAnsi="Garamond" w:cs="Garamond"/>
          <w:sz w:val="28"/>
          <w:szCs w:val="28"/>
          <w:lang w:val="en-US"/>
        </w:rPr>
        <w:t xml:space="preserve"> (NBC), </w:t>
      </w:r>
      <w:r>
        <w:rPr>
          <w:rFonts w:ascii="Garamond" w:eastAsia="Garamond" w:hAnsi="Garamond" w:cs="Garamond"/>
          <w:i/>
          <w:sz w:val="28"/>
          <w:szCs w:val="28"/>
          <w:lang w:val="en-US"/>
        </w:rPr>
        <w:t>Miranda</w:t>
      </w:r>
      <w:r>
        <w:rPr>
          <w:rFonts w:ascii="Garamond" w:eastAsia="Garamond" w:hAnsi="Garamond" w:cs="Garamond"/>
          <w:sz w:val="28"/>
          <w:szCs w:val="28"/>
          <w:lang w:val="en-US"/>
        </w:rPr>
        <w:t xml:space="preserve"> (BBC), </w:t>
      </w:r>
      <w:r>
        <w:rPr>
          <w:rFonts w:ascii="Garamond" w:eastAsia="Garamond" w:hAnsi="Garamond" w:cs="Garamond"/>
          <w:i/>
          <w:sz w:val="28"/>
          <w:szCs w:val="28"/>
          <w:lang w:val="en-US"/>
        </w:rPr>
        <w:t>Doctor Who</w:t>
      </w:r>
      <w:r>
        <w:rPr>
          <w:rFonts w:ascii="Garamond" w:eastAsia="Garamond" w:hAnsi="Garamond" w:cs="Garamond"/>
          <w:sz w:val="28"/>
          <w:szCs w:val="28"/>
          <w:lang w:val="en-US"/>
        </w:rPr>
        <w:t xml:space="preserve"> (DW Productions). </w:t>
      </w:r>
      <w:r>
        <w:rPr>
          <w:rFonts w:ascii="Garamond" w:eastAsia="Garamond" w:hAnsi="Garamond" w:cs="Garamond"/>
          <w:i/>
          <w:sz w:val="28"/>
          <w:szCs w:val="28"/>
          <w:lang w:val="en-US"/>
        </w:rPr>
        <w:t>Johnny English III</w:t>
      </w:r>
      <w:r>
        <w:rPr>
          <w:rFonts w:ascii="Garamond" w:eastAsia="Garamond" w:hAnsi="Garamond" w:cs="Garamond"/>
          <w:sz w:val="28"/>
          <w:szCs w:val="28"/>
          <w:lang w:val="en-US"/>
        </w:rPr>
        <w:t xml:space="preserve">, </w:t>
      </w:r>
      <w:r>
        <w:rPr>
          <w:rFonts w:ascii="Garamond" w:eastAsia="Garamond" w:hAnsi="Garamond" w:cs="Garamond"/>
          <w:i/>
          <w:sz w:val="28"/>
          <w:szCs w:val="28"/>
          <w:lang w:val="en-US"/>
        </w:rPr>
        <w:t>A Little Chaos</w:t>
      </w:r>
      <w:r>
        <w:rPr>
          <w:rFonts w:ascii="Garamond" w:eastAsia="Garamond" w:hAnsi="Garamond" w:cs="Garamond"/>
          <w:sz w:val="28"/>
          <w:szCs w:val="28"/>
          <w:lang w:val="en-US"/>
        </w:rPr>
        <w:t xml:space="preserve">, </w:t>
      </w:r>
      <w:r>
        <w:rPr>
          <w:rFonts w:ascii="Garamond" w:eastAsia="Garamond" w:hAnsi="Garamond" w:cs="Garamond"/>
          <w:i/>
          <w:sz w:val="28"/>
          <w:szCs w:val="28"/>
          <w:lang w:val="en-US"/>
        </w:rPr>
        <w:t>Last Chance Harvey</w:t>
      </w:r>
      <w:r>
        <w:rPr>
          <w:rFonts w:ascii="Garamond" w:eastAsia="Garamond" w:hAnsi="Garamond" w:cs="Garamond"/>
          <w:sz w:val="28"/>
          <w:szCs w:val="28"/>
          <w:lang w:val="en-US"/>
        </w:rPr>
        <w:t xml:space="preserve"> e </w:t>
      </w:r>
      <w:r>
        <w:rPr>
          <w:rFonts w:ascii="Garamond" w:eastAsia="Garamond" w:hAnsi="Garamond" w:cs="Garamond"/>
          <w:i/>
          <w:sz w:val="28"/>
          <w:szCs w:val="28"/>
          <w:lang w:val="en-US"/>
        </w:rPr>
        <w:t>Road to Guantanamo</w:t>
      </w:r>
      <w:r>
        <w:rPr>
          <w:rFonts w:ascii="Garamond" w:eastAsia="Garamond" w:hAnsi="Garamond" w:cs="Garamond"/>
          <w:sz w:val="28"/>
          <w:szCs w:val="28"/>
          <w:lang w:val="en-US"/>
        </w:rPr>
        <w:t>.</w:t>
      </w:r>
    </w:p>
    <w:p w14:paraId="21E38CBA" w14:textId="77777777" w:rsidR="004B2C56" w:rsidRDefault="004B2C56" w:rsidP="007742D2">
      <w:pPr>
        <w:spacing w:after="0" w:line="240" w:lineRule="auto"/>
        <w:jc w:val="both"/>
        <w:rPr>
          <w:rFonts w:ascii="Garamond" w:eastAsia="Garamond" w:hAnsi="Garamond" w:cs="Garamond"/>
          <w:sz w:val="28"/>
          <w:szCs w:val="28"/>
          <w:lang w:val="en-US"/>
        </w:rPr>
      </w:pPr>
      <w:r>
        <w:rPr>
          <w:rFonts w:ascii="Garamond" w:eastAsia="Garamond" w:hAnsi="Garamond" w:cs="Garamond"/>
          <w:sz w:val="28"/>
          <w:szCs w:val="28"/>
        </w:rPr>
        <w:t xml:space="preserve">Ha lavorato in numerose produzioni teatrali, tra cui </w:t>
      </w:r>
      <w:r>
        <w:rPr>
          <w:rFonts w:ascii="Garamond" w:eastAsia="Garamond" w:hAnsi="Garamond" w:cs="Garamond"/>
          <w:i/>
          <w:sz w:val="28"/>
          <w:szCs w:val="28"/>
        </w:rPr>
        <w:t>Girl from The North Country</w:t>
      </w:r>
      <w:r>
        <w:rPr>
          <w:rFonts w:ascii="Garamond" w:eastAsia="Garamond" w:hAnsi="Garamond" w:cs="Garamond"/>
          <w:sz w:val="28"/>
          <w:szCs w:val="28"/>
        </w:rPr>
        <w:t xml:space="preserve"> (Noel Coward Theatre), </w:t>
      </w:r>
      <w:r>
        <w:rPr>
          <w:rFonts w:ascii="Garamond" w:eastAsia="Garamond" w:hAnsi="Garamond" w:cs="Garamond"/>
          <w:i/>
          <w:sz w:val="28"/>
          <w:szCs w:val="28"/>
        </w:rPr>
        <w:t>Consent</w:t>
      </w:r>
      <w:r>
        <w:rPr>
          <w:rFonts w:ascii="Garamond" w:eastAsia="Garamond" w:hAnsi="Garamond" w:cs="Garamond"/>
          <w:sz w:val="28"/>
          <w:szCs w:val="28"/>
        </w:rPr>
        <w:t xml:space="preserve"> (National Theatre) e </w:t>
      </w:r>
      <w:r>
        <w:rPr>
          <w:rFonts w:ascii="Garamond" w:eastAsia="Garamond" w:hAnsi="Garamond" w:cs="Garamond"/>
          <w:i/>
          <w:sz w:val="28"/>
          <w:szCs w:val="28"/>
        </w:rPr>
        <w:t>King Charles III</w:t>
      </w:r>
      <w:r>
        <w:rPr>
          <w:rFonts w:ascii="Garamond" w:eastAsia="Garamond" w:hAnsi="Garamond" w:cs="Garamond"/>
          <w:sz w:val="28"/>
          <w:szCs w:val="28"/>
        </w:rPr>
        <w:t xml:space="preserve"> (Almeida/Wyndhams Theatre/Broadway), che hanno ricevuto un enorme successo di critica, tanto che Adam è stato premiato con il Clarence Derwent Award come miglior attore non protagonista.  Ha vinto anche un premio Lucille Lortel per la sua interpretazione off Broadway in </w:t>
      </w:r>
      <w:r>
        <w:rPr>
          <w:rFonts w:ascii="Garamond" w:eastAsia="Garamond" w:hAnsi="Garamond" w:cs="Garamond"/>
          <w:i/>
          <w:sz w:val="28"/>
          <w:szCs w:val="28"/>
        </w:rPr>
        <w:t>The Pride</w:t>
      </w:r>
      <w:r>
        <w:rPr>
          <w:rFonts w:ascii="Garamond" w:eastAsia="Garamond" w:hAnsi="Garamond" w:cs="Garamond"/>
          <w:sz w:val="28"/>
          <w:szCs w:val="28"/>
        </w:rPr>
        <w:t xml:space="preserve">. </w:t>
      </w:r>
      <w:r>
        <w:rPr>
          <w:rFonts w:ascii="Garamond" w:eastAsia="Garamond" w:hAnsi="Garamond" w:cs="Garamond"/>
          <w:sz w:val="28"/>
          <w:szCs w:val="28"/>
          <w:lang w:val="en-US"/>
        </w:rPr>
        <w:t xml:space="preserve">Tra le altre interpretazioni teatrali: </w:t>
      </w:r>
      <w:r>
        <w:rPr>
          <w:rFonts w:ascii="Garamond" w:eastAsia="Garamond" w:hAnsi="Garamond" w:cs="Garamond"/>
          <w:i/>
          <w:sz w:val="28"/>
          <w:szCs w:val="28"/>
          <w:lang w:val="en-US"/>
        </w:rPr>
        <w:t>Bull</w:t>
      </w:r>
      <w:r>
        <w:rPr>
          <w:rFonts w:ascii="Garamond" w:eastAsia="Garamond" w:hAnsi="Garamond" w:cs="Garamond"/>
          <w:sz w:val="28"/>
          <w:szCs w:val="28"/>
          <w:lang w:val="en-US"/>
        </w:rPr>
        <w:t xml:space="preserve"> (Young Vic), </w:t>
      </w:r>
      <w:r>
        <w:rPr>
          <w:rFonts w:ascii="Garamond" w:eastAsia="Garamond" w:hAnsi="Garamond" w:cs="Garamond"/>
          <w:i/>
          <w:sz w:val="28"/>
          <w:szCs w:val="28"/>
          <w:lang w:val="en-US"/>
        </w:rPr>
        <w:t>My Child</w:t>
      </w:r>
      <w:r>
        <w:rPr>
          <w:rFonts w:ascii="Garamond" w:eastAsia="Garamond" w:hAnsi="Garamond" w:cs="Garamond"/>
          <w:sz w:val="28"/>
          <w:szCs w:val="28"/>
          <w:lang w:val="en-US"/>
        </w:rPr>
        <w:t xml:space="preserve"> (Royal Court), </w:t>
      </w:r>
      <w:r>
        <w:rPr>
          <w:rFonts w:ascii="Garamond" w:eastAsia="Garamond" w:hAnsi="Garamond" w:cs="Garamond"/>
          <w:i/>
          <w:sz w:val="28"/>
          <w:szCs w:val="28"/>
          <w:lang w:val="en-US"/>
        </w:rPr>
        <w:t>13</w:t>
      </w:r>
      <w:r>
        <w:rPr>
          <w:rFonts w:ascii="Garamond" w:eastAsia="Garamond" w:hAnsi="Garamond" w:cs="Garamond"/>
          <w:sz w:val="28"/>
          <w:szCs w:val="28"/>
          <w:lang w:val="en-US"/>
        </w:rPr>
        <w:t xml:space="preserve"> (National Theatre) </w:t>
      </w:r>
      <w:r>
        <w:rPr>
          <w:rFonts w:ascii="Garamond" w:eastAsia="Garamond" w:hAnsi="Garamond" w:cs="Garamond"/>
          <w:i/>
          <w:sz w:val="28"/>
          <w:szCs w:val="28"/>
          <w:lang w:val="en-US"/>
        </w:rPr>
        <w:t>Memory of Water</w:t>
      </w:r>
      <w:r>
        <w:rPr>
          <w:rFonts w:ascii="Garamond" w:eastAsia="Garamond" w:hAnsi="Garamond" w:cs="Garamond"/>
          <w:sz w:val="28"/>
          <w:szCs w:val="28"/>
          <w:lang w:val="en-US"/>
        </w:rPr>
        <w:t xml:space="preserve"> (Hampstead) </w:t>
      </w:r>
      <w:r>
        <w:rPr>
          <w:rFonts w:ascii="Garamond" w:eastAsia="Garamond" w:hAnsi="Garamond" w:cs="Garamond"/>
          <w:i/>
          <w:sz w:val="28"/>
          <w:szCs w:val="28"/>
          <w:lang w:val="en-US"/>
        </w:rPr>
        <w:t>Shipwreck</w:t>
      </w:r>
      <w:r>
        <w:rPr>
          <w:rFonts w:ascii="Garamond" w:eastAsia="Garamond" w:hAnsi="Garamond" w:cs="Garamond"/>
          <w:sz w:val="28"/>
          <w:szCs w:val="28"/>
          <w:lang w:val="en-US"/>
        </w:rPr>
        <w:t xml:space="preserve"> (Almeida) e </w:t>
      </w:r>
      <w:r>
        <w:rPr>
          <w:rFonts w:ascii="Garamond" w:eastAsia="Garamond" w:hAnsi="Garamond" w:cs="Garamond"/>
          <w:i/>
          <w:sz w:val="28"/>
          <w:szCs w:val="28"/>
          <w:lang w:val="en-US"/>
        </w:rPr>
        <w:t>An Enemy of The People</w:t>
      </w:r>
      <w:r>
        <w:rPr>
          <w:rFonts w:ascii="Garamond" w:eastAsia="Garamond" w:hAnsi="Garamond" w:cs="Garamond"/>
          <w:sz w:val="28"/>
          <w:szCs w:val="28"/>
          <w:lang w:val="en-US"/>
        </w:rPr>
        <w:t xml:space="preserve"> (Chichester Festival Theatre).</w:t>
      </w:r>
    </w:p>
    <w:p w14:paraId="0B25EC29" w14:textId="77777777" w:rsidR="00EC578D" w:rsidRDefault="00EC578D" w:rsidP="007742D2">
      <w:pPr>
        <w:spacing w:after="0" w:line="240" w:lineRule="auto"/>
        <w:jc w:val="both"/>
        <w:rPr>
          <w:rFonts w:ascii="Garamond" w:eastAsia="Garamond" w:hAnsi="Garamond" w:cs="Garamond"/>
          <w:sz w:val="28"/>
          <w:szCs w:val="28"/>
          <w:lang w:val="en-US"/>
        </w:rPr>
      </w:pPr>
    </w:p>
    <w:p w14:paraId="48E19292" w14:textId="77777777" w:rsidR="00EC578D" w:rsidRDefault="00EC578D" w:rsidP="007742D2">
      <w:pPr>
        <w:spacing w:after="0" w:line="240" w:lineRule="auto"/>
        <w:jc w:val="both"/>
        <w:rPr>
          <w:rFonts w:ascii="Garamond" w:eastAsia="Garamond" w:hAnsi="Garamond" w:cs="Garamond"/>
          <w:sz w:val="28"/>
          <w:szCs w:val="28"/>
          <w:lang w:val="en-US"/>
        </w:rPr>
      </w:pPr>
    </w:p>
    <w:p w14:paraId="0123A2AF" w14:textId="677C7866" w:rsidR="004B2C56" w:rsidRDefault="004B2C56" w:rsidP="007742D2">
      <w:pPr>
        <w:spacing w:after="0" w:line="240" w:lineRule="auto"/>
        <w:jc w:val="both"/>
        <w:rPr>
          <w:rFonts w:ascii="Garamond" w:eastAsia="Garamond" w:hAnsi="Garamond" w:cs="Garamond"/>
          <w:b/>
          <w:smallCaps/>
          <w:color w:val="000000"/>
          <w:sz w:val="28"/>
          <w:szCs w:val="28"/>
        </w:rPr>
      </w:pPr>
      <w:r>
        <w:rPr>
          <w:rFonts w:ascii="Garamond" w:eastAsia="Garamond" w:hAnsi="Garamond" w:cs="Garamond"/>
          <w:b/>
          <w:smallCaps/>
          <w:color w:val="000000"/>
          <w:sz w:val="28"/>
          <w:szCs w:val="28"/>
        </w:rPr>
        <w:t xml:space="preserve">Adrian Lester </w:t>
      </w:r>
      <w:r w:rsidR="00EC578D">
        <w:rPr>
          <w:rFonts w:ascii="Garamond" w:eastAsia="Garamond" w:hAnsi="Garamond" w:cs="Garamond"/>
          <w:b/>
          <w:smallCaps/>
          <w:color w:val="000000"/>
          <w:sz w:val="28"/>
          <w:szCs w:val="28"/>
        </w:rPr>
        <w:t xml:space="preserve">- </w:t>
      </w:r>
      <w:r w:rsidR="00EC578D" w:rsidRPr="004B2C56">
        <w:rPr>
          <w:rFonts w:ascii="Garamond" w:eastAsia="Garamond" w:hAnsi="Garamond" w:cs="Garamond"/>
          <w:smallCaps/>
          <w:sz w:val="28"/>
          <w:szCs w:val="28"/>
        </w:rPr>
        <w:t>Pubblico Ministero</w:t>
      </w:r>
    </w:p>
    <w:p w14:paraId="50B5D23D" w14:textId="77777777" w:rsidR="004B2C56" w:rsidRDefault="004B2C56" w:rsidP="007742D2">
      <w:pPr>
        <w:spacing w:after="0" w:line="240" w:lineRule="auto"/>
        <w:jc w:val="both"/>
        <w:rPr>
          <w:rFonts w:ascii="Garamond" w:eastAsia="Garamond" w:hAnsi="Garamond" w:cs="Garamond"/>
          <w:sz w:val="28"/>
          <w:szCs w:val="28"/>
          <w:lang w:val="en-US"/>
        </w:rPr>
      </w:pPr>
      <w:r>
        <w:rPr>
          <w:rFonts w:ascii="Garamond" w:eastAsia="Garamond" w:hAnsi="Garamond" w:cs="Garamond"/>
          <w:sz w:val="28"/>
          <w:szCs w:val="28"/>
        </w:rPr>
        <w:t xml:space="preserve">Adrian Lester CBE è un attore e regista pluripremiato. La sua carriera è iniziata con una serie di produzioni di successo nel West End, tra cui </w:t>
      </w:r>
      <w:r>
        <w:rPr>
          <w:rFonts w:ascii="Garamond" w:eastAsia="Garamond" w:hAnsi="Garamond" w:cs="Garamond"/>
          <w:i/>
          <w:sz w:val="28"/>
          <w:szCs w:val="28"/>
        </w:rPr>
        <w:t>Company</w:t>
      </w:r>
      <w:r>
        <w:rPr>
          <w:rFonts w:ascii="Garamond" w:eastAsia="Garamond" w:hAnsi="Garamond" w:cs="Garamond"/>
          <w:sz w:val="28"/>
          <w:szCs w:val="28"/>
        </w:rPr>
        <w:t xml:space="preserve">, per cui ha ricevuto un Olivier Award, </w:t>
      </w:r>
      <w:r>
        <w:rPr>
          <w:rFonts w:ascii="Garamond" w:eastAsia="Garamond" w:hAnsi="Garamond" w:cs="Garamond"/>
          <w:i/>
          <w:sz w:val="28"/>
          <w:szCs w:val="28"/>
        </w:rPr>
        <w:t>Six Degrees of Separation</w:t>
      </w:r>
      <w:r>
        <w:rPr>
          <w:rFonts w:ascii="Garamond" w:eastAsia="Garamond" w:hAnsi="Garamond" w:cs="Garamond"/>
          <w:sz w:val="28"/>
          <w:szCs w:val="28"/>
        </w:rPr>
        <w:t xml:space="preserve"> e </w:t>
      </w:r>
      <w:r>
        <w:rPr>
          <w:rFonts w:ascii="Garamond" w:eastAsia="Garamond" w:hAnsi="Garamond" w:cs="Garamond"/>
          <w:i/>
          <w:sz w:val="28"/>
          <w:szCs w:val="28"/>
        </w:rPr>
        <w:t>Sweeny Todd</w:t>
      </w:r>
      <w:r>
        <w:rPr>
          <w:rFonts w:ascii="Garamond" w:eastAsia="Garamond" w:hAnsi="Garamond" w:cs="Garamond"/>
          <w:sz w:val="28"/>
          <w:szCs w:val="28"/>
        </w:rPr>
        <w:t xml:space="preserve">, prima di ottenere il ruolo di protagonista nel film </w:t>
      </w:r>
      <w:r>
        <w:rPr>
          <w:rFonts w:ascii="Garamond" w:eastAsia="Garamond" w:hAnsi="Garamond" w:cs="Garamond"/>
          <w:i/>
          <w:sz w:val="28"/>
          <w:szCs w:val="28"/>
        </w:rPr>
        <w:t>Primary Colors</w:t>
      </w:r>
      <w:r>
        <w:rPr>
          <w:rFonts w:ascii="Garamond" w:eastAsia="Garamond" w:hAnsi="Garamond" w:cs="Garamond"/>
          <w:sz w:val="28"/>
          <w:szCs w:val="28"/>
        </w:rPr>
        <w:t xml:space="preserve"> di Mike Nichol. </w:t>
      </w:r>
      <w:r>
        <w:rPr>
          <w:rFonts w:ascii="Garamond" w:eastAsia="Garamond" w:hAnsi="Garamond" w:cs="Garamond"/>
          <w:sz w:val="28"/>
          <w:szCs w:val="28"/>
          <w:lang w:val="en-US"/>
        </w:rPr>
        <w:t xml:space="preserve">Altri ruoli cinematografici includono </w:t>
      </w:r>
      <w:r>
        <w:rPr>
          <w:rFonts w:ascii="Garamond" w:eastAsia="Garamond" w:hAnsi="Garamond" w:cs="Garamond"/>
          <w:i/>
          <w:sz w:val="28"/>
          <w:szCs w:val="28"/>
          <w:lang w:val="en-US"/>
        </w:rPr>
        <w:t>Day After Tomorrow</w:t>
      </w:r>
      <w:r>
        <w:rPr>
          <w:rFonts w:ascii="Garamond" w:eastAsia="Garamond" w:hAnsi="Garamond" w:cs="Garamond"/>
          <w:sz w:val="28"/>
          <w:szCs w:val="28"/>
          <w:lang w:val="en-US"/>
        </w:rPr>
        <w:t xml:space="preserve">, </w:t>
      </w:r>
      <w:r>
        <w:rPr>
          <w:rFonts w:ascii="Garamond" w:eastAsia="Garamond" w:hAnsi="Garamond" w:cs="Garamond"/>
          <w:i/>
          <w:sz w:val="28"/>
          <w:szCs w:val="28"/>
          <w:lang w:val="en-US"/>
        </w:rPr>
        <w:t>As You Like It</w:t>
      </w:r>
      <w:r>
        <w:rPr>
          <w:rFonts w:ascii="Garamond" w:eastAsia="Garamond" w:hAnsi="Garamond" w:cs="Garamond"/>
          <w:sz w:val="28"/>
          <w:szCs w:val="28"/>
          <w:lang w:val="en-US"/>
        </w:rPr>
        <w:t xml:space="preserve">, </w:t>
      </w:r>
      <w:r>
        <w:rPr>
          <w:rFonts w:ascii="Garamond" w:eastAsia="Garamond" w:hAnsi="Garamond" w:cs="Garamond"/>
          <w:i/>
          <w:sz w:val="28"/>
          <w:szCs w:val="28"/>
          <w:lang w:val="en-US"/>
        </w:rPr>
        <w:t>Loves Labour's Lost</w:t>
      </w:r>
      <w:r>
        <w:rPr>
          <w:rFonts w:ascii="Garamond" w:eastAsia="Garamond" w:hAnsi="Garamond" w:cs="Garamond"/>
          <w:sz w:val="28"/>
          <w:szCs w:val="28"/>
          <w:lang w:val="en-US"/>
        </w:rPr>
        <w:t xml:space="preserve">, </w:t>
      </w:r>
      <w:r>
        <w:rPr>
          <w:rFonts w:ascii="Garamond" w:eastAsia="Garamond" w:hAnsi="Garamond" w:cs="Garamond"/>
          <w:i/>
          <w:sz w:val="28"/>
          <w:szCs w:val="28"/>
          <w:lang w:val="en-US"/>
        </w:rPr>
        <w:t>Grey Lady</w:t>
      </w:r>
      <w:r>
        <w:rPr>
          <w:rFonts w:ascii="Garamond" w:eastAsia="Garamond" w:hAnsi="Garamond" w:cs="Garamond"/>
          <w:sz w:val="28"/>
          <w:szCs w:val="28"/>
          <w:lang w:val="en-US"/>
        </w:rPr>
        <w:t xml:space="preserve">, </w:t>
      </w:r>
      <w:r>
        <w:rPr>
          <w:rFonts w:ascii="Garamond" w:eastAsia="Garamond" w:hAnsi="Garamond" w:cs="Garamond"/>
          <w:i/>
          <w:sz w:val="28"/>
          <w:szCs w:val="28"/>
          <w:lang w:val="en-US"/>
        </w:rPr>
        <w:t>Dust</w:t>
      </w:r>
      <w:r>
        <w:rPr>
          <w:rFonts w:ascii="Garamond" w:eastAsia="Garamond" w:hAnsi="Garamond" w:cs="Garamond"/>
          <w:sz w:val="28"/>
          <w:szCs w:val="28"/>
          <w:lang w:val="en-US"/>
        </w:rPr>
        <w:t xml:space="preserve">, </w:t>
      </w:r>
      <w:r>
        <w:rPr>
          <w:rFonts w:ascii="Garamond" w:eastAsia="Garamond" w:hAnsi="Garamond" w:cs="Garamond"/>
          <w:i/>
          <w:sz w:val="28"/>
          <w:szCs w:val="28"/>
          <w:lang w:val="en-US"/>
        </w:rPr>
        <w:t>Case No39</w:t>
      </w:r>
      <w:r>
        <w:rPr>
          <w:rFonts w:ascii="Garamond" w:eastAsia="Garamond" w:hAnsi="Garamond" w:cs="Garamond"/>
          <w:sz w:val="28"/>
          <w:szCs w:val="28"/>
          <w:lang w:val="en-US"/>
        </w:rPr>
        <w:t xml:space="preserve"> e il film candidato all'Oscar </w:t>
      </w:r>
      <w:r>
        <w:rPr>
          <w:rFonts w:ascii="Garamond" w:eastAsia="Garamond" w:hAnsi="Garamond" w:cs="Garamond"/>
          <w:i/>
          <w:sz w:val="28"/>
          <w:szCs w:val="28"/>
          <w:lang w:val="en-US"/>
        </w:rPr>
        <w:t>Mary Queen of Scots</w:t>
      </w:r>
      <w:r>
        <w:rPr>
          <w:rFonts w:ascii="Garamond" w:eastAsia="Garamond" w:hAnsi="Garamond" w:cs="Garamond"/>
          <w:sz w:val="28"/>
          <w:szCs w:val="28"/>
          <w:lang w:val="en-US"/>
        </w:rPr>
        <w:t>.</w:t>
      </w:r>
    </w:p>
    <w:p w14:paraId="6A4F60F3" w14:textId="77777777" w:rsidR="004B2C56" w:rsidRDefault="004B2C56" w:rsidP="007742D2">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Adrian è noto anche per i suoi lavori televisivi, tra cui la serie </w:t>
      </w:r>
      <w:r>
        <w:rPr>
          <w:rFonts w:ascii="Garamond" w:eastAsia="Garamond" w:hAnsi="Garamond" w:cs="Garamond"/>
          <w:i/>
          <w:sz w:val="28"/>
          <w:szCs w:val="28"/>
        </w:rPr>
        <w:t>Hustle</w:t>
      </w:r>
      <w:r>
        <w:rPr>
          <w:rFonts w:ascii="Garamond" w:eastAsia="Garamond" w:hAnsi="Garamond" w:cs="Garamond"/>
          <w:sz w:val="28"/>
          <w:szCs w:val="28"/>
        </w:rPr>
        <w:t xml:space="preserve"> della BBC1, </w:t>
      </w:r>
      <w:r>
        <w:rPr>
          <w:rFonts w:ascii="Garamond" w:eastAsia="Garamond" w:hAnsi="Garamond" w:cs="Garamond"/>
          <w:i/>
          <w:sz w:val="28"/>
          <w:szCs w:val="28"/>
        </w:rPr>
        <w:t>Riviera</w:t>
      </w:r>
      <w:r>
        <w:rPr>
          <w:rFonts w:ascii="Garamond" w:eastAsia="Garamond" w:hAnsi="Garamond" w:cs="Garamond"/>
          <w:sz w:val="28"/>
          <w:szCs w:val="28"/>
        </w:rPr>
        <w:t xml:space="preserve"> di Sky Atlantic, le sitcom statunitense </w:t>
      </w:r>
      <w:r>
        <w:rPr>
          <w:rFonts w:ascii="Garamond" w:eastAsia="Garamond" w:hAnsi="Garamond" w:cs="Garamond"/>
          <w:i/>
          <w:sz w:val="28"/>
          <w:szCs w:val="28"/>
        </w:rPr>
        <w:t>Girlfriends</w:t>
      </w:r>
      <w:r>
        <w:rPr>
          <w:rFonts w:ascii="Garamond" w:eastAsia="Garamond" w:hAnsi="Garamond" w:cs="Garamond"/>
          <w:sz w:val="28"/>
          <w:szCs w:val="28"/>
        </w:rPr>
        <w:t xml:space="preserve">, </w:t>
      </w:r>
      <w:r>
        <w:rPr>
          <w:rFonts w:ascii="Garamond" w:eastAsia="Garamond" w:hAnsi="Garamond" w:cs="Garamond"/>
          <w:i/>
          <w:sz w:val="28"/>
          <w:szCs w:val="28"/>
        </w:rPr>
        <w:t>Undercover</w:t>
      </w:r>
      <w:r>
        <w:rPr>
          <w:rFonts w:ascii="Garamond" w:eastAsia="Garamond" w:hAnsi="Garamond" w:cs="Garamond"/>
          <w:sz w:val="28"/>
          <w:szCs w:val="28"/>
        </w:rPr>
        <w:t xml:space="preserve">, </w:t>
      </w:r>
      <w:r>
        <w:rPr>
          <w:rFonts w:ascii="Garamond" w:eastAsia="Garamond" w:hAnsi="Garamond" w:cs="Garamond"/>
          <w:i/>
          <w:sz w:val="28"/>
          <w:szCs w:val="28"/>
        </w:rPr>
        <w:t>Curfew</w:t>
      </w:r>
      <w:r>
        <w:rPr>
          <w:rFonts w:ascii="Garamond" w:eastAsia="Garamond" w:hAnsi="Garamond" w:cs="Garamond"/>
          <w:sz w:val="28"/>
          <w:szCs w:val="28"/>
        </w:rPr>
        <w:t xml:space="preserve">, </w:t>
      </w:r>
      <w:r>
        <w:rPr>
          <w:rFonts w:ascii="Garamond" w:eastAsia="Garamond" w:hAnsi="Garamond" w:cs="Garamond"/>
          <w:i/>
          <w:sz w:val="28"/>
          <w:szCs w:val="28"/>
        </w:rPr>
        <w:t>Trauma</w:t>
      </w:r>
      <w:r>
        <w:rPr>
          <w:rFonts w:ascii="Garamond" w:eastAsia="Garamond" w:hAnsi="Garamond" w:cs="Garamond"/>
          <w:sz w:val="28"/>
          <w:szCs w:val="28"/>
        </w:rPr>
        <w:t xml:space="preserve">, </w:t>
      </w:r>
      <w:r>
        <w:rPr>
          <w:rFonts w:ascii="Garamond" w:eastAsia="Garamond" w:hAnsi="Garamond" w:cs="Garamond"/>
          <w:i/>
          <w:sz w:val="28"/>
          <w:szCs w:val="28"/>
        </w:rPr>
        <w:t>The Rook</w:t>
      </w:r>
      <w:r>
        <w:rPr>
          <w:rFonts w:ascii="Garamond" w:eastAsia="Garamond" w:hAnsi="Garamond" w:cs="Garamond"/>
          <w:sz w:val="28"/>
          <w:szCs w:val="28"/>
        </w:rPr>
        <w:t xml:space="preserve">, </w:t>
      </w:r>
      <w:r>
        <w:rPr>
          <w:rFonts w:ascii="Garamond" w:eastAsia="Garamond" w:hAnsi="Garamond" w:cs="Garamond"/>
          <w:i/>
          <w:sz w:val="28"/>
          <w:szCs w:val="28"/>
        </w:rPr>
        <w:t>Life</w:t>
      </w:r>
      <w:r>
        <w:rPr>
          <w:rFonts w:ascii="Garamond" w:eastAsia="Garamond" w:hAnsi="Garamond" w:cs="Garamond"/>
          <w:sz w:val="28"/>
          <w:szCs w:val="28"/>
        </w:rPr>
        <w:t xml:space="preserve"> e </w:t>
      </w:r>
      <w:r>
        <w:rPr>
          <w:rFonts w:ascii="Garamond" w:eastAsia="Garamond" w:hAnsi="Garamond" w:cs="Garamond"/>
          <w:i/>
          <w:sz w:val="28"/>
          <w:szCs w:val="28"/>
        </w:rPr>
        <w:t>The Undeclared War</w:t>
      </w:r>
      <w:r>
        <w:rPr>
          <w:rFonts w:ascii="Garamond" w:eastAsia="Garamond" w:hAnsi="Garamond" w:cs="Garamond"/>
          <w:sz w:val="28"/>
          <w:szCs w:val="28"/>
        </w:rPr>
        <w:t xml:space="preserve">.  Tra le regie figurano </w:t>
      </w:r>
      <w:r>
        <w:rPr>
          <w:rFonts w:ascii="Garamond" w:eastAsia="Garamond" w:hAnsi="Garamond" w:cs="Garamond"/>
          <w:i/>
          <w:sz w:val="28"/>
          <w:szCs w:val="28"/>
        </w:rPr>
        <w:t>Hustle</w:t>
      </w:r>
      <w:r>
        <w:rPr>
          <w:rFonts w:ascii="Garamond" w:eastAsia="Garamond" w:hAnsi="Garamond" w:cs="Garamond"/>
          <w:sz w:val="28"/>
          <w:szCs w:val="28"/>
        </w:rPr>
        <w:t xml:space="preserve">, </w:t>
      </w:r>
      <w:r>
        <w:rPr>
          <w:rFonts w:ascii="Garamond" w:eastAsia="Garamond" w:hAnsi="Garamond" w:cs="Garamond"/>
          <w:i/>
          <w:sz w:val="28"/>
          <w:szCs w:val="28"/>
        </w:rPr>
        <w:t>Riviera</w:t>
      </w:r>
      <w:r>
        <w:rPr>
          <w:rFonts w:ascii="Garamond" w:eastAsia="Garamond" w:hAnsi="Garamond" w:cs="Garamond"/>
          <w:sz w:val="28"/>
          <w:szCs w:val="28"/>
        </w:rPr>
        <w:t xml:space="preserve">, il cortometraggio </w:t>
      </w:r>
      <w:r>
        <w:rPr>
          <w:rFonts w:ascii="Garamond" w:eastAsia="Garamond" w:hAnsi="Garamond" w:cs="Garamond"/>
          <w:i/>
          <w:sz w:val="28"/>
          <w:szCs w:val="28"/>
        </w:rPr>
        <w:t>Of Mary</w:t>
      </w:r>
      <w:r>
        <w:rPr>
          <w:rFonts w:ascii="Garamond" w:eastAsia="Garamond" w:hAnsi="Garamond" w:cs="Garamond"/>
          <w:sz w:val="28"/>
          <w:szCs w:val="28"/>
        </w:rPr>
        <w:t xml:space="preserve"> e </w:t>
      </w:r>
      <w:r>
        <w:rPr>
          <w:rFonts w:ascii="Garamond" w:eastAsia="Garamond" w:hAnsi="Garamond" w:cs="Garamond"/>
          <w:i/>
          <w:sz w:val="28"/>
          <w:szCs w:val="28"/>
        </w:rPr>
        <w:t>The Greatest Wealth all'Old Vic</w:t>
      </w:r>
      <w:r>
        <w:rPr>
          <w:rFonts w:ascii="Garamond" w:eastAsia="Garamond" w:hAnsi="Garamond" w:cs="Garamond"/>
          <w:sz w:val="28"/>
          <w:szCs w:val="28"/>
        </w:rPr>
        <w:t>.</w:t>
      </w:r>
    </w:p>
    <w:p w14:paraId="7FD3D276" w14:textId="09748FF7" w:rsidR="004B2C56" w:rsidRDefault="002C2A47" w:rsidP="007742D2">
      <w:pPr>
        <w:spacing w:after="0" w:line="240" w:lineRule="auto"/>
        <w:jc w:val="both"/>
        <w:rPr>
          <w:rFonts w:ascii="Garamond" w:eastAsia="Garamond" w:hAnsi="Garamond" w:cs="Garamond"/>
          <w:sz w:val="28"/>
          <w:szCs w:val="28"/>
        </w:rPr>
      </w:pPr>
      <w:r>
        <w:rPr>
          <w:rFonts w:ascii="Garamond" w:eastAsia="Garamond" w:hAnsi="Garamond" w:cs="Garamond"/>
          <w:sz w:val="28"/>
          <w:szCs w:val="28"/>
        </w:rPr>
        <w:t>H</w:t>
      </w:r>
      <w:r w:rsidR="004B2C56">
        <w:rPr>
          <w:rFonts w:ascii="Garamond" w:eastAsia="Garamond" w:hAnsi="Garamond" w:cs="Garamond"/>
          <w:sz w:val="28"/>
          <w:szCs w:val="28"/>
        </w:rPr>
        <w:t xml:space="preserve">a interpretato i ruoli principali di </w:t>
      </w:r>
      <w:r w:rsidR="004B2C56">
        <w:rPr>
          <w:rFonts w:ascii="Garamond" w:eastAsia="Garamond" w:hAnsi="Garamond" w:cs="Garamond"/>
          <w:i/>
          <w:sz w:val="28"/>
          <w:szCs w:val="28"/>
        </w:rPr>
        <w:t>Enrico V</w:t>
      </w:r>
      <w:r w:rsidR="004B2C56">
        <w:rPr>
          <w:rFonts w:ascii="Garamond" w:eastAsia="Garamond" w:hAnsi="Garamond" w:cs="Garamond"/>
          <w:sz w:val="28"/>
          <w:szCs w:val="28"/>
        </w:rPr>
        <w:t xml:space="preserve"> e </w:t>
      </w:r>
      <w:r w:rsidR="004B2C56">
        <w:rPr>
          <w:rFonts w:ascii="Garamond" w:eastAsia="Garamond" w:hAnsi="Garamond" w:cs="Garamond"/>
          <w:i/>
          <w:sz w:val="28"/>
          <w:szCs w:val="28"/>
        </w:rPr>
        <w:t>Otello</w:t>
      </w:r>
      <w:r w:rsidR="004B2C56">
        <w:rPr>
          <w:rFonts w:ascii="Garamond" w:eastAsia="Garamond" w:hAnsi="Garamond" w:cs="Garamond"/>
          <w:sz w:val="28"/>
          <w:szCs w:val="28"/>
        </w:rPr>
        <w:t xml:space="preserve"> (National Theatre), per i quali ha vinto il premio come miglior attore agli Evening Standard Theatre Awards; Rosalind in </w:t>
      </w:r>
      <w:r w:rsidR="004B2C56">
        <w:rPr>
          <w:rFonts w:ascii="Garamond" w:eastAsia="Garamond" w:hAnsi="Garamond" w:cs="Garamond"/>
          <w:i/>
          <w:sz w:val="28"/>
          <w:szCs w:val="28"/>
        </w:rPr>
        <w:t>As You Like It</w:t>
      </w:r>
      <w:r w:rsidR="004B2C56">
        <w:rPr>
          <w:rFonts w:ascii="Garamond" w:eastAsia="Garamond" w:hAnsi="Garamond" w:cs="Garamond"/>
          <w:sz w:val="28"/>
          <w:szCs w:val="28"/>
        </w:rPr>
        <w:t xml:space="preserve"> (Declan Donnellan &amp; Cheek By Jowl); Ira Aldridge in </w:t>
      </w:r>
      <w:r w:rsidR="004B2C56">
        <w:rPr>
          <w:rFonts w:ascii="Garamond" w:eastAsia="Garamond" w:hAnsi="Garamond" w:cs="Garamond"/>
          <w:i/>
          <w:sz w:val="28"/>
          <w:szCs w:val="28"/>
        </w:rPr>
        <w:t>Red Velvet</w:t>
      </w:r>
      <w:r w:rsidR="004B2C56">
        <w:rPr>
          <w:rFonts w:ascii="Garamond" w:eastAsia="Garamond" w:hAnsi="Garamond" w:cs="Garamond"/>
          <w:sz w:val="28"/>
          <w:szCs w:val="28"/>
        </w:rPr>
        <w:t xml:space="preserve"> (Tricycle Theatre / St Ann's Warehouse New York / Garrick Theatre), per il quale ha vinto il premio come miglior attore ai Critics Circle Awards; Amleto in </w:t>
      </w:r>
      <w:r w:rsidR="004B2C56">
        <w:rPr>
          <w:rFonts w:ascii="Garamond" w:eastAsia="Garamond" w:hAnsi="Garamond" w:cs="Garamond"/>
          <w:i/>
          <w:sz w:val="28"/>
          <w:szCs w:val="28"/>
        </w:rPr>
        <w:t>The Tragedy Of Hamlet</w:t>
      </w:r>
      <w:r w:rsidR="004B2C56">
        <w:rPr>
          <w:rFonts w:ascii="Garamond" w:eastAsia="Garamond" w:hAnsi="Garamond" w:cs="Garamond"/>
          <w:sz w:val="28"/>
          <w:szCs w:val="28"/>
        </w:rPr>
        <w:t xml:space="preserve"> di Peter Brook (Londra, Parigi, Giappone e New York), </w:t>
      </w:r>
      <w:r w:rsidR="004B2C56">
        <w:rPr>
          <w:rFonts w:ascii="Garamond" w:eastAsia="Garamond" w:hAnsi="Garamond" w:cs="Garamond"/>
          <w:i/>
          <w:sz w:val="28"/>
          <w:szCs w:val="28"/>
        </w:rPr>
        <w:t>Guys &amp; Dolls</w:t>
      </w:r>
      <w:r w:rsidR="004B2C56">
        <w:rPr>
          <w:rFonts w:ascii="Garamond" w:eastAsia="Garamond" w:hAnsi="Garamond" w:cs="Garamond"/>
          <w:sz w:val="28"/>
          <w:szCs w:val="28"/>
        </w:rPr>
        <w:t xml:space="preserve"> (Royal Albert Hall), </w:t>
      </w:r>
      <w:r w:rsidR="004B2C56">
        <w:rPr>
          <w:rFonts w:ascii="Garamond" w:eastAsia="Garamond" w:hAnsi="Garamond" w:cs="Garamond"/>
          <w:i/>
          <w:sz w:val="28"/>
          <w:szCs w:val="28"/>
        </w:rPr>
        <w:t>Cost of Living</w:t>
      </w:r>
      <w:r w:rsidR="004B2C56">
        <w:rPr>
          <w:rFonts w:ascii="Garamond" w:eastAsia="Garamond" w:hAnsi="Garamond" w:cs="Garamond"/>
          <w:sz w:val="28"/>
          <w:szCs w:val="28"/>
        </w:rPr>
        <w:t xml:space="preserve"> (Hampstead) e </w:t>
      </w:r>
      <w:r w:rsidR="004B2C56">
        <w:rPr>
          <w:rFonts w:ascii="Garamond" w:eastAsia="Garamond" w:hAnsi="Garamond" w:cs="Garamond"/>
          <w:i/>
          <w:sz w:val="28"/>
          <w:szCs w:val="28"/>
        </w:rPr>
        <w:t>Hymn</w:t>
      </w:r>
      <w:r>
        <w:rPr>
          <w:rFonts w:ascii="Garamond" w:eastAsia="Garamond" w:hAnsi="Garamond" w:cs="Garamond"/>
          <w:sz w:val="28"/>
          <w:szCs w:val="28"/>
        </w:rPr>
        <w:t xml:space="preserve"> (The Almeida)</w:t>
      </w:r>
      <w:r w:rsidR="004B2C56">
        <w:rPr>
          <w:rFonts w:ascii="Garamond" w:eastAsia="Garamond" w:hAnsi="Garamond" w:cs="Garamond"/>
          <w:sz w:val="28"/>
          <w:szCs w:val="28"/>
        </w:rPr>
        <w:t xml:space="preserve">. Ha anche interpretato il ruolo del Principe nella produzione del National Theatre di </w:t>
      </w:r>
      <w:r w:rsidR="004B2C56">
        <w:rPr>
          <w:rFonts w:ascii="Garamond" w:eastAsia="Garamond" w:hAnsi="Garamond" w:cs="Garamond"/>
          <w:i/>
          <w:sz w:val="28"/>
          <w:szCs w:val="28"/>
        </w:rPr>
        <w:t>Romeo &amp; Giulietta</w:t>
      </w:r>
      <w:r w:rsidR="004B2C56">
        <w:rPr>
          <w:rFonts w:ascii="Garamond" w:eastAsia="Garamond" w:hAnsi="Garamond" w:cs="Garamond"/>
          <w:sz w:val="28"/>
          <w:szCs w:val="28"/>
        </w:rPr>
        <w:t>, trasmessa su Sky Arts nell'aprile 2021.</w:t>
      </w:r>
      <w:r>
        <w:rPr>
          <w:rFonts w:ascii="Garamond" w:eastAsia="Garamond" w:hAnsi="Garamond" w:cs="Garamond"/>
          <w:sz w:val="28"/>
          <w:szCs w:val="28"/>
        </w:rPr>
        <w:t xml:space="preserve"> </w:t>
      </w:r>
      <w:r w:rsidR="004B2C56">
        <w:rPr>
          <w:rFonts w:ascii="Garamond" w:eastAsia="Garamond" w:hAnsi="Garamond" w:cs="Garamond"/>
          <w:sz w:val="28"/>
          <w:szCs w:val="28"/>
        </w:rPr>
        <w:t xml:space="preserve">Ha debuttato a Broadway in </w:t>
      </w:r>
      <w:r w:rsidR="004B2C56">
        <w:rPr>
          <w:rFonts w:ascii="Garamond" w:eastAsia="Garamond" w:hAnsi="Garamond" w:cs="Garamond"/>
          <w:i/>
          <w:sz w:val="28"/>
          <w:szCs w:val="28"/>
        </w:rPr>
        <w:t>The Lehman Trilogy</w:t>
      </w:r>
      <w:r w:rsidR="004B2C56">
        <w:rPr>
          <w:rFonts w:ascii="Garamond" w:eastAsia="Garamond" w:hAnsi="Garamond" w:cs="Garamond"/>
          <w:sz w:val="28"/>
          <w:szCs w:val="28"/>
        </w:rPr>
        <w:t>, diretto da Sir Sam Mendes nell'ottobre 2021, per il quale ha ricevuto una nomination al Tony Award come miglior attore protagonista.</w:t>
      </w:r>
    </w:p>
    <w:p w14:paraId="7C3DF71F" w14:textId="77777777" w:rsidR="004B2C56" w:rsidRDefault="004B2C56" w:rsidP="007742D2">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I prossimi progetti includono la serie Disney+ </w:t>
      </w:r>
      <w:r w:rsidRPr="002B2327">
        <w:rPr>
          <w:rFonts w:ascii="Garamond" w:eastAsia="Garamond" w:hAnsi="Garamond" w:cs="Garamond"/>
          <w:i/>
          <w:sz w:val="28"/>
          <w:szCs w:val="28"/>
        </w:rPr>
        <w:t>The Ballard of Renegade Nell</w:t>
      </w:r>
      <w:r>
        <w:rPr>
          <w:rFonts w:ascii="Garamond" w:eastAsia="Garamond" w:hAnsi="Garamond" w:cs="Garamond"/>
          <w:sz w:val="28"/>
          <w:szCs w:val="28"/>
        </w:rPr>
        <w:t>.</w:t>
      </w:r>
    </w:p>
    <w:p w14:paraId="74841ABF" w14:textId="091B685F" w:rsidR="002E72AB" w:rsidRDefault="002E72AB">
      <w:pPr>
        <w:rPr>
          <w:rFonts w:ascii="Garamond" w:eastAsia="Garamond" w:hAnsi="Garamond" w:cs="Garamond"/>
          <w:b/>
          <w:smallCaps/>
          <w:color w:val="000000"/>
          <w:sz w:val="28"/>
          <w:szCs w:val="28"/>
        </w:rPr>
      </w:pPr>
    </w:p>
    <w:p w14:paraId="7B7FA7E0" w14:textId="77777777" w:rsidR="00393280" w:rsidRDefault="00393280">
      <w:pPr>
        <w:rPr>
          <w:rFonts w:ascii="Garamond" w:eastAsia="Garamond" w:hAnsi="Garamond" w:cs="Garamond"/>
          <w:b/>
          <w:smallCaps/>
          <w:color w:val="000000"/>
          <w:sz w:val="28"/>
          <w:szCs w:val="28"/>
        </w:rPr>
      </w:pPr>
    </w:p>
    <w:p w14:paraId="30384B18" w14:textId="4A7E90C1" w:rsidR="007742D2" w:rsidRDefault="007742D2" w:rsidP="007742D2">
      <w:pPr>
        <w:spacing w:after="0" w:line="240" w:lineRule="auto"/>
        <w:jc w:val="both"/>
        <w:rPr>
          <w:rFonts w:ascii="Garamond" w:eastAsia="Garamond" w:hAnsi="Garamond" w:cs="Garamond"/>
          <w:b/>
          <w:smallCaps/>
          <w:color w:val="000000"/>
          <w:sz w:val="28"/>
          <w:szCs w:val="28"/>
        </w:rPr>
      </w:pPr>
      <w:r>
        <w:rPr>
          <w:rFonts w:ascii="Garamond" w:eastAsia="Garamond" w:hAnsi="Garamond" w:cs="Garamond"/>
          <w:b/>
          <w:smallCaps/>
          <w:color w:val="000000"/>
          <w:sz w:val="28"/>
          <w:szCs w:val="28"/>
        </w:rPr>
        <w:t xml:space="preserve">David Mamet </w:t>
      </w:r>
      <w:r w:rsidR="002C2A47">
        <w:rPr>
          <w:rFonts w:ascii="Garamond" w:eastAsia="Garamond" w:hAnsi="Garamond" w:cs="Garamond"/>
          <w:b/>
          <w:smallCaps/>
          <w:color w:val="000000"/>
          <w:sz w:val="28"/>
          <w:szCs w:val="28"/>
        </w:rPr>
        <w:t xml:space="preserve">- </w:t>
      </w:r>
      <w:r w:rsidR="002C2A47">
        <w:rPr>
          <w:rFonts w:ascii="Garamond" w:eastAsia="Garamond" w:hAnsi="Garamond" w:cs="Garamond"/>
          <w:smallCaps/>
          <w:sz w:val="28"/>
          <w:szCs w:val="28"/>
        </w:rPr>
        <w:t>Sceneggiatura</w:t>
      </w:r>
    </w:p>
    <w:p w14:paraId="7AA5B1C8" w14:textId="77777777" w:rsidR="007742D2" w:rsidRDefault="007742D2" w:rsidP="007742D2">
      <w:pPr>
        <w:spacing w:after="0" w:line="240" w:lineRule="auto"/>
        <w:jc w:val="both"/>
        <w:rPr>
          <w:rFonts w:ascii="Garamond" w:eastAsia="Garamond" w:hAnsi="Garamond" w:cs="Garamond"/>
          <w:sz w:val="28"/>
          <w:szCs w:val="28"/>
        </w:rPr>
      </w:pPr>
      <w:r>
        <w:rPr>
          <w:rFonts w:ascii="Garamond" w:eastAsia="Garamond" w:hAnsi="Garamond" w:cs="Garamond"/>
          <w:sz w:val="28"/>
          <w:szCs w:val="28"/>
        </w:rPr>
        <w:t>Drammaturgo, sceneggiatore, regista, produttore cinematografico, David Mamet è uno degli autori più prolifici e famosi nel mondo. H</w:t>
      </w:r>
      <w:r>
        <w:rPr>
          <w:rFonts w:ascii="Garamond" w:eastAsia="Garamond" w:hAnsi="Garamond" w:cs="Garamond"/>
          <w:sz w:val="28"/>
          <w:szCs w:val="28"/>
          <w:highlight w:val="white"/>
        </w:rPr>
        <w:t>a</w:t>
      </w:r>
      <w:r>
        <w:rPr>
          <w:rFonts w:ascii="Garamond" w:eastAsia="Garamond" w:hAnsi="Garamond" w:cs="Garamond"/>
          <w:i/>
          <w:sz w:val="28"/>
          <w:szCs w:val="28"/>
          <w:highlight w:val="white"/>
        </w:rPr>
        <w:t xml:space="preserve"> </w:t>
      </w:r>
      <w:r>
        <w:rPr>
          <w:rFonts w:ascii="Garamond" w:eastAsia="Garamond" w:hAnsi="Garamond" w:cs="Garamond"/>
          <w:sz w:val="28"/>
          <w:szCs w:val="28"/>
          <w:highlight w:val="white"/>
        </w:rPr>
        <w:t>al</w:t>
      </w:r>
      <w:r>
        <w:rPr>
          <w:rFonts w:ascii="Garamond" w:eastAsia="Garamond" w:hAnsi="Garamond" w:cs="Garamond"/>
          <w:sz w:val="28"/>
          <w:szCs w:val="28"/>
        </w:rPr>
        <w:t xml:space="preserve"> suo attivo ventiquattro film (di undici dei quali è stato anche regista), trentaquattro opere teatrali, otto fiction per la televisione, e poi saggi, raccolte di poesie, libri per bambini e canzoni.</w:t>
      </w:r>
    </w:p>
    <w:p w14:paraId="41A22C3C" w14:textId="5E442CA3" w:rsidR="007742D2" w:rsidRDefault="002C2A47" w:rsidP="007742D2">
      <w:pPr>
        <w:spacing w:after="0" w:line="240" w:lineRule="auto"/>
        <w:jc w:val="both"/>
        <w:rPr>
          <w:rFonts w:ascii="Garamond" w:eastAsia="Garamond" w:hAnsi="Garamond" w:cs="Garamond"/>
          <w:color w:val="000000"/>
          <w:sz w:val="28"/>
          <w:szCs w:val="28"/>
        </w:rPr>
      </w:pPr>
      <w:r>
        <w:rPr>
          <w:rFonts w:ascii="Garamond" w:eastAsia="Garamond" w:hAnsi="Garamond" w:cs="Garamond"/>
          <w:color w:val="000000"/>
          <w:sz w:val="28"/>
          <w:szCs w:val="28"/>
        </w:rPr>
        <w:t>In Italia</w:t>
      </w:r>
      <w:r w:rsidR="007742D2">
        <w:rPr>
          <w:rFonts w:ascii="Garamond" w:eastAsia="Garamond" w:hAnsi="Garamond" w:cs="Garamond"/>
          <w:color w:val="000000"/>
          <w:sz w:val="28"/>
          <w:szCs w:val="28"/>
        </w:rPr>
        <w:t xml:space="preserve"> le opere di Mamet sono state proposte sin dai primi anni Ottanta da Luca Barbareschi, grande estimatore dell’autore americano e divulgatore da sempre di tutti, o quasi, i suoi testi. È stato infatti l'attore e regista a portare sulle scene nostrane lavori quali </w:t>
      </w:r>
      <w:r w:rsidR="007742D2">
        <w:rPr>
          <w:rFonts w:ascii="Garamond" w:eastAsia="Garamond" w:hAnsi="Garamond" w:cs="Garamond"/>
          <w:i/>
          <w:color w:val="000000"/>
          <w:sz w:val="28"/>
          <w:szCs w:val="28"/>
        </w:rPr>
        <w:t>American Buffalo</w:t>
      </w:r>
      <w:r w:rsidR="007742D2">
        <w:rPr>
          <w:rFonts w:ascii="Garamond" w:eastAsia="Garamond" w:hAnsi="Garamond" w:cs="Garamond"/>
          <w:color w:val="000000"/>
          <w:sz w:val="28"/>
          <w:szCs w:val="28"/>
        </w:rPr>
        <w:t xml:space="preserve">, </w:t>
      </w:r>
      <w:r w:rsidR="007742D2">
        <w:rPr>
          <w:rFonts w:ascii="Garamond" w:eastAsia="Garamond" w:hAnsi="Garamond" w:cs="Garamond"/>
          <w:i/>
          <w:color w:val="000000"/>
          <w:sz w:val="28"/>
          <w:szCs w:val="28"/>
        </w:rPr>
        <w:t>Perversione sessuale a Chicago</w:t>
      </w:r>
      <w:r w:rsidR="007742D2">
        <w:rPr>
          <w:rFonts w:ascii="Garamond" w:eastAsia="Garamond" w:hAnsi="Garamond" w:cs="Garamond"/>
          <w:color w:val="000000"/>
          <w:sz w:val="28"/>
          <w:szCs w:val="28"/>
        </w:rPr>
        <w:t xml:space="preserve">, </w:t>
      </w:r>
      <w:r w:rsidR="007742D2">
        <w:rPr>
          <w:rFonts w:ascii="Garamond" w:eastAsia="Garamond" w:hAnsi="Garamond" w:cs="Garamond"/>
          <w:i/>
          <w:color w:val="000000"/>
          <w:sz w:val="28"/>
          <w:szCs w:val="28"/>
        </w:rPr>
        <w:t>Glengarry Glen Ross</w:t>
      </w:r>
      <w:r w:rsidR="007742D2">
        <w:rPr>
          <w:rFonts w:ascii="Garamond" w:eastAsia="Garamond" w:hAnsi="Garamond" w:cs="Garamond"/>
          <w:color w:val="000000"/>
          <w:sz w:val="28"/>
          <w:szCs w:val="28"/>
        </w:rPr>
        <w:t xml:space="preserve">, </w:t>
      </w:r>
      <w:r w:rsidR="007742D2">
        <w:rPr>
          <w:rFonts w:ascii="Garamond" w:eastAsia="Garamond" w:hAnsi="Garamond" w:cs="Garamond"/>
          <w:i/>
          <w:color w:val="000000"/>
          <w:sz w:val="28"/>
          <w:szCs w:val="28"/>
        </w:rPr>
        <w:t>Il sermone</w:t>
      </w:r>
      <w:r w:rsidR="007742D2">
        <w:rPr>
          <w:rFonts w:ascii="Garamond" w:eastAsia="Garamond" w:hAnsi="Garamond" w:cs="Garamond"/>
          <w:color w:val="000000"/>
          <w:sz w:val="28"/>
          <w:szCs w:val="28"/>
        </w:rPr>
        <w:t xml:space="preserve">, </w:t>
      </w:r>
      <w:r w:rsidR="007742D2">
        <w:rPr>
          <w:rFonts w:ascii="Garamond" w:eastAsia="Garamond" w:hAnsi="Garamond" w:cs="Garamond"/>
          <w:i/>
          <w:color w:val="000000"/>
          <w:sz w:val="28"/>
          <w:szCs w:val="28"/>
        </w:rPr>
        <w:t>Mercanti di bugie</w:t>
      </w:r>
      <w:r w:rsidR="007742D2">
        <w:rPr>
          <w:rFonts w:ascii="Garamond" w:eastAsia="Garamond" w:hAnsi="Garamond" w:cs="Garamond"/>
          <w:color w:val="000000"/>
          <w:sz w:val="28"/>
          <w:szCs w:val="28"/>
        </w:rPr>
        <w:t xml:space="preserve">, </w:t>
      </w:r>
      <w:r w:rsidR="007742D2">
        <w:rPr>
          <w:rFonts w:ascii="Garamond" w:eastAsia="Garamond" w:hAnsi="Garamond" w:cs="Garamond"/>
          <w:i/>
          <w:color w:val="000000"/>
          <w:sz w:val="28"/>
          <w:szCs w:val="28"/>
        </w:rPr>
        <w:t>Oleanna</w:t>
      </w:r>
      <w:r w:rsidR="007742D2">
        <w:rPr>
          <w:rFonts w:ascii="Garamond" w:eastAsia="Garamond" w:hAnsi="Garamond" w:cs="Garamond"/>
          <w:color w:val="000000"/>
          <w:sz w:val="28"/>
          <w:szCs w:val="28"/>
        </w:rPr>
        <w:t xml:space="preserve">, fino a produrre </w:t>
      </w:r>
      <w:r w:rsidR="007742D2">
        <w:rPr>
          <w:rFonts w:ascii="Garamond" w:eastAsia="Garamond" w:hAnsi="Garamond" w:cs="Garamond"/>
          <w:i/>
          <w:color w:val="000000"/>
          <w:sz w:val="28"/>
          <w:szCs w:val="28"/>
        </w:rPr>
        <w:t>Boston Marriage</w:t>
      </w:r>
      <w:r w:rsidR="007742D2">
        <w:rPr>
          <w:rFonts w:ascii="Garamond" w:eastAsia="Garamond" w:hAnsi="Garamond" w:cs="Garamond"/>
          <w:color w:val="000000"/>
          <w:sz w:val="28"/>
          <w:szCs w:val="28"/>
        </w:rPr>
        <w:t xml:space="preserve"> e </w:t>
      </w:r>
      <w:r w:rsidR="007742D2">
        <w:rPr>
          <w:rFonts w:ascii="Garamond" w:eastAsia="Garamond" w:hAnsi="Garamond" w:cs="Garamond"/>
          <w:i/>
          <w:color w:val="000000"/>
          <w:sz w:val="28"/>
          <w:szCs w:val="28"/>
        </w:rPr>
        <w:t>China Doll</w:t>
      </w:r>
      <w:r w:rsidR="007742D2">
        <w:rPr>
          <w:rFonts w:ascii="Garamond" w:eastAsia="Garamond" w:hAnsi="Garamond" w:cs="Garamond"/>
          <w:color w:val="000000"/>
          <w:sz w:val="28"/>
          <w:szCs w:val="28"/>
        </w:rPr>
        <w:t>.</w:t>
      </w:r>
    </w:p>
    <w:p w14:paraId="0587C6E7" w14:textId="77777777" w:rsidR="007742D2" w:rsidRDefault="007742D2" w:rsidP="007742D2">
      <w:pPr>
        <w:spacing w:after="0" w:line="240" w:lineRule="auto"/>
        <w:jc w:val="both"/>
        <w:rPr>
          <w:rFonts w:ascii="Century Gothic" w:eastAsia="Century Gothic" w:hAnsi="Century Gothic" w:cs="Century Gothic"/>
          <w:color w:val="000000"/>
          <w:sz w:val="20"/>
          <w:szCs w:val="20"/>
        </w:rPr>
      </w:pPr>
    </w:p>
    <w:p w14:paraId="44E63BDF" w14:textId="77777777" w:rsidR="007742D2" w:rsidRDefault="007742D2" w:rsidP="007742D2">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Nato a Chicago nel 1947, Mamet ha iniziato la sua carriera nel teatro, a New York, dove ha intrapreso la sua attività di attore e regista teatrale. È forse uno dei pochissimi artisti ad aver raggiunto la notorietà prima a teatro e, solo più tardi, nel cinema. </w:t>
      </w:r>
    </w:p>
    <w:p w14:paraId="4F93BD71" w14:textId="77777777" w:rsidR="007742D2" w:rsidRDefault="007742D2" w:rsidP="007742D2">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I primi successi arrivano nel 1976 con tre opere teatrali Off Brodway: </w:t>
      </w:r>
      <w:r>
        <w:rPr>
          <w:rFonts w:ascii="Garamond" w:eastAsia="Garamond" w:hAnsi="Garamond" w:cs="Garamond"/>
          <w:i/>
          <w:sz w:val="28"/>
          <w:szCs w:val="28"/>
        </w:rPr>
        <w:t>The Duck Variations</w:t>
      </w:r>
      <w:r>
        <w:rPr>
          <w:rFonts w:ascii="Garamond" w:eastAsia="Garamond" w:hAnsi="Garamond" w:cs="Garamond"/>
          <w:sz w:val="28"/>
          <w:szCs w:val="28"/>
        </w:rPr>
        <w:t xml:space="preserve">, </w:t>
      </w:r>
      <w:r>
        <w:rPr>
          <w:rFonts w:ascii="Garamond" w:eastAsia="Garamond" w:hAnsi="Garamond" w:cs="Garamond"/>
          <w:i/>
          <w:sz w:val="28"/>
          <w:szCs w:val="28"/>
        </w:rPr>
        <w:t>Sexual Perversity in Chicago</w:t>
      </w:r>
      <w:r>
        <w:rPr>
          <w:rFonts w:ascii="Garamond" w:eastAsia="Garamond" w:hAnsi="Garamond" w:cs="Garamond"/>
          <w:sz w:val="28"/>
          <w:szCs w:val="28"/>
        </w:rPr>
        <w:t xml:space="preserve"> e </w:t>
      </w:r>
      <w:r>
        <w:rPr>
          <w:rFonts w:ascii="Garamond" w:eastAsia="Garamond" w:hAnsi="Garamond" w:cs="Garamond"/>
          <w:i/>
          <w:sz w:val="28"/>
          <w:szCs w:val="28"/>
        </w:rPr>
        <w:t>American Buffalo</w:t>
      </w:r>
      <w:r>
        <w:rPr>
          <w:rFonts w:ascii="Garamond" w:eastAsia="Garamond" w:hAnsi="Garamond" w:cs="Garamond"/>
          <w:sz w:val="28"/>
          <w:szCs w:val="28"/>
        </w:rPr>
        <w:t xml:space="preserve"> (da cui poi trarrà la sceneggiatura dell’omonimo film di Michael Corrente del 1996 con Dustin Hoffman e Dennis Franz), ma il primo grande riconoscimento lo ottiene nel 1984 con la pièce </w:t>
      </w:r>
      <w:r>
        <w:rPr>
          <w:rFonts w:ascii="Garamond" w:eastAsia="Garamond" w:hAnsi="Garamond" w:cs="Garamond"/>
          <w:i/>
          <w:sz w:val="28"/>
          <w:szCs w:val="28"/>
        </w:rPr>
        <w:t>Glengarry Glen Ross</w:t>
      </w:r>
      <w:r>
        <w:rPr>
          <w:rFonts w:ascii="Garamond" w:eastAsia="Garamond" w:hAnsi="Garamond" w:cs="Garamond"/>
          <w:sz w:val="28"/>
          <w:szCs w:val="28"/>
        </w:rPr>
        <w:t xml:space="preserve"> per la quale vince il </w:t>
      </w:r>
      <w:r>
        <w:rPr>
          <w:rFonts w:ascii="Garamond" w:eastAsia="Garamond" w:hAnsi="Garamond" w:cs="Garamond"/>
          <w:b/>
          <w:sz w:val="28"/>
          <w:szCs w:val="28"/>
        </w:rPr>
        <w:t>Premio Pulitzer</w:t>
      </w:r>
      <w:r>
        <w:rPr>
          <w:rFonts w:ascii="Garamond" w:eastAsia="Garamond" w:hAnsi="Garamond" w:cs="Garamond"/>
          <w:sz w:val="28"/>
          <w:szCs w:val="28"/>
        </w:rPr>
        <w:t xml:space="preserve">, adattata poi per il film </w:t>
      </w:r>
      <w:r>
        <w:rPr>
          <w:rFonts w:ascii="Garamond" w:eastAsia="Garamond" w:hAnsi="Garamond" w:cs="Garamond"/>
          <w:i/>
          <w:sz w:val="28"/>
          <w:szCs w:val="28"/>
        </w:rPr>
        <w:t>Americani</w:t>
      </w:r>
      <w:r>
        <w:rPr>
          <w:rFonts w:ascii="Garamond" w:eastAsia="Garamond" w:hAnsi="Garamond" w:cs="Garamond"/>
          <w:sz w:val="28"/>
          <w:szCs w:val="28"/>
        </w:rPr>
        <w:t xml:space="preserve"> diretto da James Foley.</w:t>
      </w:r>
    </w:p>
    <w:p w14:paraId="3B7A4F5F" w14:textId="77777777" w:rsidR="00E575D2" w:rsidRDefault="00E575D2" w:rsidP="007742D2">
      <w:pPr>
        <w:spacing w:after="0" w:line="240" w:lineRule="auto"/>
        <w:jc w:val="both"/>
        <w:rPr>
          <w:rFonts w:ascii="Garamond" w:eastAsia="Garamond" w:hAnsi="Garamond" w:cs="Garamond"/>
          <w:sz w:val="28"/>
          <w:szCs w:val="28"/>
        </w:rPr>
      </w:pPr>
    </w:p>
    <w:p w14:paraId="716FA70A" w14:textId="470C3C83" w:rsidR="007742D2" w:rsidRDefault="007742D2" w:rsidP="007742D2">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Il debutto sul grande schermo è del 1981 con </w:t>
      </w:r>
      <w:r>
        <w:rPr>
          <w:rFonts w:ascii="Garamond" w:eastAsia="Garamond" w:hAnsi="Garamond" w:cs="Garamond"/>
          <w:i/>
          <w:sz w:val="28"/>
          <w:szCs w:val="28"/>
        </w:rPr>
        <w:t xml:space="preserve">Il postino suona sempre </w:t>
      </w:r>
      <w:r w:rsidR="002C2A47">
        <w:rPr>
          <w:rFonts w:ascii="Garamond" w:eastAsia="Garamond" w:hAnsi="Garamond" w:cs="Garamond"/>
          <w:i/>
          <w:sz w:val="28"/>
          <w:szCs w:val="28"/>
        </w:rPr>
        <w:t>due</w:t>
      </w:r>
      <w:r>
        <w:rPr>
          <w:rFonts w:ascii="Garamond" w:eastAsia="Garamond" w:hAnsi="Garamond" w:cs="Garamond"/>
          <w:i/>
          <w:sz w:val="28"/>
          <w:szCs w:val="28"/>
        </w:rPr>
        <w:t xml:space="preserve"> volte</w:t>
      </w:r>
      <w:r>
        <w:rPr>
          <w:rFonts w:ascii="Garamond" w:eastAsia="Garamond" w:hAnsi="Garamond" w:cs="Garamond"/>
          <w:sz w:val="28"/>
          <w:szCs w:val="28"/>
        </w:rPr>
        <w:t xml:space="preserve">, portato sullo schermo da Bob Rafelson e interpretato da Jack Nicholson e Jessica Lange. L’anno seguente esce </w:t>
      </w:r>
      <w:r>
        <w:rPr>
          <w:rFonts w:ascii="Garamond" w:eastAsia="Garamond" w:hAnsi="Garamond" w:cs="Garamond"/>
          <w:i/>
          <w:sz w:val="28"/>
          <w:szCs w:val="28"/>
        </w:rPr>
        <w:t>Il verdetto</w:t>
      </w:r>
      <w:r>
        <w:rPr>
          <w:rFonts w:ascii="Garamond" w:eastAsia="Garamond" w:hAnsi="Garamond" w:cs="Garamond"/>
          <w:sz w:val="28"/>
          <w:szCs w:val="28"/>
        </w:rPr>
        <w:t xml:space="preserve"> interpretato da Paul Newman e </w:t>
      </w:r>
      <w:r w:rsidRPr="002C2A47">
        <w:rPr>
          <w:rFonts w:ascii="Garamond" w:eastAsia="Garamond" w:hAnsi="Garamond" w:cs="Garamond"/>
          <w:sz w:val="28"/>
          <w:szCs w:val="28"/>
        </w:rPr>
        <w:t>candidato agli Oscar</w:t>
      </w:r>
      <w:r>
        <w:rPr>
          <w:rFonts w:ascii="Garamond" w:eastAsia="Garamond" w:hAnsi="Garamond" w:cs="Garamond"/>
          <w:sz w:val="28"/>
          <w:szCs w:val="28"/>
          <w:u w:val="single"/>
        </w:rPr>
        <w:t xml:space="preserve"> </w:t>
      </w:r>
      <w:r>
        <w:rPr>
          <w:rFonts w:ascii="Garamond" w:eastAsia="Garamond" w:hAnsi="Garamond" w:cs="Garamond"/>
          <w:sz w:val="28"/>
          <w:szCs w:val="28"/>
        </w:rPr>
        <w:t xml:space="preserve">per la migliore sceneggiatura. Il 1987 è l’anno dello spettacolare </w:t>
      </w:r>
      <w:r>
        <w:rPr>
          <w:rFonts w:ascii="Garamond" w:eastAsia="Garamond" w:hAnsi="Garamond" w:cs="Garamond"/>
          <w:i/>
          <w:sz w:val="28"/>
          <w:szCs w:val="28"/>
        </w:rPr>
        <w:t>Gli intoccabili</w:t>
      </w:r>
      <w:r>
        <w:rPr>
          <w:rFonts w:ascii="Garamond" w:eastAsia="Garamond" w:hAnsi="Garamond" w:cs="Garamond"/>
          <w:sz w:val="28"/>
          <w:szCs w:val="28"/>
        </w:rPr>
        <w:t xml:space="preserve"> di Brian De Palma; nel 1994 scrive </w:t>
      </w:r>
      <w:r>
        <w:rPr>
          <w:rFonts w:ascii="Garamond" w:eastAsia="Garamond" w:hAnsi="Garamond" w:cs="Garamond"/>
          <w:i/>
          <w:sz w:val="28"/>
          <w:szCs w:val="28"/>
        </w:rPr>
        <w:t>Vanya sulla 42° strada</w:t>
      </w:r>
      <w:r>
        <w:rPr>
          <w:rFonts w:ascii="Garamond" w:eastAsia="Garamond" w:hAnsi="Garamond" w:cs="Garamond"/>
          <w:sz w:val="28"/>
          <w:szCs w:val="28"/>
        </w:rPr>
        <w:t xml:space="preserve"> e dirige </w:t>
      </w:r>
      <w:r>
        <w:rPr>
          <w:rFonts w:ascii="Garamond" w:eastAsia="Garamond" w:hAnsi="Garamond" w:cs="Garamond"/>
          <w:i/>
          <w:sz w:val="28"/>
          <w:szCs w:val="28"/>
        </w:rPr>
        <w:t>Oleanna,</w:t>
      </w:r>
      <w:r>
        <w:rPr>
          <w:rFonts w:ascii="Garamond" w:eastAsia="Garamond" w:hAnsi="Garamond" w:cs="Garamond"/>
          <w:sz w:val="28"/>
          <w:szCs w:val="28"/>
        </w:rPr>
        <w:t xml:space="preserve"> tratto dal suo omonimo testo teatrale sul rapporto "malato" tra un professore e una sua allieva. Del 1997 </w:t>
      </w:r>
      <w:r w:rsidRPr="002C2A47">
        <w:rPr>
          <w:rFonts w:ascii="Garamond" w:eastAsia="Garamond" w:hAnsi="Garamond" w:cs="Garamond"/>
          <w:sz w:val="28"/>
          <w:szCs w:val="28"/>
        </w:rPr>
        <w:t xml:space="preserve">la seconda candidatura agli Oscar per la pellicola </w:t>
      </w:r>
      <w:r w:rsidRPr="002C2A47">
        <w:rPr>
          <w:rFonts w:ascii="Garamond" w:eastAsia="Garamond" w:hAnsi="Garamond" w:cs="Garamond"/>
          <w:i/>
          <w:sz w:val="28"/>
          <w:szCs w:val="28"/>
        </w:rPr>
        <w:t xml:space="preserve">Sesso </w:t>
      </w:r>
      <w:r w:rsidRPr="002C2A47">
        <w:rPr>
          <w:rFonts w:ascii="Times New Roman" w:eastAsia="Times New Roman" w:hAnsi="Times New Roman" w:cs="Times New Roman"/>
          <w:i/>
          <w:sz w:val="28"/>
          <w:szCs w:val="28"/>
        </w:rPr>
        <w:t>&amp;</w:t>
      </w:r>
      <w:r w:rsidRPr="002C2A47">
        <w:rPr>
          <w:rFonts w:ascii="Garamond" w:eastAsia="Garamond" w:hAnsi="Garamond" w:cs="Garamond"/>
          <w:i/>
          <w:sz w:val="28"/>
          <w:szCs w:val="28"/>
        </w:rPr>
        <w:t xml:space="preserve"> potere</w:t>
      </w:r>
      <w:r w:rsidRPr="002C2A47">
        <w:rPr>
          <w:rFonts w:ascii="Garamond" w:eastAsia="Garamond" w:hAnsi="Garamond" w:cs="Garamond"/>
          <w:sz w:val="28"/>
          <w:szCs w:val="28"/>
        </w:rPr>
        <w:t>. Questo per citare la produzione</w:t>
      </w:r>
      <w:r>
        <w:rPr>
          <w:rFonts w:ascii="Garamond" w:eastAsia="Garamond" w:hAnsi="Garamond" w:cs="Garamond"/>
          <w:sz w:val="28"/>
          <w:szCs w:val="28"/>
        </w:rPr>
        <w:t xml:space="preserve"> cinematografica e teatrale più importante, a cui va aggiunta la sua attività di insegnante al Goddard College, allo Yale Drama School, alla New York University, alla Columbia University e all’Atlantic Theater Company, della quale è membro fondatore. </w:t>
      </w:r>
    </w:p>
    <w:p w14:paraId="636828E3" w14:textId="77777777" w:rsidR="007742D2" w:rsidRDefault="007742D2" w:rsidP="007742D2">
      <w:pPr>
        <w:spacing w:after="0" w:line="240" w:lineRule="auto"/>
        <w:jc w:val="both"/>
        <w:rPr>
          <w:rFonts w:ascii="Garamond" w:eastAsia="Garamond" w:hAnsi="Garamond" w:cs="Garamond"/>
          <w:sz w:val="28"/>
          <w:szCs w:val="28"/>
        </w:rPr>
      </w:pPr>
    </w:p>
    <w:p w14:paraId="2DF568DA" w14:textId="77777777" w:rsidR="007742D2" w:rsidRDefault="007742D2" w:rsidP="007742D2">
      <w:pPr>
        <w:spacing w:after="0" w:line="240" w:lineRule="auto"/>
        <w:jc w:val="both"/>
        <w:rPr>
          <w:rFonts w:ascii="Garamond" w:eastAsia="Garamond" w:hAnsi="Garamond" w:cs="Garamond"/>
          <w:sz w:val="28"/>
          <w:szCs w:val="28"/>
        </w:rPr>
      </w:pPr>
      <w:r>
        <w:rPr>
          <w:rFonts w:ascii="Garamond" w:eastAsia="Garamond" w:hAnsi="Garamond" w:cs="Garamond"/>
          <w:sz w:val="28"/>
          <w:szCs w:val="28"/>
        </w:rPr>
        <w:t>La scrittura di Mamet si distingue per alcuni tratti caratteristici: descrive una società regolata dalla menzogna, dal rancore e dall’istinto di sopraffazione, in un contesto di rapporti difficili e complicati tra persone spesso odiose e imperfette. La sua variegata produzione è caratterizzata da dialoghi fedeli al gergo della strada che costituiscono la vera cifra della sua espressione artistica, ciò con cui riesce a costruire e smontare le storie.</w:t>
      </w:r>
    </w:p>
    <w:p w14:paraId="3AC44B9D" w14:textId="77777777" w:rsidR="007742D2" w:rsidRDefault="007742D2" w:rsidP="007742D2">
      <w:pPr>
        <w:spacing w:after="0" w:line="240" w:lineRule="auto"/>
      </w:pPr>
    </w:p>
    <w:p w14:paraId="17958667" w14:textId="77777777" w:rsidR="007742D2" w:rsidRDefault="007742D2" w:rsidP="007742D2">
      <w:pPr>
        <w:spacing w:after="0" w:line="240" w:lineRule="auto"/>
      </w:pPr>
    </w:p>
    <w:p w14:paraId="5E51D204" w14:textId="77777777" w:rsidR="007742D2" w:rsidRDefault="007742D2" w:rsidP="007742D2">
      <w:pPr>
        <w:spacing w:after="0" w:line="240" w:lineRule="auto"/>
      </w:pPr>
      <w:r>
        <w:br w:type="page"/>
      </w:r>
    </w:p>
    <w:p w14:paraId="6B583262" w14:textId="77777777" w:rsidR="00393280" w:rsidRDefault="00393280" w:rsidP="002C2A47">
      <w:pPr>
        <w:spacing w:after="0" w:line="240" w:lineRule="auto"/>
        <w:jc w:val="right"/>
        <w:rPr>
          <w:rFonts w:ascii="Garamond" w:eastAsia="Garamond" w:hAnsi="Garamond" w:cs="Garamond"/>
          <w:b/>
          <w:smallCaps/>
          <w:color w:val="000000"/>
          <w:sz w:val="28"/>
          <w:szCs w:val="28"/>
        </w:rPr>
      </w:pPr>
      <w:bookmarkStart w:id="8" w:name="_Hlk140762175"/>
    </w:p>
    <w:p w14:paraId="3191DD1A" w14:textId="77777777" w:rsidR="00393280" w:rsidRDefault="00393280" w:rsidP="002C2A47">
      <w:pPr>
        <w:spacing w:after="0" w:line="240" w:lineRule="auto"/>
        <w:jc w:val="right"/>
        <w:rPr>
          <w:rFonts w:ascii="Garamond" w:eastAsia="Garamond" w:hAnsi="Garamond" w:cs="Garamond"/>
          <w:b/>
          <w:smallCaps/>
          <w:color w:val="000000"/>
          <w:sz w:val="28"/>
          <w:szCs w:val="28"/>
        </w:rPr>
      </w:pPr>
    </w:p>
    <w:p w14:paraId="7F359480" w14:textId="7702B52E" w:rsidR="002C2A47" w:rsidRDefault="002C2A47" w:rsidP="002C2A47">
      <w:pPr>
        <w:spacing w:after="0" w:line="240" w:lineRule="auto"/>
        <w:jc w:val="right"/>
        <w:rPr>
          <w:rFonts w:ascii="Garamond" w:eastAsia="Garamond" w:hAnsi="Garamond" w:cs="Garamond"/>
          <w:b/>
          <w:smallCaps/>
          <w:color w:val="000000"/>
          <w:sz w:val="28"/>
          <w:szCs w:val="28"/>
        </w:rPr>
      </w:pPr>
      <w:r>
        <w:rPr>
          <w:rFonts w:ascii="Garamond" w:eastAsia="Garamond" w:hAnsi="Garamond" w:cs="Garamond"/>
          <w:b/>
          <w:smallCaps/>
          <w:color w:val="000000"/>
          <w:sz w:val="28"/>
          <w:szCs w:val="28"/>
        </w:rPr>
        <w:t>La Produzione</w:t>
      </w:r>
    </w:p>
    <w:p w14:paraId="458EEF7B" w14:textId="77777777" w:rsidR="002C2A47" w:rsidRDefault="002C2A47" w:rsidP="002C2A47">
      <w:pPr>
        <w:spacing w:after="0" w:line="240" w:lineRule="auto"/>
        <w:jc w:val="both"/>
        <w:rPr>
          <w:rFonts w:ascii="Garamond" w:eastAsia="Garamond" w:hAnsi="Garamond" w:cs="Garamond"/>
          <w:b/>
          <w:smallCaps/>
          <w:color w:val="000000"/>
          <w:sz w:val="28"/>
          <w:szCs w:val="28"/>
        </w:rPr>
      </w:pPr>
    </w:p>
    <w:p w14:paraId="5F342393" w14:textId="6A6E2673" w:rsidR="004B2C56" w:rsidRPr="00837507" w:rsidRDefault="004B2C56" w:rsidP="007742D2">
      <w:pPr>
        <w:spacing w:after="0" w:line="240" w:lineRule="auto"/>
        <w:jc w:val="both"/>
        <w:rPr>
          <w:rFonts w:ascii="Garamond" w:eastAsia="Garamond" w:hAnsi="Garamond" w:cs="Garamond"/>
          <w:sz w:val="28"/>
          <w:szCs w:val="28"/>
          <w:lang w:val="en-GB"/>
        </w:rPr>
      </w:pPr>
      <w:r w:rsidRPr="00837507">
        <w:rPr>
          <w:rFonts w:ascii="Garamond" w:eastAsia="Garamond" w:hAnsi="Garamond" w:cs="Garamond"/>
          <w:b/>
          <w:smallCaps/>
          <w:sz w:val="28"/>
          <w:szCs w:val="28"/>
          <w:lang w:val="en-GB"/>
        </w:rPr>
        <w:t>Èliseo entertainment</w:t>
      </w:r>
      <w:r w:rsidR="00837507" w:rsidRPr="00837507">
        <w:rPr>
          <w:rFonts w:ascii="Garamond" w:eastAsia="Garamond" w:hAnsi="Garamond" w:cs="Garamond"/>
          <w:b/>
          <w:smallCaps/>
          <w:sz w:val="28"/>
          <w:szCs w:val="28"/>
          <w:lang w:val="en-GB"/>
        </w:rPr>
        <w:t xml:space="preserve"> Moving Emotions Production</w:t>
      </w:r>
      <w:r w:rsidRPr="00837507">
        <w:rPr>
          <w:rFonts w:ascii="Garamond" w:eastAsia="Garamond" w:hAnsi="Garamond" w:cs="Garamond"/>
          <w:sz w:val="28"/>
          <w:szCs w:val="28"/>
          <w:lang w:val="en-GB"/>
        </w:rPr>
        <w:t xml:space="preserve"> </w:t>
      </w:r>
    </w:p>
    <w:p w14:paraId="6E45A474" w14:textId="3549ABE6" w:rsidR="004B2C56" w:rsidRDefault="004B2C56" w:rsidP="007742D2">
      <w:pPr>
        <w:spacing w:after="0" w:line="240" w:lineRule="auto"/>
        <w:jc w:val="both"/>
        <w:rPr>
          <w:rFonts w:ascii="Garamond" w:eastAsia="Garamond" w:hAnsi="Garamond" w:cs="Garamond"/>
          <w:sz w:val="28"/>
          <w:szCs w:val="28"/>
        </w:rPr>
      </w:pPr>
      <w:r>
        <w:rPr>
          <w:rFonts w:ascii="Garamond" w:eastAsia="Garamond" w:hAnsi="Garamond" w:cs="Garamond"/>
          <w:sz w:val="28"/>
          <w:szCs w:val="28"/>
        </w:rPr>
        <w:t xml:space="preserve">Èliseo </w:t>
      </w:r>
      <w:r w:rsidR="00837507">
        <w:rPr>
          <w:rFonts w:ascii="Garamond" w:eastAsia="Garamond" w:hAnsi="Garamond" w:cs="Garamond"/>
          <w:sz w:val="28"/>
          <w:szCs w:val="28"/>
        </w:rPr>
        <w:t>E</w:t>
      </w:r>
      <w:r>
        <w:rPr>
          <w:rFonts w:ascii="Garamond" w:eastAsia="Garamond" w:hAnsi="Garamond" w:cs="Garamond"/>
          <w:sz w:val="28"/>
          <w:szCs w:val="28"/>
        </w:rPr>
        <w:t>ntertainment</w:t>
      </w:r>
      <w:r w:rsidR="00837507">
        <w:rPr>
          <w:rFonts w:ascii="Garamond" w:eastAsia="Garamond" w:hAnsi="Garamond" w:cs="Garamond"/>
          <w:sz w:val="28"/>
          <w:szCs w:val="28"/>
        </w:rPr>
        <w:t xml:space="preserve"> Moving Emotions Production</w:t>
      </w:r>
      <w:r>
        <w:rPr>
          <w:rFonts w:ascii="Garamond" w:eastAsia="Garamond" w:hAnsi="Garamond" w:cs="Garamond"/>
          <w:sz w:val="28"/>
          <w:szCs w:val="28"/>
        </w:rPr>
        <w:t xml:space="preserve"> è un brand prestigioso nato dalla fusione di esperienze artistiche diverse e frutto dell’esperienza trentennale di una compagnia leader nel mondo della produzione cinematografica e televisiva. Un’avventura iniziata nel 1992 con la proposta di prodotti popolari divenuti celebri e che nel 2019 ha raggiunto il suo apice con il capolavoro di Roman Polanski </w:t>
      </w:r>
      <w:r>
        <w:rPr>
          <w:rFonts w:ascii="Garamond" w:eastAsia="Garamond" w:hAnsi="Garamond" w:cs="Garamond"/>
          <w:i/>
          <w:sz w:val="28"/>
          <w:szCs w:val="28"/>
        </w:rPr>
        <w:t>L’ufficiale e la spia</w:t>
      </w:r>
      <w:r>
        <w:rPr>
          <w:rFonts w:ascii="Garamond" w:eastAsia="Garamond" w:hAnsi="Garamond" w:cs="Garamond"/>
          <w:sz w:val="28"/>
          <w:szCs w:val="28"/>
        </w:rPr>
        <w:t xml:space="preserve">, un omaggio al cinema del più grande maestro vivente, interpretato dal premio Oscar </w:t>
      </w:r>
      <w:r>
        <w:rPr>
          <w:rFonts w:ascii="Garamond" w:eastAsia="Garamond" w:hAnsi="Garamond" w:cs="Garamond"/>
          <w:color w:val="000000"/>
          <w:sz w:val="28"/>
          <w:szCs w:val="28"/>
          <w:highlight w:val="white"/>
        </w:rPr>
        <w:t>Jean Dujardin, Vincitore del Leone D’Argento al</w:t>
      </w:r>
      <w:r w:rsidR="002C2A47">
        <w:rPr>
          <w:rFonts w:ascii="Garamond" w:eastAsia="Garamond" w:hAnsi="Garamond" w:cs="Garamond"/>
          <w:color w:val="000000"/>
          <w:sz w:val="28"/>
          <w:szCs w:val="28"/>
          <w:highlight w:val="white"/>
        </w:rPr>
        <w:t xml:space="preserve">la Mostra del Cinema </w:t>
      </w:r>
      <w:r>
        <w:rPr>
          <w:rFonts w:ascii="Garamond" w:eastAsia="Garamond" w:hAnsi="Garamond" w:cs="Garamond"/>
          <w:color w:val="000000"/>
          <w:sz w:val="28"/>
          <w:szCs w:val="28"/>
          <w:highlight w:val="white"/>
        </w:rPr>
        <w:t xml:space="preserve">di Venezia </w:t>
      </w:r>
      <w:r>
        <w:rPr>
          <w:rFonts w:ascii="Garamond" w:eastAsia="Garamond" w:hAnsi="Garamond" w:cs="Garamond"/>
          <w:sz w:val="28"/>
          <w:szCs w:val="28"/>
        </w:rPr>
        <w:t>e con il tv movie</w:t>
      </w:r>
      <w:r>
        <w:rPr>
          <w:rFonts w:ascii="Garamond" w:eastAsia="Garamond" w:hAnsi="Garamond" w:cs="Garamond"/>
          <w:i/>
          <w:sz w:val="28"/>
          <w:szCs w:val="28"/>
        </w:rPr>
        <w:t xml:space="preserve"> Chiara Lubich</w:t>
      </w:r>
      <w:r>
        <w:rPr>
          <w:rFonts w:ascii="Garamond" w:eastAsia="Garamond" w:hAnsi="Garamond" w:cs="Garamond"/>
          <w:sz w:val="28"/>
          <w:szCs w:val="28"/>
        </w:rPr>
        <w:t xml:space="preserve"> record di ascolti per Rai1. </w:t>
      </w:r>
    </w:p>
    <w:p w14:paraId="00C2DF1F" w14:textId="7358B008" w:rsidR="004B2C56" w:rsidRDefault="004B2C56" w:rsidP="007742D2">
      <w:pPr>
        <w:spacing w:after="0" w:line="240" w:lineRule="auto"/>
        <w:jc w:val="both"/>
        <w:rPr>
          <w:rFonts w:ascii="Garamond" w:eastAsia="Garamond" w:hAnsi="Garamond" w:cs="Garamond"/>
          <w:color w:val="000000"/>
          <w:sz w:val="28"/>
          <w:szCs w:val="28"/>
        </w:rPr>
      </w:pPr>
      <w:r>
        <w:rPr>
          <w:rFonts w:ascii="Garamond" w:eastAsia="Garamond" w:hAnsi="Garamond" w:cs="Garamond"/>
          <w:sz w:val="28"/>
          <w:szCs w:val="28"/>
        </w:rPr>
        <w:t>L’esperienza Èliseo nasce dalla vision</w:t>
      </w:r>
      <w:r w:rsidR="00A34352">
        <w:rPr>
          <w:rFonts w:ascii="Garamond" w:eastAsia="Garamond" w:hAnsi="Garamond" w:cs="Garamond"/>
          <w:sz w:val="28"/>
          <w:szCs w:val="28"/>
        </w:rPr>
        <w:t>e</w:t>
      </w:r>
      <w:r>
        <w:rPr>
          <w:rFonts w:ascii="Garamond" w:eastAsia="Garamond" w:hAnsi="Garamond" w:cs="Garamond"/>
          <w:sz w:val="28"/>
          <w:szCs w:val="28"/>
        </w:rPr>
        <w:t xml:space="preserve"> di Luca Barbareschi, attore, regista, produttore e direttore artistico di uno dei più prestigiosi poli di cultura italiani, il Teatro Eliseo. I contenuti prodotti sono il connubio di arti e artigianalità differenti che si fondono per creare un’impresa d’eccellenza. La ricerca di autori, sceneggiatori, registi, interpreti e maestranze tutte - la scrittura di soggetti e sceneggiature che sappiano toccare le corde emozionali - la realizzazione di prodotti competitivi e coinvolgenti - tutto porta alla produzione di ‘prodotti culturali’ di alto profilo. Èliseo entertainment </w:t>
      </w:r>
      <w:r>
        <w:rPr>
          <w:rFonts w:ascii="Garamond" w:eastAsia="Garamond" w:hAnsi="Garamond" w:cs="Garamond"/>
          <w:color w:val="000000"/>
          <w:sz w:val="28"/>
          <w:szCs w:val="28"/>
        </w:rPr>
        <w:t>rende cinema, editoria e teatro bacini comunicanti in grado di moltiplicare una partnership e renderla fertile su più livelli. Una realtà rara sul territorio nazionale, un’opportunità rara per la cultura del nostro Paese.</w:t>
      </w:r>
    </w:p>
    <w:p w14:paraId="4EF647CE" w14:textId="77777777" w:rsidR="004B2C56" w:rsidRDefault="004B2C56" w:rsidP="007742D2">
      <w:pPr>
        <w:spacing w:after="0" w:line="240" w:lineRule="auto"/>
        <w:jc w:val="both"/>
        <w:rPr>
          <w:rFonts w:ascii="Garamond" w:eastAsia="Garamond" w:hAnsi="Garamond" w:cs="Garamond"/>
          <w:sz w:val="28"/>
          <w:szCs w:val="28"/>
        </w:rPr>
      </w:pPr>
      <w:r>
        <w:rPr>
          <w:rFonts w:ascii="Garamond" w:eastAsia="Garamond" w:hAnsi="Garamond" w:cs="Garamond"/>
          <w:color w:val="000000"/>
          <w:sz w:val="28"/>
          <w:szCs w:val="28"/>
        </w:rPr>
        <w:t xml:space="preserve">La sezione </w:t>
      </w:r>
      <w:r>
        <w:rPr>
          <w:rFonts w:ascii="Garamond" w:eastAsia="Garamond" w:hAnsi="Garamond" w:cs="Garamond"/>
          <w:smallCaps/>
          <w:color w:val="000000"/>
          <w:sz w:val="28"/>
          <w:szCs w:val="28"/>
        </w:rPr>
        <w:t>Cinema</w:t>
      </w:r>
      <w:r>
        <w:rPr>
          <w:rFonts w:ascii="Garamond" w:eastAsia="Garamond" w:hAnsi="Garamond" w:cs="Garamond"/>
          <w:color w:val="000000"/>
          <w:sz w:val="28"/>
          <w:szCs w:val="28"/>
        </w:rPr>
        <w:t xml:space="preserve"> ha dato vita a moltissimi film per il grande schermo, da</w:t>
      </w:r>
      <w:r>
        <w:rPr>
          <w:rFonts w:ascii="Garamond" w:eastAsia="Garamond" w:hAnsi="Garamond" w:cs="Garamond"/>
          <w:i/>
          <w:sz w:val="28"/>
          <w:szCs w:val="28"/>
        </w:rPr>
        <w:t xml:space="preserve"> L'amico arabo</w:t>
      </w:r>
      <w:r>
        <w:rPr>
          <w:rFonts w:ascii="Garamond" w:eastAsia="Garamond" w:hAnsi="Garamond" w:cs="Garamond"/>
          <w:sz w:val="28"/>
          <w:szCs w:val="28"/>
        </w:rPr>
        <w:t xml:space="preserve"> opera prima del regista Carmine Fornari, a </w:t>
      </w:r>
      <w:r>
        <w:rPr>
          <w:rFonts w:ascii="Garamond" w:eastAsia="Garamond" w:hAnsi="Garamond" w:cs="Garamond"/>
          <w:i/>
          <w:sz w:val="28"/>
          <w:szCs w:val="28"/>
        </w:rPr>
        <w:t>Qualcuno con cui correre</w:t>
      </w:r>
      <w:r>
        <w:rPr>
          <w:rFonts w:ascii="Garamond" w:eastAsia="Garamond" w:hAnsi="Garamond" w:cs="Garamond"/>
          <w:sz w:val="28"/>
          <w:szCs w:val="28"/>
        </w:rPr>
        <w:t xml:space="preserve"> diretto da Oded Davidoff e tratto dal romanzo di David Grossman a </w:t>
      </w:r>
      <w:r>
        <w:rPr>
          <w:rFonts w:ascii="Garamond" w:eastAsia="Garamond" w:hAnsi="Garamond" w:cs="Garamond"/>
          <w:i/>
          <w:sz w:val="28"/>
          <w:szCs w:val="28"/>
        </w:rPr>
        <w:t>Something good</w:t>
      </w:r>
      <w:r>
        <w:rPr>
          <w:rFonts w:ascii="Garamond" w:eastAsia="Garamond" w:hAnsi="Garamond" w:cs="Garamond"/>
          <w:sz w:val="28"/>
          <w:szCs w:val="28"/>
        </w:rPr>
        <w:t xml:space="preserve"> coprodotto nel 2013 con Rai Cinema fino ai più recenti </w:t>
      </w:r>
      <w:r>
        <w:rPr>
          <w:rFonts w:ascii="Garamond" w:eastAsia="Garamond" w:hAnsi="Garamond" w:cs="Garamond"/>
          <w:i/>
          <w:sz w:val="28"/>
          <w:szCs w:val="28"/>
        </w:rPr>
        <w:t>Brutti e cattivi</w:t>
      </w:r>
      <w:r>
        <w:rPr>
          <w:rFonts w:ascii="Garamond" w:eastAsia="Garamond" w:hAnsi="Garamond" w:cs="Garamond"/>
          <w:sz w:val="28"/>
          <w:szCs w:val="28"/>
        </w:rPr>
        <w:t xml:space="preserve">, opera prima di Cosimo Gomez, interpretata da Claudio Santamaria, Marco D’Amore e Sara Serraiocco, a di </w:t>
      </w:r>
      <w:r>
        <w:rPr>
          <w:rFonts w:ascii="Garamond" w:eastAsia="Garamond" w:hAnsi="Garamond" w:cs="Garamond"/>
          <w:i/>
          <w:sz w:val="28"/>
          <w:szCs w:val="28"/>
        </w:rPr>
        <w:t>DolceRoma</w:t>
      </w:r>
      <w:r>
        <w:rPr>
          <w:rFonts w:ascii="Garamond" w:eastAsia="Garamond" w:hAnsi="Garamond" w:cs="Garamond"/>
          <w:sz w:val="28"/>
          <w:szCs w:val="28"/>
        </w:rPr>
        <w:t xml:space="preserve"> opera tratta dal libro di Pino Corrias ‘Dormiremo da vecchi’, regia di Fabio Resinaro, agli ultimi prodotti in uscita: </w:t>
      </w:r>
      <w:r>
        <w:rPr>
          <w:rFonts w:ascii="Garamond" w:eastAsia="Garamond" w:hAnsi="Garamond" w:cs="Garamond"/>
          <w:i/>
          <w:color w:val="000000"/>
          <w:sz w:val="28"/>
          <w:szCs w:val="28"/>
          <w:highlight w:val="white"/>
        </w:rPr>
        <w:t>Appunti di un venditore di donne</w:t>
      </w:r>
      <w:r>
        <w:rPr>
          <w:rFonts w:ascii="Garamond" w:eastAsia="Garamond" w:hAnsi="Garamond" w:cs="Garamond"/>
          <w:color w:val="000000"/>
          <w:sz w:val="28"/>
          <w:szCs w:val="28"/>
          <w:highlight w:val="white"/>
        </w:rPr>
        <w:t xml:space="preserve"> dall’omonimo romanzo di Giorgio Faletti, </w:t>
      </w:r>
      <w:r>
        <w:rPr>
          <w:rFonts w:ascii="Garamond" w:eastAsia="Garamond" w:hAnsi="Garamond" w:cs="Garamond"/>
          <w:i/>
          <w:color w:val="000000"/>
          <w:sz w:val="28"/>
          <w:szCs w:val="28"/>
          <w:highlight w:val="white"/>
        </w:rPr>
        <w:t>Ero in guerra ma non lo sapevo</w:t>
      </w:r>
      <w:r>
        <w:rPr>
          <w:rFonts w:ascii="Garamond" w:eastAsia="Garamond" w:hAnsi="Garamond" w:cs="Garamond"/>
          <w:color w:val="000000"/>
          <w:sz w:val="28"/>
          <w:szCs w:val="28"/>
          <w:highlight w:val="white"/>
        </w:rPr>
        <w:t xml:space="preserve"> tratto dall’omonimo libro di Alberto Torreggiani, protagonisti Francesco Montanari e Laura Chiatti all’ultima commedia di Fausto Brizzi </w:t>
      </w:r>
      <w:r>
        <w:rPr>
          <w:rFonts w:ascii="Garamond" w:eastAsia="Garamond" w:hAnsi="Garamond" w:cs="Garamond"/>
          <w:i/>
          <w:color w:val="000000"/>
          <w:sz w:val="28"/>
          <w:szCs w:val="28"/>
          <w:highlight w:val="white"/>
        </w:rPr>
        <w:t>Bla Bla Baby</w:t>
      </w:r>
      <w:r>
        <w:rPr>
          <w:rFonts w:ascii="Garamond" w:eastAsia="Garamond" w:hAnsi="Garamond" w:cs="Garamond"/>
          <w:color w:val="000000"/>
          <w:sz w:val="28"/>
          <w:szCs w:val="28"/>
          <w:highlight w:val="white"/>
        </w:rPr>
        <w:t xml:space="preserve">, </w:t>
      </w:r>
      <w:r>
        <w:rPr>
          <w:rFonts w:ascii="Garamond" w:eastAsia="Garamond" w:hAnsi="Garamond" w:cs="Garamond"/>
          <w:sz w:val="28"/>
          <w:szCs w:val="28"/>
        </w:rPr>
        <w:t xml:space="preserve">interpretata da Alessandro Preziosi, Matilde Gioli e uno stuolo di poppanti. </w:t>
      </w:r>
    </w:p>
    <w:p w14:paraId="592D95BC" w14:textId="77777777" w:rsidR="004B2C56" w:rsidRDefault="004B2C56" w:rsidP="007742D2">
      <w:pPr>
        <w:spacing w:after="0" w:line="240" w:lineRule="auto"/>
        <w:jc w:val="both"/>
        <w:rPr>
          <w:rFonts w:ascii="Garamond" w:eastAsia="Garamond" w:hAnsi="Garamond" w:cs="Garamond"/>
          <w:color w:val="000000"/>
          <w:sz w:val="28"/>
          <w:szCs w:val="28"/>
          <w:shd w:val="clear" w:color="auto" w:fill="FCFCFC"/>
        </w:rPr>
      </w:pPr>
      <w:r>
        <w:rPr>
          <w:rFonts w:ascii="Garamond" w:eastAsia="Garamond" w:hAnsi="Garamond" w:cs="Garamond"/>
          <w:sz w:val="28"/>
          <w:szCs w:val="28"/>
        </w:rPr>
        <w:t xml:space="preserve">Tra gli ultimi progetti, </w:t>
      </w:r>
      <w:r>
        <w:rPr>
          <w:rFonts w:ascii="Garamond" w:eastAsia="Garamond" w:hAnsi="Garamond" w:cs="Garamond"/>
          <w:i/>
          <w:color w:val="000000"/>
          <w:sz w:val="28"/>
          <w:szCs w:val="28"/>
          <w:shd w:val="clear" w:color="auto" w:fill="FCFCFC"/>
        </w:rPr>
        <w:t>Le Voci Sole</w:t>
      </w:r>
      <w:r>
        <w:rPr>
          <w:rFonts w:ascii="Garamond" w:eastAsia="Garamond" w:hAnsi="Garamond" w:cs="Garamond"/>
          <w:color w:val="000000"/>
          <w:sz w:val="28"/>
          <w:szCs w:val="28"/>
          <w:shd w:val="clear" w:color="auto" w:fill="FCFCFC"/>
        </w:rPr>
        <w:t xml:space="preserve"> scritto da Andrea Brusa e prodotto da Andrea Italia per Nieminen Film insieme a Point Nemo e Èliseo Entertainment produttore associato; protagonisti Giovanni Storti, Alessandra Faiella e Davide Calgaro. </w:t>
      </w:r>
    </w:p>
    <w:p w14:paraId="70BC3ABC" w14:textId="5B6429BD" w:rsidR="004B2C56" w:rsidRDefault="004B2C56" w:rsidP="00A34352">
      <w:pPr>
        <w:spacing w:after="0" w:line="240" w:lineRule="auto"/>
        <w:jc w:val="both"/>
        <w:rPr>
          <w:rFonts w:ascii="Garamond" w:eastAsia="Garamond" w:hAnsi="Garamond" w:cs="Garamond"/>
          <w:sz w:val="28"/>
          <w:szCs w:val="28"/>
        </w:rPr>
      </w:pPr>
      <w:bookmarkStart w:id="9" w:name="_heading=h.2et92p0"/>
      <w:bookmarkEnd w:id="9"/>
      <w:r>
        <w:rPr>
          <w:rFonts w:ascii="Garamond" w:eastAsia="Garamond" w:hAnsi="Garamond" w:cs="Garamond"/>
          <w:color w:val="000000"/>
          <w:sz w:val="28"/>
          <w:szCs w:val="28"/>
          <w:shd w:val="clear" w:color="auto" w:fill="FCFCFC"/>
        </w:rPr>
        <w:t xml:space="preserve">Infine, l’ultimo attesissimo film di Roman Polanski </w:t>
      </w:r>
      <w:r>
        <w:rPr>
          <w:rFonts w:ascii="Garamond" w:eastAsia="Garamond" w:hAnsi="Garamond" w:cs="Garamond"/>
          <w:i/>
          <w:color w:val="000000"/>
          <w:sz w:val="28"/>
          <w:szCs w:val="28"/>
          <w:shd w:val="clear" w:color="auto" w:fill="FCFCFC"/>
        </w:rPr>
        <w:t>The Palace</w:t>
      </w:r>
      <w:r>
        <w:rPr>
          <w:rFonts w:ascii="Garamond" w:eastAsia="Garamond" w:hAnsi="Garamond" w:cs="Garamond"/>
          <w:color w:val="000000"/>
          <w:sz w:val="28"/>
          <w:szCs w:val="28"/>
          <w:shd w:val="clear" w:color="auto" w:fill="FCFCFC"/>
        </w:rPr>
        <w:t xml:space="preserve">, in uscita nel 2023, </w:t>
      </w:r>
      <w:r>
        <w:rPr>
          <w:rFonts w:ascii="Garamond" w:eastAsia="Garamond" w:hAnsi="Garamond" w:cs="Garamond"/>
          <w:sz w:val="28"/>
          <w:szCs w:val="28"/>
        </w:rPr>
        <w:t xml:space="preserve">prodotto da </w:t>
      </w:r>
      <w:r w:rsidR="00837507">
        <w:rPr>
          <w:rFonts w:ascii="Garamond" w:eastAsia="Garamond" w:hAnsi="Garamond" w:cs="Garamond"/>
          <w:sz w:val="28"/>
          <w:szCs w:val="28"/>
        </w:rPr>
        <w:t xml:space="preserve">Èliseo Entertainment Moving Emotions Production </w:t>
      </w:r>
      <w:r>
        <w:rPr>
          <w:rFonts w:ascii="Garamond" w:eastAsia="Garamond" w:hAnsi="Garamond" w:cs="Garamond"/>
          <w:sz w:val="28"/>
          <w:szCs w:val="28"/>
        </w:rPr>
        <w:t xml:space="preserve">di Luca Barbareschi con Rai Cinema, una coproduzione internazionale realizzata insieme a Lucky BOB (Polonia), CAB Productions (Svizzera) e RP Productions (Francia). Una nuova partnership produttiva che vede nuovamente </w:t>
      </w:r>
      <w:r>
        <w:rPr>
          <w:rFonts w:ascii="Garamond" w:eastAsia="Garamond" w:hAnsi="Garamond" w:cs="Garamond"/>
          <w:sz w:val="28"/>
          <w:szCs w:val="28"/>
          <w:highlight w:val="white"/>
        </w:rPr>
        <w:t>Polanski</w:t>
      </w:r>
      <w:r>
        <w:rPr>
          <w:rFonts w:ascii="Garamond" w:eastAsia="Garamond" w:hAnsi="Garamond" w:cs="Garamond"/>
          <w:sz w:val="28"/>
          <w:szCs w:val="28"/>
        </w:rPr>
        <w:t xml:space="preserve">, Barbareschi e Rai Cinema di nuovo insieme dopo </w:t>
      </w:r>
      <w:r>
        <w:rPr>
          <w:rFonts w:ascii="Garamond" w:eastAsia="Garamond" w:hAnsi="Garamond" w:cs="Garamond"/>
          <w:i/>
          <w:sz w:val="28"/>
          <w:szCs w:val="28"/>
        </w:rPr>
        <w:t>L’ufficiale e la spia</w:t>
      </w:r>
      <w:r w:rsidR="002E72AB">
        <w:rPr>
          <w:rFonts w:ascii="Garamond" w:eastAsia="Garamond" w:hAnsi="Garamond" w:cs="Garamond"/>
          <w:sz w:val="28"/>
          <w:szCs w:val="28"/>
        </w:rPr>
        <w:t>.</w:t>
      </w:r>
      <w:r>
        <w:rPr>
          <w:rFonts w:ascii="Garamond" w:eastAsia="Garamond" w:hAnsi="Garamond" w:cs="Garamond"/>
          <w:sz w:val="28"/>
          <w:szCs w:val="28"/>
        </w:rPr>
        <w:t xml:space="preserve"> La sceneggiatura, scritta dal regista insieme al grande sceneggiatore Jerzy Skolimovski e a Ewa Piąskowska, vanta una rosa di attori internazionali: Oliver Masucci, Fanny Ardant, John Cleese, Joaquin de Almeida, Luca Barbareschi, Milan Peschel, Bronwyn James, Fortunato Cerlino</w:t>
      </w:r>
      <w:r w:rsidR="009A5123">
        <w:rPr>
          <w:rFonts w:ascii="Garamond" w:eastAsia="Garamond" w:hAnsi="Garamond" w:cs="Garamond"/>
          <w:sz w:val="28"/>
          <w:szCs w:val="28"/>
        </w:rPr>
        <w:t xml:space="preserve"> </w:t>
      </w:r>
      <w:r>
        <w:rPr>
          <w:rFonts w:ascii="Garamond" w:eastAsia="Garamond" w:hAnsi="Garamond" w:cs="Garamond"/>
          <w:sz w:val="28"/>
          <w:szCs w:val="28"/>
        </w:rPr>
        <w:t>e Mickey Rourke. Accanto a loro, un cospicuo numero di comparse, originali ed eccentriche, che arricchiscono di musica e colore questa splendida commedia noir.</w:t>
      </w:r>
      <w:bookmarkEnd w:id="8"/>
    </w:p>
    <w:sectPr w:rsidR="004B2C56" w:rsidSect="00993D08">
      <w:footerReference w:type="default" r:id="rId20"/>
      <w:pgSz w:w="11906" w:h="16838"/>
      <w:pgMar w:top="567" w:right="1134" w:bottom="1134" w:left="1134"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91B7D8" w14:textId="77777777" w:rsidR="008F4DE9" w:rsidRDefault="008F4DE9" w:rsidP="008306D0">
      <w:pPr>
        <w:spacing w:after="0" w:line="240" w:lineRule="auto"/>
      </w:pPr>
      <w:r>
        <w:separator/>
      </w:r>
    </w:p>
  </w:endnote>
  <w:endnote w:type="continuationSeparator" w:id="0">
    <w:p w14:paraId="0EF1B1A6" w14:textId="77777777" w:rsidR="008F4DE9" w:rsidRDefault="008F4DE9" w:rsidP="008306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altName w:val="Arial"/>
    <w:charset w:val="00"/>
    <w:family w:val="auto"/>
    <w:pitch w:val="variable"/>
    <w:sig w:usb0="E50002FF" w:usb1="500079DB" w:usb2="0000001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3545334"/>
      <w:docPartObj>
        <w:docPartGallery w:val="Page Numbers (Bottom of Page)"/>
        <w:docPartUnique/>
      </w:docPartObj>
    </w:sdtPr>
    <w:sdtEndPr/>
    <w:sdtContent>
      <w:p w14:paraId="532D43D0" w14:textId="3831F497" w:rsidR="008306D0" w:rsidRDefault="008306D0">
        <w:pPr>
          <w:pStyle w:val="Pidipagina"/>
          <w:jc w:val="right"/>
        </w:pPr>
        <w:r w:rsidRPr="008306D0">
          <w:rPr>
            <w:rFonts w:ascii="Garamond" w:hAnsi="Garamond"/>
          </w:rPr>
          <w:fldChar w:fldCharType="begin"/>
        </w:r>
        <w:r w:rsidRPr="008306D0">
          <w:rPr>
            <w:rFonts w:ascii="Garamond" w:hAnsi="Garamond"/>
          </w:rPr>
          <w:instrText>PAGE   \* MERGEFORMAT</w:instrText>
        </w:r>
        <w:r w:rsidRPr="008306D0">
          <w:rPr>
            <w:rFonts w:ascii="Garamond" w:hAnsi="Garamond"/>
          </w:rPr>
          <w:fldChar w:fldCharType="separate"/>
        </w:r>
        <w:r w:rsidR="00550C5B">
          <w:rPr>
            <w:rFonts w:ascii="Garamond" w:hAnsi="Garamond"/>
            <w:noProof/>
          </w:rPr>
          <w:t>3</w:t>
        </w:r>
        <w:r w:rsidRPr="008306D0">
          <w:rPr>
            <w:rFonts w:ascii="Garamond" w:hAnsi="Garamond"/>
          </w:rPr>
          <w:fldChar w:fldCharType="end"/>
        </w:r>
      </w:p>
    </w:sdtContent>
  </w:sdt>
  <w:p w14:paraId="28ED42E7" w14:textId="77777777" w:rsidR="008306D0" w:rsidRDefault="008306D0">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59662A" w14:textId="77777777" w:rsidR="008F4DE9" w:rsidRDefault="008F4DE9" w:rsidP="008306D0">
      <w:pPr>
        <w:spacing w:after="0" w:line="240" w:lineRule="auto"/>
      </w:pPr>
      <w:r>
        <w:separator/>
      </w:r>
    </w:p>
  </w:footnote>
  <w:footnote w:type="continuationSeparator" w:id="0">
    <w:p w14:paraId="6B274A8F" w14:textId="77777777" w:rsidR="008F4DE9" w:rsidRDefault="008F4DE9" w:rsidP="008306D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210A"/>
    <w:rsid w:val="00043007"/>
    <w:rsid w:val="000756E3"/>
    <w:rsid w:val="000B7D23"/>
    <w:rsid w:val="000C6EBC"/>
    <w:rsid w:val="001268A2"/>
    <w:rsid w:val="0013210A"/>
    <w:rsid w:val="001E1A8E"/>
    <w:rsid w:val="0022432A"/>
    <w:rsid w:val="00262584"/>
    <w:rsid w:val="002B2327"/>
    <w:rsid w:val="002C2A47"/>
    <w:rsid w:val="002E72AB"/>
    <w:rsid w:val="00310D91"/>
    <w:rsid w:val="003135BE"/>
    <w:rsid w:val="003709D8"/>
    <w:rsid w:val="00393280"/>
    <w:rsid w:val="003A5303"/>
    <w:rsid w:val="003F13D1"/>
    <w:rsid w:val="003F59BA"/>
    <w:rsid w:val="00473BD5"/>
    <w:rsid w:val="004B2C56"/>
    <w:rsid w:val="004C5D80"/>
    <w:rsid w:val="00550C5B"/>
    <w:rsid w:val="005F21FE"/>
    <w:rsid w:val="005F3F40"/>
    <w:rsid w:val="00645594"/>
    <w:rsid w:val="006A708D"/>
    <w:rsid w:val="007742D2"/>
    <w:rsid w:val="008306D0"/>
    <w:rsid w:val="00837507"/>
    <w:rsid w:val="00884731"/>
    <w:rsid w:val="008A65ED"/>
    <w:rsid w:val="008C022B"/>
    <w:rsid w:val="008D4405"/>
    <w:rsid w:val="008E226C"/>
    <w:rsid w:val="008E634B"/>
    <w:rsid w:val="008F4DE9"/>
    <w:rsid w:val="008F5F56"/>
    <w:rsid w:val="00993D08"/>
    <w:rsid w:val="009949B3"/>
    <w:rsid w:val="009A5123"/>
    <w:rsid w:val="009D2850"/>
    <w:rsid w:val="00A01438"/>
    <w:rsid w:val="00A05948"/>
    <w:rsid w:val="00A34352"/>
    <w:rsid w:val="00BB093A"/>
    <w:rsid w:val="00C64337"/>
    <w:rsid w:val="00CC3BE9"/>
    <w:rsid w:val="00CD4444"/>
    <w:rsid w:val="00D161AF"/>
    <w:rsid w:val="00D52AAE"/>
    <w:rsid w:val="00DB73D5"/>
    <w:rsid w:val="00E50CB5"/>
    <w:rsid w:val="00E575D2"/>
    <w:rsid w:val="00EC578D"/>
    <w:rsid w:val="00FA35D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BA1DF9"/>
  <w15:docId w15:val="{56C4293F-FA4E-4944-8E35-3AC4174B5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6078"/>
  </w:style>
  <w:style w:type="paragraph" w:styleId="Titolo1">
    <w:name w:val="heading 1"/>
    <w:basedOn w:val="Normale"/>
    <w:next w:val="Normale"/>
    <w:pPr>
      <w:keepNext/>
      <w:keepLines/>
      <w:spacing w:before="480" w:after="120"/>
      <w:outlineLvl w:val="0"/>
    </w:pPr>
    <w:rPr>
      <w:b/>
      <w:sz w:val="48"/>
      <w:szCs w:val="4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after="40"/>
      <w:outlineLvl w:val="3"/>
    </w:pPr>
    <w:rPr>
      <w:b/>
      <w:sz w:val="24"/>
      <w:szCs w:val="24"/>
    </w:rPr>
  </w:style>
  <w:style w:type="paragraph" w:styleId="Titolo5">
    <w:name w:val="heading 5"/>
    <w:basedOn w:val="Normale"/>
    <w:next w:val="Normale"/>
    <w:pPr>
      <w:keepNext/>
      <w:keepLines/>
      <w:spacing w:before="220" w:after="40"/>
      <w:outlineLvl w:val="4"/>
    </w:pPr>
    <w:rPr>
      <w:b/>
    </w:rPr>
  </w:style>
  <w:style w:type="paragraph" w:styleId="Titolo6">
    <w:name w:val="heading 6"/>
    <w:basedOn w:val="Normale"/>
    <w:next w:val="Normale"/>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after="120"/>
    </w:pPr>
    <w:rPr>
      <w:b/>
      <w:sz w:val="72"/>
      <w:szCs w:val="72"/>
    </w:rPr>
  </w:style>
  <w:style w:type="paragraph" w:customStyle="1" w:styleId="Corpo">
    <w:name w:val="Corpo"/>
    <w:rsid w:val="009543E4"/>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14:textOutline w14:w="0" w14:cap="flat" w14:cmpd="sng" w14:algn="ctr">
        <w14:noFill/>
        <w14:prstDash w14:val="solid"/>
        <w14:bevel/>
      </w14:textOutline>
    </w:rPr>
  </w:style>
  <w:style w:type="character" w:customStyle="1" w:styleId="size">
    <w:name w:val="size"/>
    <w:basedOn w:val="Carpredefinitoparagrafo"/>
    <w:rsid w:val="009543E4"/>
  </w:style>
  <w:style w:type="character" w:styleId="Collegamentoipertestuale">
    <w:name w:val="Hyperlink"/>
    <w:basedOn w:val="Carpredefinitoparagrafo"/>
    <w:uiPriority w:val="99"/>
    <w:unhideWhenUsed/>
    <w:rsid w:val="009543E4"/>
    <w:rPr>
      <w:color w:val="0563C1" w:themeColor="hyperlink"/>
      <w:u w:val="single"/>
    </w:rPr>
  </w:style>
  <w:style w:type="paragraph" w:customStyle="1" w:styleId="yiv7972414712ydp4c113316yiv4459834441ydp8f80a69yiv0239699439ydpd8bb1e19yiv7167358807ydp3a2e034ayiv6895635541ydp683c3451yiv2717294048ydp90b361fyiv0077601359ydpd0b41f8cyiv4730033127ydpf7557c8yiv7605615290ydp4aec7656yiv8632220031ydp1207202ayiv1256003521ydp">
    <w:name w:val="yiv7972414712ydp4c113316yiv4459834441ydp8f80a69yiv0239699439ydpd8bb1e19yiv7167358807ydp3a2e034ayiv6895635541ydp683c3451yiv2717294048ydp90b361fyiv0077601359ydpd0b41f8cyiv4730033127ydpf7557c8yiv7605615290ydp4aec7656yiv8632220031ydp1207202ayiv1256003521ydp"/>
    <w:basedOn w:val="Normale"/>
    <w:rsid w:val="009543E4"/>
    <w:pPr>
      <w:spacing w:before="100" w:beforeAutospacing="1" w:after="100" w:afterAutospacing="1" w:line="240" w:lineRule="auto"/>
    </w:pPr>
    <w:rPr>
      <w:rFonts w:ascii="Times New Roman" w:eastAsia="Times New Roman" w:hAnsi="Times New Roman" w:cs="Times New Roman"/>
      <w:sz w:val="24"/>
      <w:szCs w:val="24"/>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character" w:styleId="Rimandocommento">
    <w:name w:val="annotation reference"/>
    <w:basedOn w:val="Carpredefinitoparagrafo"/>
    <w:uiPriority w:val="99"/>
    <w:semiHidden/>
    <w:unhideWhenUsed/>
    <w:rsid w:val="004B2C56"/>
    <w:rPr>
      <w:sz w:val="16"/>
      <w:szCs w:val="16"/>
    </w:rPr>
  </w:style>
  <w:style w:type="paragraph" w:styleId="Testofumetto">
    <w:name w:val="Balloon Text"/>
    <w:basedOn w:val="Normale"/>
    <w:link w:val="TestofumettoCarattere"/>
    <w:uiPriority w:val="99"/>
    <w:semiHidden/>
    <w:unhideWhenUsed/>
    <w:rsid w:val="004B2C56"/>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4B2C56"/>
    <w:rPr>
      <w:rFonts w:ascii="Segoe UI" w:hAnsi="Segoe UI" w:cs="Segoe UI"/>
      <w:sz w:val="18"/>
      <w:szCs w:val="18"/>
    </w:rPr>
  </w:style>
  <w:style w:type="paragraph" w:styleId="Testocommento">
    <w:name w:val="annotation text"/>
    <w:basedOn w:val="Normale"/>
    <w:link w:val="TestocommentoCarattere"/>
    <w:uiPriority w:val="99"/>
    <w:semiHidden/>
    <w:unhideWhenUsed/>
    <w:rsid w:val="004B2C56"/>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4B2C56"/>
    <w:rPr>
      <w:sz w:val="20"/>
      <w:szCs w:val="20"/>
    </w:rPr>
  </w:style>
  <w:style w:type="paragraph" w:styleId="Soggettocommento">
    <w:name w:val="annotation subject"/>
    <w:basedOn w:val="Testocommento"/>
    <w:next w:val="Testocommento"/>
    <w:link w:val="SoggettocommentoCarattere"/>
    <w:uiPriority w:val="99"/>
    <w:semiHidden/>
    <w:unhideWhenUsed/>
    <w:rsid w:val="004B2C56"/>
    <w:rPr>
      <w:b/>
      <w:bCs/>
    </w:rPr>
  </w:style>
  <w:style w:type="character" w:customStyle="1" w:styleId="SoggettocommentoCarattere">
    <w:name w:val="Soggetto commento Carattere"/>
    <w:basedOn w:val="TestocommentoCarattere"/>
    <w:link w:val="Soggettocommento"/>
    <w:uiPriority w:val="99"/>
    <w:semiHidden/>
    <w:rsid w:val="004B2C56"/>
    <w:rPr>
      <w:b/>
      <w:bCs/>
      <w:sz w:val="20"/>
      <w:szCs w:val="20"/>
    </w:rPr>
  </w:style>
  <w:style w:type="paragraph" w:styleId="NormaleWeb">
    <w:name w:val="Normal (Web)"/>
    <w:basedOn w:val="Normale"/>
    <w:uiPriority w:val="99"/>
    <w:semiHidden/>
    <w:unhideWhenUsed/>
    <w:rsid w:val="00043007"/>
    <w:pPr>
      <w:spacing w:before="100" w:beforeAutospacing="1" w:after="100" w:afterAutospacing="1" w:line="240" w:lineRule="auto"/>
    </w:pPr>
    <w:rPr>
      <w:rFonts w:ascii="Times New Roman" w:eastAsia="Times New Roman" w:hAnsi="Times New Roman" w:cs="Times New Roman"/>
      <w:sz w:val="24"/>
      <w:szCs w:val="24"/>
    </w:rPr>
  </w:style>
  <w:style w:type="paragraph" w:styleId="Intestazione">
    <w:name w:val="header"/>
    <w:basedOn w:val="Normale"/>
    <w:link w:val="IntestazioneCarattere"/>
    <w:uiPriority w:val="99"/>
    <w:unhideWhenUsed/>
    <w:rsid w:val="008306D0"/>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8306D0"/>
  </w:style>
  <w:style w:type="paragraph" w:styleId="Pidipagina">
    <w:name w:val="footer"/>
    <w:basedOn w:val="Normale"/>
    <w:link w:val="PidipaginaCarattere"/>
    <w:uiPriority w:val="99"/>
    <w:unhideWhenUsed/>
    <w:rsid w:val="008306D0"/>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8306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563949">
      <w:bodyDiv w:val="1"/>
      <w:marLeft w:val="0"/>
      <w:marRight w:val="0"/>
      <w:marTop w:val="0"/>
      <w:marBottom w:val="0"/>
      <w:divBdr>
        <w:top w:val="none" w:sz="0" w:space="0" w:color="auto"/>
        <w:left w:val="none" w:sz="0" w:space="0" w:color="auto"/>
        <w:bottom w:val="none" w:sz="0" w:space="0" w:color="auto"/>
        <w:right w:val="none" w:sz="0" w:space="0" w:color="auto"/>
      </w:divBdr>
    </w:div>
    <w:div w:id="66605366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yperlink" Target="mailto:annalisa.paolicchi@raicinema.it" TargetMode="External"/><Relationship Id="rId18" Type="http://schemas.openxmlformats.org/officeDocument/2006/relationships/hyperlink" Target="http://www.raicinemachannel.it"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mailto:paolapapi@yahoo.it" TargetMode="External"/><Relationship Id="rId17" Type="http://schemas.openxmlformats.org/officeDocument/2006/relationships/hyperlink" Target="http://www.01distribution.it" TargetMode="External"/><Relationship Id="rId2" Type="http://schemas.openxmlformats.org/officeDocument/2006/relationships/styles" Target="styles.xml"/><Relationship Id="rId16" Type="http://schemas.openxmlformats.org/officeDocument/2006/relationships/hyperlink" Target="mailto:ml.maffei@eliseo-entertainment.it"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yperlink" Target="mailto:cristiana.trotta@raicinema.it" TargetMode="External"/><Relationship Id="rId10" Type="http://schemas.openxmlformats.org/officeDocument/2006/relationships/image" Target="media/image4.jpg"/><Relationship Id="rId19"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mailto:rebecca.roviglioni@raicinema.it" TargetMode="External"/><Relationship Id="rId22"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IEL7yvE1vRDQtkhi61ml3yHkHfQ==">CgMxLjAyCGguZ2pkZ3hzMgloLjMwajB6bGwyCWguMWZvYjl0ZTIJaC4zem55c2g3OAByITF3U1ZsSEVjV0hReDVSbmRHT255YkZyaVBmTXU4bjlBbQ==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13</Pages>
  <Words>4629</Words>
  <Characters>26391</Characters>
  <Application>Microsoft Office Word</Application>
  <DocSecurity>0</DocSecurity>
  <Lines>219</Lines>
  <Paragraphs>61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30959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Letizia Maffei</dc:creator>
  <cp:lastModifiedBy>Letizia Maffei</cp:lastModifiedBy>
  <cp:revision>41</cp:revision>
  <cp:lastPrinted>2023-07-19T07:32:00Z</cp:lastPrinted>
  <dcterms:created xsi:type="dcterms:W3CDTF">2023-07-18T16:32:00Z</dcterms:created>
  <dcterms:modified xsi:type="dcterms:W3CDTF">2023-08-22T17:22:00Z</dcterms:modified>
</cp:coreProperties>
</file>